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023E42">
      <w:pPr>
        <w:jc w:val="center"/>
        <w:rPr>
          <w:rFonts w:hint="eastAsia" w:ascii="仿宋" w:hAnsi="仿宋" w:eastAsia="仿宋" w:cs="仿宋"/>
          <w:b/>
          <w:bCs/>
          <w:kern w:val="2"/>
          <w:sz w:val="28"/>
          <w:szCs w:val="36"/>
          <w:highlight w:val="none"/>
          <w:lang w:val="en-US" w:eastAsia="zh-CN" w:bidi="ar-SA"/>
        </w:rPr>
      </w:pPr>
      <w:r>
        <w:rPr>
          <w:rFonts w:hint="eastAsia" w:ascii="仿宋" w:hAnsi="仿宋" w:eastAsia="仿宋" w:cs="仿宋"/>
          <w:b/>
          <w:bCs/>
          <w:kern w:val="2"/>
          <w:sz w:val="28"/>
          <w:szCs w:val="36"/>
          <w:highlight w:val="none"/>
          <w:lang w:val="en-US" w:eastAsia="zh-CN" w:bidi="ar-SA"/>
        </w:rPr>
        <w:t>主要技术参数</w:t>
      </w:r>
      <w:bookmarkStart w:id="0" w:name="_GoBack"/>
      <w:bookmarkEnd w:id="0"/>
    </w:p>
    <w:tbl>
      <w:tblPr>
        <w:tblStyle w:val="2"/>
        <w:tblW w:w="10653" w:type="dxa"/>
        <w:tblInd w:w="-71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5"/>
        <w:gridCol w:w="1095"/>
        <w:gridCol w:w="6847"/>
        <w:gridCol w:w="729"/>
        <w:gridCol w:w="643"/>
        <w:gridCol w:w="814"/>
      </w:tblGrid>
      <w:tr w14:paraId="720BE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9" w:hRule="atLeast"/>
        </w:trPr>
        <w:tc>
          <w:tcPr>
            <w:tcW w:w="525" w:type="dxa"/>
            <w:tcBorders>
              <w:top w:val="single" w:color="000000" w:sz="4" w:space="0"/>
              <w:left w:val="single" w:color="000000" w:sz="4" w:space="0"/>
              <w:bottom w:val="nil"/>
              <w:right w:val="single" w:color="000000" w:sz="4" w:space="0"/>
            </w:tcBorders>
            <w:shd w:val="clear" w:color="auto" w:fill="auto"/>
            <w:noWrap/>
            <w:vAlign w:val="center"/>
          </w:tcPr>
          <w:p w14:paraId="735C4D86">
            <w:pPr>
              <w:keepNext w:val="0"/>
              <w:keepLines w:val="0"/>
              <w:widowControl/>
              <w:suppressLineNumbers w:val="0"/>
              <w:jc w:val="center"/>
              <w:textAlignment w:val="center"/>
              <w:rPr>
                <w:rFonts w:hint="eastAsia" w:ascii="仿宋" w:hAnsi="仿宋" w:eastAsia="仿宋" w:cs="仿宋"/>
                <w:b/>
                <w:bCs/>
                <w:i w:val="0"/>
                <w:iCs w:val="0"/>
                <w:color w:val="auto"/>
                <w:sz w:val="21"/>
                <w:szCs w:val="21"/>
                <w:u w:val="none"/>
              </w:rPr>
            </w:pPr>
            <w:r>
              <w:rPr>
                <w:rFonts w:hint="eastAsia" w:ascii="仿宋" w:hAnsi="仿宋" w:eastAsia="仿宋" w:cs="仿宋"/>
                <w:b/>
                <w:bCs/>
                <w:i w:val="0"/>
                <w:iCs w:val="0"/>
                <w:color w:val="auto"/>
                <w:kern w:val="0"/>
                <w:sz w:val="21"/>
                <w:szCs w:val="21"/>
                <w:u w:val="none"/>
                <w:lang w:val="en-US" w:eastAsia="zh-CN" w:bidi="ar"/>
              </w:rPr>
              <w:t>序号</w:t>
            </w:r>
          </w:p>
        </w:tc>
        <w:tc>
          <w:tcPr>
            <w:tcW w:w="1095" w:type="dxa"/>
            <w:tcBorders>
              <w:top w:val="single" w:color="000000" w:sz="4" w:space="0"/>
              <w:left w:val="single" w:color="000000" w:sz="4" w:space="0"/>
              <w:bottom w:val="nil"/>
              <w:right w:val="single" w:color="000000" w:sz="4" w:space="0"/>
            </w:tcBorders>
            <w:shd w:val="clear" w:color="auto" w:fill="auto"/>
            <w:vAlign w:val="center"/>
          </w:tcPr>
          <w:p w14:paraId="4B8C37F3">
            <w:pPr>
              <w:keepNext w:val="0"/>
              <w:keepLines w:val="0"/>
              <w:widowControl/>
              <w:suppressLineNumbers w:val="0"/>
              <w:jc w:val="center"/>
              <w:textAlignment w:val="center"/>
              <w:rPr>
                <w:rFonts w:hint="eastAsia" w:ascii="仿宋" w:hAnsi="仿宋" w:eastAsia="仿宋" w:cs="仿宋"/>
                <w:b/>
                <w:bCs/>
                <w:i w:val="0"/>
                <w:iCs w:val="0"/>
                <w:color w:val="auto"/>
                <w:sz w:val="21"/>
                <w:szCs w:val="21"/>
                <w:u w:val="none"/>
              </w:rPr>
            </w:pPr>
            <w:r>
              <w:rPr>
                <w:rFonts w:hint="eastAsia" w:ascii="仿宋" w:hAnsi="仿宋" w:eastAsia="仿宋" w:cs="仿宋"/>
                <w:b/>
                <w:bCs/>
                <w:i w:val="0"/>
                <w:iCs w:val="0"/>
                <w:color w:val="auto"/>
                <w:kern w:val="0"/>
                <w:sz w:val="21"/>
                <w:szCs w:val="21"/>
                <w:u w:val="none"/>
                <w:lang w:val="en-US" w:eastAsia="zh-CN" w:bidi="ar"/>
              </w:rPr>
              <w:t>名称</w:t>
            </w:r>
          </w:p>
        </w:tc>
        <w:tc>
          <w:tcPr>
            <w:tcW w:w="6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090D9">
            <w:pPr>
              <w:keepNext w:val="0"/>
              <w:keepLines w:val="0"/>
              <w:widowControl/>
              <w:suppressLineNumbers w:val="0"/>
              <w:jc w:val="center"/>
              <w:textAlignment w:val="center"/>
              <w:rPr>
                <w:rFonts w:hint="eastAsia" w:ascii="仿宋" w:hAnsi="仿宋" w:eastAsia="仿宋" w:cs="仿宋"/>
                <w:b/>
                <w:bCs/>
                <w:i w:val="0"/>
                <w:iCs w:val="0"/>
                <w:color w:val="auto"/>
                <w:sz w:val="21"/>
                <w:szCs w:val="21"/>
                <w:u w:val="none"/>
              </w:rPr>
            </w:pPr>
            <w:r>
              <w:rPr>
                <w:rFonts w:hint="eastAsia" w:ascii="仿宋" w:hAnsi="仿宋" w:eastAsia="仿宋" w:cs="仿宋"/>
                <w:b/>
                <w:bCs/>
                <w:i w:val="0"/>
                <w:iCs w:val="0"/>
                <w:color w:val="auto"/>
                <w:sz w:val="21"/>
                <w:szCs w:val="21"/>
                <w:u w:val="none"/>
              </w:rPr>
              <w:t>技术要求</w:t>
            </w:r>
          </w:p>
        </w:tc>
        <w:tc>
          <w:tcPr>
            <w:tcW w:w="729" w:type="dxa"/>
            <w:tcBorders>
              <w:top w:val="single" w:color="000000" w:sz="4" w:space="0"/>
              <w:left w:val="single" w:color="000000" w:sz="4" w:space="0"/>
              <w:bottom w:val="single" w:color="auto" w:sz="4" w:space="0"/>
              <w:right w:val="single" w:color="000000" w:sz="4" w:space="0"/>
            </w:tcBorders>
            <w:shd w:val="clear" w:color="auto" w:fill="auto"/>
            <w:vAlign w:val="center"/>
          </w:tcPr>
          <w:p w14:paraId="1502E0CB">
            <w:pPr>
              <w:keepNext w:val="0"/>
              <w:keepLines w:val="0"/>
              <w:widowControl/>
              <w:suppressLineNumbers w:val="0"/>
              <w:jc w:val="center"/>
              <w:textAlignment w:val="center"/>
              <w:rPr>
                <w:rFonts w:hint="eastAsia" w:ascii="仿宋" w:hAnsi="仿宋" w:eastAsia="仿宋" w:cs="仿宋"/>
                <w:b/>
                <w:bCs/>
                <w:i w:val="0"/>
                <w:iCs w:val="0"/>
                <w:color w:val="auto"/>
                <w:sz w:val="21"/>
                <w:szCs w:val="21"/>
                <w:u w:val="none"/>
                <w:lang w:val="en-US" w:eastAsia="zh-CN"/>
              </w:rPr>
            </w:pPr>
            <w:r>
              <w:rPr>
                <w:rFonts w:hint="eastAsia" w:ascii="仿宋" w:hAnsi="仿宋" w:eastAsia="仿宋" w:cs="仿宋"/>
                <w:b/>
                <w:bCs/>
                <w:i w:val="0"/>
                <w:iCs w:val="0"/>
                <w:color w:val="auto"/>
                <w:sz w:val="21"/>
                <w:szCs w:val="21"/>
                <w:u w:val="none"/>
                <w:lang w:val="en-US" w:eastAsia="zh-CN"/>
              </w:rPr>
              <w:t>单位</w:t>
            </w:r>
          </w:p>
        </w:tc>
        <w:tc>
          <w:tcPr>
            <w:tcW w:w="6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8E506">
            <w:pPr>
              <w:keepNext w:val="0"/>
              <w:keepLines w:val="0"/>
              <w:widowControl/>
              <w:suppressLineNumbers w:val="0"/>
              <w:jc w:val="center"/>
              <w:textAlignment w:val="center"/>
              <w:rPr>
                <w:rFonts w:hint="default" w:ascii="仿宋" w:hAnsi="仿宋" w:eastAsia="仿宋" w:cs="仿宋"/>
                <w:b/>
                <w:bCs/>
                <w:i w:val="0"/>
                <w:iCs w:val="0"/>
                <w:color w:val="auto"/>
                <w:kern w:val="0"/>
                <w:sz w:val="21"/>
                <w:szCs w:val="21"/>
                <w:u w:val="none"/>
                <w:lang w:val="en-US" w:eastAsia="zh-CN" w:bidi="ar"/>
              </w:rPr>
            </w:pPr>
            <w:r>
              <w:rPr>
                <w:rFonts w:hint="eastAsia" w:ascii="仿宋" w:hAnsi="仿宋" w:eastAsia="仿宋" w:cs="仿宋"/>
                <w:b/>
                <w:bCs/>
                <w:i w:val="0"/>
                <w:iCs w:val="0"/>
                <w:color w:val="auto"/>
                <w:kern w:val="0"/>
                <w:sz w:val="21"/>
                <w:szCs w:val="21"/>
                <w:u w:val="none"/>
                <w:lang w:val="en-US" w:eastAsia="zh-CN" w:bidi="ar"/>
              </w:rPr>
              <w:t>数量</w:t>
            </w: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67A37">
            <w:pPr>
              <w:keepNext w:val="0"/>
              <w:keepLines w:val="0"/>
              <w:widowControl/>
              <w:suppressLineNumbers w:val="0"/>
              <w:jc w:val="center"/>
              <w:textAlignment w:val="center"/>
              <w:rPr>
                <w:rFonts w:hint="eastAsia" w:ascii="仿宋" w:hAnsi="仿宋" w:eastAsia="仿宋" w:cs="仿宋"/>
                <w:b/>
                <w:bCs/>
                <w:i w:val="0"/>
                <w:iCs w:val="0"/>
                <w:color w:val="auto"/>
                <w:kern w:val="0"/>
                <w:sz w:val="21"/>
                <w:szCs w:val="21"/>
                <w:u w:val="none"/>
                <w:lang w:val="en-US" w:eastAsia="zh-CN" w:bidi="ar"/>
              </w:rPr>
            </w:pPr>
            <w:r>
              <w:rPr>
                <w:rFonts w:hint="eastAsia" w:ascii="仿宋" w:hAnsi="仿宋" w:eastAsia="仿宋" w:cs="仿宋"/>
                <w:b/>
                <w:bCs/>
                <w:i w:val="0"/>
                <w:iCs w:val="0"/>
                <w:color w:val="auto"/>
                <w:kern w:val="0"/>
                <w:sz w:val="21"/>
                <w:szCs w:val="21"/>
                <w:u w:val="none"/>
                <w:lang w:val="en-US" w:eastAsia="zh-CN" w:bidi="ar"/>
              </w:rPr>
              <w:t>备注</w:t>
            </w:r>
          </w:p>
        </w:tc>
      </w:tr>
      <w:tr w14:paraId="360B4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trPr>
        <w:tc>
          <w:tcPr>
            <w:tcW w:w="10653"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23932">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b/>
                <w:bCs/>
                <w:i w:val="0"/>
                <w:iCs w:val="0"/>
                <w:color w:val="auto"/>
                <w:sz w:val="21"/>
                <w:szCs w:val="21"/>
                <w:u w:val="none"/>
              </w:rPr>
              <w:t>阿克陶县消防救援大队采购车辆装备</w:t>
            </w:r>
          </w:p>
        </w:tc>
      </w:tr>
      <w:tr w14:paraId="12D9D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8"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3426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1B473">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水罐泡沫消防车</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19A9B3AA">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1.整车参数 （整车参数以检验报告为准）</w:t>
            </w:r>
          </w:p>
          <w:p w14:paraId="10D20843">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★1.1外形尺寸 ≤9100mm×2550mm×3700mm（含绞盘）</w:t>
            </w:r>
          </w:p>
          <w:p w14:paraId="266A38CD">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1.2满载总质量 ≤18100kg</w:t>
            </w:r>
          </w:p>
          <w:p w14:paraId="5F20937F">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1.3乘员人数 6人</w:t>
            </w:r>
          </w:p>
          <w:p w14:paraId="255D85DB">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1.4最高车速 95km/h</w:t>
            </w:r>
          </w:p>
          <w:p w14:paraId="4C59C150">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1.5排放标准 国VI</w:t>
            </w:r>
          </w:p>
          <w:p w14:paraId="2FEF519A">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1.6液罐容量 水≥4050L，泡沫≥2000L</w:t>
            </w:r>
          </w:p>
          <w:p w14:paraId="669B20D4">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1.7消防泵流量≥80L/s</w:t>
            </w:r>
          </w:p>
          <w:p w14:paraId="79A6BB19">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1.8消防炮流量≥64L/s</w:t>
            </w:r>
          </w:p>
          <w:p w14:paraId="6E02FFBD">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p>
          <w:p w14:paraId="50738B9C">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 xml:space="preserve">2.底盘参数 </w:t>
            </w:r>
          </w:p>
          <w:p w14:paraId="1F27D448">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2.1驱动形式 4×2</w:t>
            </w:r>
          </w:p>
          <w:p w14:paraId="2DB1D6BF">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2.2轴距 4700mm</w:t>
            </w:r>
          </w:p>
          <w:p w14:paraId="0407B166">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2.3驾驶室 双排驾驶室</w:t>
            </w:r>
          </w:p>
          <w:p w14:paraId="39D3CDBD">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2.4发动机形式 直列6缸柴油机，电控高压共轨，涡轮增压中冷</w:t>
            </w:r>
          </w:p>
          <w:p w14:paraId="571E4A57">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2.5额定功率 257/2200（kW/rpm）</w:t>
            </w:r>
          </w:p>
          <w:p w14:paraId="02D5EF8C">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2.6额定扭矩 1400/1200~1600（Nm/rpm）</w:t>
            </w:r>
          </w:p>
          <w:p w14:paraId="7D360001">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2.7变速箱形式 手动变速箱，9个前进挡+1个倒挡，带同步器</w:t>
            </w:r>
          </w:p>
          <w:p w14:paraId="799BABD2">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2.8取力器 夹心式取力器</w:t>
            </w:r>
          </w:p>
          <w:p w14:paraId="06B58A11">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2.9油箱容量 200L</w:t>
            </w:r>
          </w:p>
          <w:p w14:paraId="539DBCE5">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2.10制动系统 EBS（电子制动系统）+ESC(电子防侧翻系统)</w:t>
            </w:r>
          </w:p>
          <w:p w14:paraId="2893394C">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p>
          <w:p w14:paraId="0E938459">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★3.副车架</w:t>
            </w:r>
          </w:p>
          <w:p w14:paraId="1CC4F011">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3.1材质 高强度钢材</w:t>
            </w:r>
          </w:p>
          <w:p w14:paraId="01CDEFDA">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3.2结构形式 井字形焊接式成型，焊后校形振动消除焊接应力，与底盘大梁、上装采用刚性连接方式固定。</w:t>
            </w:r>
          </w:p>
          <w:p w14:paraId="451525B6">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3.3防腐处理 喷砂除油锈，喷涂重型防腐漆。</w:t>
            </w:r>
          </w:p>
          <w:p w14:paraId="371E1C8C">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p>
          <w:p w14:paraId="79A43D39">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 xml:space="preserve">4.驾乘室 </w:t>
            </w:r>
          </w:p>
          <w:p w14:paraId="34426BDA">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4.1布局结构 双排四门驾驶室。</w:t>
            </w:r>
          </w:p>
          <w:p w14:paraId="2D3905A9">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4.2座位设置 双排座，座位1+1+4</w:t>
            </w:r>
          </w:p>
          <w:p w14:paraId="3F1D1782">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4.3安全设置 安装有三点式预紧安全带。</w:t>
            </w:r>
          </w:p>
          <w:p w14:paraId="78724D6A">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4.4空气呼吸器设置 后排靠背处均安装有空气呼吸器架。空气呼吸器框架采用结构钢板折弯而成，空气呼吸器框架卡具可调节，可放置6.8L-9L空气呼吸器。</w:t>
            </w:r>
          </w:p>
          <w:p w14:paraId="47A7B01D">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4.5其他 驾驶室内加装水泵的取力器开关；警报器及警灯开关等。</w:t>
            </w:r>
          </w:p>
          <w:p w14:paraId="5C7FBC20">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4.6照明 原车照明灯。</w:t>
            </w:r>
          </w:p>
          <w:p w14:paraId="76A8A19F">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4.7扶手 安全扶手，提高了救援人员上、下车安全及速度。</w:t>
            </w:r>
          </w:p>
          <w:p w14:paraId="0AD9EE06">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p>
          <w:p w14:paraId="3725F450">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 xml:space="preserve">5.车厢 </w:t>
            </w:r>
          </w:p>
          <w:p w14:paraId="1642C927">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★5.1材质 车厢（器材箱、泵室及内骨架）全部采用高强度铝合金型材，内饰板采用光面氧化铝板</w:t>
            </w:r>
          </w:p>
          <w:p w14:paraId="6B6DB854">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★5.2结构 车厢的骨架为全铝合金框架焊接式结构，外蒙皮为铝合金板粘接技术；车厢内器材骨架采用铝合金型材搭接结构，能根据客户要求灵活布局，最大限度地提高空间利用率，充分利用车厢内部有限空间；内饰板和底板均为光面铝合金板材</w:t>
            </w:r>
          </w:p>
          <w:p w14:paraId="2F807270">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5.3车顶护围 采用铝合金整体拉制成型，外侧安装频闪警灯及车外照明灯，内侧安装LED车顶照明灯</w:t>
            </w:r>
          </w:p>
          <w:p w14:paraId="7BB53131">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5.4梯架 车厢顶部设置一套多功能二节拉梯架，可放置二节拉梯、单杠梯、挂钩梯</w:t>
            </w:r>
          </w:p>
          <w:p w14:paraId="4BC61C86">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5.5爬梯 车厢后部设置一架通往车顶的安全爬梯</w:t>
            </w:r>
          </w:p>
          <w:p w14:paraId="6A813E7F">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p>
          <w:p w14:paraId="3787388D">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 xml:space="preserve">6.卷帘门 </w:t>
            </w:r>
          </w:p>
          <w:p w14:paraId="51923532">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★6.1材质 采用轻型优质铝合金，大幅面卷帘门，启闭灵活、密封性好、外形美观、轻便可靠</w:t>
            </w:r>
          </w:p>
          <w:p w14:paraId="4225D0A5">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6.2结构 顶部设有导流槽，四周装有密封条，具有良好的防雨、防尘密封性能。配备拉杆式条锁把手、一点式拉带及两点式固定座；并且安装有传感器，可通过驾驶室内的指示灯了解帘子门开闭状态</w:t>
            </w:r>
          </w:p>
          <w:p w14:paraId="63A336E6">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p>
          <w:p w14:paraId="10A946D5">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★7.脚踏板</w:t>
            </w:r>
          </w:p>
          <w:p w14:paraId="5975FD5F">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7.1材质 优质铝合金型材</w:t>
            </w:r>
          </w:p>
          <w:p w14:paraId="561F5CF7">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7.2结构 该脚踏板采用铝合金型板整体拉制结构，承重≥150kg，踏板面采用横纹防滑设计，带机械弹簧锁定功能 ，防止踏板在行车过程中受震后自行翻转，并采用防尘防滑设计</w:t>
            </w:r>
          </w:p>
          <w:p w14:paraId="3D4171BA">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p>
          <w:p w14:paraId="3BE5B069">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 xml:space="preserve">8.电器系统 </w:t>
            </w:r>
          </w:p>
          <w:p w14:paraId="21FAC400">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8.1警灯警报 车头前顶部设置长排式警灯，单音100W警报器、警灯、电路为独立式附加电路，控制器件安装在驾驶室内</w:t>
            </w:r>
          </w:p>
          <w:p w14:paraId="5BA14D66">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8.2器材箱灯 器材箱、泵房卷帘门两侧内设有LED白光照明灯带，能够满足整个箱体的照明，照明灯开关与卷帘门联动</w:t>
            </w:r>
          </w:p>
          <w:p w14:paraId="5418668D">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8.3频闪灯 车厢左右两侧上部各配置三盏频闪警灯</w:t>
            </w:r>
          </w:p>
          <w:p w14:paraId="75E77E13">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8.4车外照明 车厢左右两侧上部各配置三盏LED侧照明灯</w:t>
            </w:r>
          </w:p>
          <w:p w14:paraId="2E312EFB">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8.5车顶照明 车厢顶部内侧配备LED灯</w:t>
            </w:r>
          </w:p>
          <w:p w14:paraId="45398966">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8.6警示灯 车厢两侧脚踏板放下后朝向消防车前和后方均安装有内嵌式黄色警示闪光灯</w:t>
            </w:r>
          </w:p>
          <w:p w14:paraId="2B73A55E">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p>
          <w:p w14:paraId="6105EB9B">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 xml:space="preserve">9.表面处理 </w:t>
            </w:r>
          </w:p>
          <w:p w14:paraId="6D6EFA23">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9.1漆料 车厢表面喷涂进口品牌消防红色漆，为保证夜间工作安全，车身设有符合安全标准要求的荧光反光带</w:t>
            </w:r>
          </w:p>
          <w:p w14:paraId="1113DCCC">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9.2颜色 消防红</w:t>
            </w:r>
          </w:p>
          <w:p w14:paraId="6EFE4814">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p>
          <w:p w14:paraId="2768E36A">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 xml:space="preserve">10.消防泵 </w:t>
            </w:r>
          </w:p>
          <w:p w14:paraId="5C6ECF4D">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10.1额定压力 1.0MPa</w:t>
            </w:r>
          </w:p>
          <w:p w14:paraId="19B3F299">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10.2额定流量≥80L/s</w:t>
            </w:r>
          </w:p>
          <w:p w14:paraId="3A86E8DE">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10.3真空泵 电动真空泵</w:t>
            </w:r>
          </w:p>
          <w:p w14:paraId="1F061600">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★10.4引水形式 刮片引水</w:t>
            </w:r>
          </w:p>
          <w:p w14:paraId="75D8343B">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10.5吸水深度 7m</w:t>
            </w:r>
          </w:p>
          <w:p w14:paraId="05493B52">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10.6引水时间 ≤60s</w:t>
            </w:r>
          </w:p>
          <w:p w14:paraId="6D078052">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10.7安装形式 后置式</w:t>
            </w:r>
          </w:p>
          <w:p w14:paraId="5F0D0361">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p>
          <w:p w14:paraId="43D6AED4">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 xml:space="preserve">11.消防炮 </w:t>
            </w:r>
          </w:p>
          <w:p w14:paraId="18A4A56A">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11.1额定流量≥64L/s</w:t>
            </w:r>
          </w:p>
          <w:p w14:paraId="3C0275E1">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11.2射程 水≥75m ，泡沫≥70m</w:t>
            </w:r>
          </w:p>
          <w:p w14:paraId="6E114E96">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11.3控制方式 手动控制</w:t>
            </w:r>
          </w:p>
          <w:p w14:paraId="64CE9FD7">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★11.4水平回转角度 0°~330°</w:t>
            </w:r>
          </w:p>
          <w:p w14:paraId="09FD3583">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★11.5俯仰回转角度 -15°~60°</w:t>
            </w:r>
          </w:p>
          <w:p w14:paraId="5BB94BCC">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p>
          <w:p w14:paraId="0B49E05D">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 xml:space="preserve">12.液罐 </w:t>
            </w:r>
          </w:p>
          <w:p w14:paraId="15116245">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12.1容量 水≥4050L，泡沫≥2000L</w:t>
            </w:r>
          </w:p>
          <w:p w14:paraId="12E2A035">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★12.2材质 高分子复合材料PP采用多项专利技术高分子复合材料制造而成的特殊板材，强度高、抗冲击性强、耐低温、抗腐蚀性强、质量轻的特点</w:t>
            </w:r>
          </w:p>
          <w:p w14:paraId="0772AAD1">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12.3安装形式 内胆式</w:t>
            </w:r>
          </w:p>
          <w:p w14:paraId="53167EAE">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12.4结构 2个人孔；2个溢流/卸压装置；2个液位传感器；1个泡沫罐放余液口，1个水罐放余水口。</w:t>
            </w:r>
          </w:p>
          <w:p w14:paraId="2D007A60">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p>
          <w:p w14:paraId="4EDD255A">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p>
          <w:p w14:paraId="59A5C0A2">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 xml:space="preserve">13.管路系统 </w:t>
            </w:r>
          </w:p>
          <w:p w14:paraId="62FD2176">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13.1进水口 泵室正后方安装带手动控制阀的DN150内扣式吸水口1个。</w:t>
            </w:r>
          </w:p>
          <w:p w14:paraId="4CFE151B">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13.2注水口 泵室左右两侧各安装带手动控制阀的DN80卡式注水口1个。</w:t>
            </w:r>
          </w:p>
          <w:p w14:paraId="2EC38511">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13.3出水口 泵室左右两侧各安装带手动控制阀的DN80卡式出水口2个。</w:t>
            </w:r>
          </w:p>
          <w:p w14:paraId="3856F6D4">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13.4放余水管路 为保护水泵，在管路中加装了放余水阀。</w:t>
            </w:r>
          </w:p>
          <w:p w14:paraId="488F1D98">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13.5冲洗管路 在泵系统管路中设有泡沫冲洗阀及管路。</w:t>
            </w:r>
          </w:p>
          <w:p w14:paraId="48FA5312">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p>
          <w:p w14:paraId="3CA2F193">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★14.消防控制系统 消防车辆智能控制系统V1.0</w:t>
            </w:r>
          </w:p>
          <w:p w14:paraId="1F5AA7CE">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14.1系统概述 该车消防控制系统采用先进的CAN 2.0总线控制技术，配有泵室操作控制面板，可以实现一键出水、稳流稳压、一键放余水、泡沫流量快速调节等功能。</w:t>
            </w:r>
          </w:p>
          <w:p w14:paraId="0EA10268">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14.2一键出水 在泵室即可实现启动发动机、开启后进水阀门、后挂取力器的一键式出水操作，加快人员操作效率。</w:t>
            </w:r>
          </w:p>
          <w:p w14:paraId="550ED3F7">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14.3稳流稳压 可将水泵出水压力稳定在合适的工作压力范围内，不受出水管路水流量变化的影响，保障人员灭火操作安全。</w:t>
            </w:r>
          </w:p>
          <w:p w14:paraId="4DA1E8B3">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14.4一键放余水 将水泵系需要放余水的位置安装气控排水管路一键控制。</w:t>
            </w:r>
          </w:p>
          <w:p w14:paraId="56CEBFE8">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14.5泡沫系统预设模式 根据泡沫枪的流量大小电子调节泡沫流量，并且提供3%、6%常用泡沫比例值预设值。</w:t>
            </w:r>
          </w:p>
          <w:p w14:paraId="5154265F">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14.6一键泡沫冲洗 在泡沫冲洗管路上安装气控阀门，实现一键式控制泡沫管路的冲洗。</w:t>
            </w:r>
          </w:p>
          <w:p w14:paraId="320F63B2">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p>
          <w:p w14:paraId="2708901F">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 xml:space="preserve">15.泡沫比例控制器 </w:t>
            </w:r>
          </w:p>
          <w:p w14:paraId="30DD5A24">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15.1控制混合比 预设3%、6%泡沫比例</w:t>
            </w:r>
          </w:p>
          <w:p w14:paraId="21A0FF09">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15.2控制方式 电动</w:t>
            </w:r>
          </w:p>
          <w:p w14:paraId="3FD0BA50">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p>
          <w:p w14:paraId="075E4B25">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★16.绞盘</w:t>
            </w:r>
          </w:p>
          <w:p w14:paraId="193550E3">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16.1安装形式 车头保险杠下</w:t>
            </w:r>
          </w:p>
          <w:p w14:paraId="4459D9C4">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16.2驱动形式 电动</w:t>
            </w:r>
          </w:p>
          <w:p w14:paraId="5BA4D309">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16.3电压 24V</w:t>
            </w:r>
          </w:p>
          <w:p w14:paraId="184D206D">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16.4标定载荷 60kN</w:t>
            </w:r>
          </w:p>
          <w:p w14:paraId="08664136">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16.5钢丝绳有效长度≥35m</w:t>
            </w:r>
          </w:p>
          <w:p w14:paraId="708F0411">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p>
          <w:p w14:paraId="68B74E6F">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17.随车资料</w:t>
            </w:r>
          </w:p>
          <w:p w14:paraId="15F5E4D1">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17.1底盘使用说明书</w:t>
            </w:r>
          </w:p>
          <w:p w14:paraId="1C7BA97F">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17.2底盘合格证</w:t>
            </w:r>
          </w:p>
          <w:p w14:paraId="3FCA21AD">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17.3发动机号码拓印</w:t>
            </w:r>
          </w:p>
          <w:p w14:paraId="52DA4F9D">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17.4底盘号码拓印件</w:t>
            </w:r>
          </w:p>
          <w:p w14:paraId="6562FDCA">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17.5消防车使用说明书</w:t>
            </w:r>
          </w:p>
          <w:p w14:paraId="338FBDE6">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17.6消防车消防器材清单</w:t>
            </w:r>
          </w:p>
          <w:p w14:paraId="37672659">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17.7消防车合格证</w:t>
            </w:r>
          </w:p>
          <w:p w14:paraId="5399B433">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17.8消防车跟踪服务卡</w:t>
            </w:r>
          </w:p>
          <w:p w14:paraId="7BAF22BC">
            <w:pPr>
              <w:keepNext w:val="0"/>
              <w:keepLines w:val="0"/>
              <w:widowControl/>
              <w:suppressLineNumbers w:val="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17.9消防车交接清单</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5709F2B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辆</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2BAA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2E557">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21969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7" w:hRule="atLeast"/>
        </w:trPr>
        <w:tc>
          <w:tcPr>
            <w:tcW w:w="10653"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D1B3E">
            <w:pPr>
              <w:keepNext w:val="0"/>
              <w:keepLines w:val="0"/>
              <w:widowControl/>
              <w:suppressLineNumbers w:val="0"/>
              <w:tabs>
                <w:tab w:val="left" w:pos="4314"/>
              </w:tabs>
              <w:jc w:val="center"/>
              <w:textAlignment w:val="center"/>
              <w:rPr>
                <w:rFonts w:hint="eastAsia" w:ascii="仿宋" w:hAnsi="仿宋" w:eastAsia="仿宋" w:cs="仿宋"/>
                <w:i w:val="0"/>
                <w:iCs w:val="0"/>
                <w:color w:val="auto"/>
                <w:sz w:val="21"/>
                <w:szCs w:val="21"/>
                <w:u w:val="none"/>
                <w:lang w:eastAsia="zh-CN"/>
              </w:rPr>
            </w:pPr>
            <w:r>
              <w:rPr>
                <w:rFonts w:hint="eastAsia" w:ascii="仿宋" w:hAnsi="仿宋" w:eastAsia="仿宋" w:cs="仿宋"/>
                <w:b/>
                <w:bCs/>
                <w:i w:val="0"/>
                <w:iCs w:val="0"/>
                <w:color w:val="auto"/>
                <w:sz w:val="21"/>
                <w:szCs w:val="21"/>
                <w:u w:val="none"/>
                <w:lang w:eastAsia="zh-CN"/>
              </w:rPr>
              <w:t>灭火防护及抢险救援装备</w:t>
            </w:r>
          </w:p>
        </w:tc>
      </w:tr>
      <w:tr w14:paraId="12688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7"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50CD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DF34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新能源火灾扑救管</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60726D56">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1.满足GB8181-2005标准。</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2.用于火灾扑救、冷却保护。具有高压喷雾功能。</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3.喷射雾状水流，对车辆底盘火灾具有很强的灭火能力</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4.表面防腐处理工艺，阳极硬质氧化。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5.水枪所用材质和工艺充分考虑了高温、高湿、高盐和带压工作要等各种工作使用环境，具备良好的耐腐蚀性和机械强度。</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6.水枪握把；耐高温，低温，防滑，抗摔性能好。</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7.水枪喷头：采用铝合金材质或优于铝合金材质精密加工制作并硬质氧化处理。</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8.锻件表面应无结疤、裂纹及孔眼。</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9.尺寸：≤80*60*20（CM）</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10.重量：≤8（KG）</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11.水喷雾喷射高度：≥30CM（水压不≥0.4MPa），配有四个万向轮，可接65mm水带(内扣式接口），能变换水的直流雾状，承受压力≥1.8map。</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04CCAC8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83E0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E1C0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273B5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5BB6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8214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敛尸袋</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5AFF7FAD">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尺寸:长度≥2.0米、宽度≥0.7；颜色为黑色，材质牛津布+防水胶层，拉链式，承重≥150kg。</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3A9A1C24">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00E6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C66F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78C7A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D4FA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E877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抓蛇器</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63933ED3">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可伸缩1米至4米，高碳钢蛇夹，采用优质合金钢材质，承重强度≥2kg，加厚锯齿设计，强劲咬合力。便携式，带携行包。</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427B75D8">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2494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BFBF8">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3A433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024C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4</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6445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无人机电池</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19925C18">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容量：3850毫安，电压：15.4伏，充电限制电压：17.6伏</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电池类型：LiPo 4S，能量：59.29瓦时，重量≤297克，充电环境温度：5℃-40℃</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最大充电功率：80 瓦；</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06FE05E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块</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B947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4</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EA29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23A5E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F0AD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047E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DV摄像机</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27463DCE">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基本参数：光学变焦倍 30倍数，产品净重 190g</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产品尺寸长128mm，宽54mm，高59.5mm，功能参数，传感器类型CMOS</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传感器尺寸1/5.8英寸，取景器光学取景器</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防抖功能光学防抖，对焦方式自动／手动</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音效模式内置麦克风，液晶屏尺寸，2.7英寸,储存卡64G,备用电池3块，自带携行包，HDMI视频传输线1根。</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3E6B165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台</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4D58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56F3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26FA6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D48B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6</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C307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手持运动相机</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1789CB85">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手持运动相机全能套装</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参数：1英寸 CMOS &amp; 4K/120fps，2 英寸旋转屏＆智能横竖拍</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三轴云台机械增稳，智能跟随 6.0</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全像素疾速对焦，D-Log M &amp; 10-Bit</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立体声收音，额外包含 DJI Mic 2 发射器、续航手柄、迷你三脚架和全新收纳包，备用电池1块，充电器1个.</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5CF1F5B6">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台</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2A4B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23C8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249DC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BA04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7</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CBC78">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运动相机</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0F2A557F">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全新 1/1.3 英寸传感器，旗舰影像人物居中，锁定主角；</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大容量电池，4小时超长续航，双 OLED 高亮触摸屏；</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360°地平线增稳，硬核防抖双 DJI 麦克直连，专业收音,自带携行包，备用电池1块，充电器1个</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581E7666">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台</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68AE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48A0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6EF3E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8851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8</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73A7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数码微单相机</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53EDDED2">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一、影像核心：4400万像素传感器与AI芯片</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1. IMX366传感器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   搭载4400万像素全画幅BSI CMOS（非堆栈式），支持26.15fps高速读取，动态范围达14.7档，ISO 6400下噪点较A7M4优化1.5档。通过「智能像素聚合」技术，视频拍摄时自动四合一输出超采4K，兼顾画质与高感性能。</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2. AI计算单元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   第八代AI芯片运算速度提升300%，支持「轨迹预判算法」和「障碍穿透模式」，追踪脱焦率降低72%，隔玻璃追焦成功率89%。弱光对焦能力达-7EV，新增交通工具、昆虫等识别类别。</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 二、视频性能：专业级创作工具</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1. 编码与规格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   - 支持8K 30p（1.3倍裁切）和4K 120p无裁切超采样，16-bit RAW内录，动态范围15+档。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   - 新增「电影运镜AI」，自动模拟滑轨/摇臂轨迹，单人可完成复杂运镜。</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2. 散热与稳定性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   采用微型涡轮风扇散热系统，连续录制4K视频38分钟机身温度≤42℃，防抖升级至8级（军工级陀螺仪+AI姿态识别）。</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三、操控与设计：专业用户友好</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1. 屏幕与取景器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   - 3.2英寸四轴翻转触控屏（210万像素），支持全向翻转，改善竖拍体验。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   - 576万点OLED电子取景器，刷新率提升至120Hz。</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2. 存储与接口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   双卡槽支持CFexpress Type A/SD UHS-II，读写速度提升50%，满足8K视频高速写入需求。</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四、性能参数</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 项目  A7M5（预测）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  像素  4400万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 连拍速度  26张/秒（机械快门）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 防抖等级  8级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 视频分辨率  8K 30p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 屏幕翻转角度  四轴全向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 AI对焦功能  轨迹预判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应配，内存卡256GB;CFexpress Type A卡1张，含收纳包,备用电池2块，充电器1个。</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71E17160">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台</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2D27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D7E9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2923C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9B49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9</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4501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标准变焦相机镜头</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193412FC">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配备一个卡色UV镜 MCUV 三代 低反射防眩光单反滤镜(可适配镜头)</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焦距 (mm) 24-70</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镜头卡口 E卡口</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类别 可更换镜头</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画幅 全画幅</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镜头类型 全画幅标准变焦G大师镜头</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APS-C画幅下的35mm规格换算焦距(mm) 36-105</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镜头结构（组-片） 15-20</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视角（APS-C画幅）约 *1 61°-23°</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视角（35mm等值）约 84°-34°</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最大光圈（F） 2.8</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最小光圈（F） 22</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光圈叶片（数） 11</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最近对焦距离（m）约 0.21(W)-0.3(T) m</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最大放大倍率（倍）约 0.32</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滤光镜直径（mm） 82</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尺寸（最大直径x长）（mm） 约 87.8 x 119.9 mm</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质量（g） 约 695g</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附件 *2  遮光罩 (1)  镜头前盖 (1)  镜头后盖 (1)  镜头袋 (1)</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3297C342">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97CA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6A46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1CA35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501F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51A8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远射变焦相机镜头</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703A7358">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配备一个卡色UV镜 MCUV 三代 低反射防眩光单反滤镜(可适配镜头)</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焦距 (mm) 70-200</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类别 可更换镜头</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镜头卡口 E卡口</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镜头类型 新一代全画幅远摄变焦G大师镜头</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画幅 全画幅</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APS-C画幅下的35mm规格换算焦距(mm) 105-300</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镜头结构（组-片） 14-17</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视角（APS-C画幅）约 *1 23ﾟ-8ﾟ</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视角（35mm等值）约 34°-12°30</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最大光圈（F） 2.8</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最小光圈（F） 22</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光圈叶片（数） 11</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圆形光圈 是</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最近对焦距离（m）约 0.4-0.82</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最大放大倍率（倍）约 0.3</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滤光镜直径（mm） 77</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尺寸（最大直径x长）（mm） 约 88 x 200 mm</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质量（g） 约 1045 g</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附件 *2  遮光罩 （1） 镜头前盖 （1）  镜头后盖 （1）  镜头袋 （1）</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181A88C1">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767B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F387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357E7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1DEBF">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11</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01E8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无线麦克风</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3C79D081">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两发一收，含充电盒；充电盒为金属材质打造，简约有型。新增锁扣设计牢固可靠，可防止设备意外掉落，使用更放心。</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1.发射器和接收器续航均达 6 小时，搭配充电盒使用，总续航可达 18 小时，满足各类视频创作和直播需求。</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2.250 米稳定无线传输；抗干扰能力强，音频最远传输距离可达 250 米，在直播间、工作室和户外环境中均能稳定传输。</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3.一体收纳，开盖即用；充电盒自动配对接收器与发射器，即开即用。盒内配有 USB-C 以及 Lightning 手机转接头，只需取出接收器，插上拍摄设备即可使用。</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4.一机多用，声势不凡；发射器自带 8GB 内存，能存储 14 小时的 48 kHz 24-bit 无压缩音频，既可当录音笔，也可进行音频备份。还支持 32-bit 浮点内录，让后期剪辑更灵活。</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5.高效协同，兼容各设备；支持 USB-C 和 Lightning 数字信号输出以及 3.5 毫米 TRS 模拟信号输出，兼容相机、手机和电脑，iPhone 和 Android 用户均能使用立体声功能。</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6.产品直连，快速高效；无需接收器，发射器支持直连 Osmo Action 5 Pro、Action 4 或 Pocket 3，DJI OsmoAudio™连接生态可带来原声级音质，听感纯净通透，也简化了创作装备与流程，高效省时。发射器也可在蓝牙直连手机后，联动第三方视频拍摄软件</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5A6360D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套</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2C1D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70AC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674EA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17B1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12</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A1B2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 xml:space="preserve"> 锂电闪光灯 </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48D03105">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轻盈便携的特质及强大的内置功能，其中包含2.4G无线电传输和TTL功能，并兼容主控和从属的无线闪光系统。在此基础上，V8601不仅增设造型灯及TTL/M快捷键，还进一步优化电池性能，升级快装热靴锁，满足高效布光需求，提高拍摄效率。</w:t>
            </w:r>
          </w:p>
          <w:p w14:paraId="259906E8">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2.实现布光可视化；V860/特别增设 LED 造型灯，亮度1-10级可调，方便用户预设和即时观察光影效果</w:t>
            </w:r>
          </w:p>
          <w:p w14:paraId="1DF1AD13">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3.一键切换 TTL/M 增设TTL/M快捷键，用TTL自动模式快速测光，保留TTL测光记忆功能，再一键切换至手动模式进行微调令补光告别繁琐操作。</w:t>
            </w:r>
          </w:p>
          <w:p w14:paraId="19791649">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4.电池续航更持久；大容量锂电池可提供1.5秒极速回电，480次全功率输出，为拍摄之旅保驾护航。</w:t>
            </w:r>
          </w:p>
          <w:p w14:paraId="620340FC">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5.升级快装热靴锁；V860I1系列采用快装热靴锁，迅速装卸HODE省时省力，轻松实现机顶，离机两用。</w:t>
            </w:r>
          </w:p>
          <w:p w14:paraId="5FE176A4">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6.创意光效随手得V860II C/N/S/F/0/P分别适用于佳能/尼康/索尼/富士/奥林巴斯&amp;松下/宾得系列相机。全面支持1/8000秒高速同步、包围曝光、后帘同步、频闪闪光等功能。</w:t>
            </w:r>
          </w:p>
          <w:p w14:paraId="6E0E7F2E">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7.焦距可调范围广；V860I1灯头焦距范围在20~200mm，可通过自动或手动变焦方式调节。焦距越小，光线扩散越广；焦距越大，光线扩散越小，有束光效果。自动变焦时，焦距则会随着相机变焦镜头的改变而变化，以提供最佳闪光效果。</w:t>
            </w:r>
          </w:p>
          <w:p w14:paraId="6A3C5B61">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8.多角度灵活旋转；闪光灯头可旋转角度为垂直-7°~120°、水平0~330°，助你轻松完成直射、跳闪等拍摄手法。</w:t>
            </w:r>
          </w:p>
          <w:p w14:paraId="6BCA2586">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标配物品</w:t>
            </w:r>
          </w:p>
          <w:p w14:paraId="73633C88">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闪光灯×1   USB线×1   充电器USBx1   充电座×1   锂电池×1   说明书×1   微型底座×1   保护包*1</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23103440">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4B8F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EE39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6FB19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F7D4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13</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6AA8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相机稳定器</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1E41F8B6">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主要性能参数如下：</w:t>
            </w:r>
          </w:p>
          <w:p w14:paraId="3AC6F837">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 核心性能</w:t>
            </w:r>
          </w:p>
          <w:p w14:paraId="309EDAD0">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最大负载：4.5千克（支持主流微单/电影机及镜头组合）</w:t>
            </w:r>
          </w:p>
          <w:p w14:paraId="095003CE">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电机性能：三轴电机扭矩提升20%，支持远程控制变焦与焦点调节</w:t>
            </w:r>
          </w:p>
          <w:p w14:paraId="15054E3E">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轴臂材质：碳纤维（兼顾轻量化与高承重）</w:t>
            </w:r>
          </w:p>
          <w:p w14:paraId="34B83AC2">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 智能跟焦系统</w:t>
            </w:r>
          </w:p>
          <w:p w14:paraId="12ED013B">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LiDAR自动跟焦：测距点76,800个，最远对焦距离20米，支持70°广角及30Hz高刷新率</w:t>
            </w:r>
          </w:p>
          <w:p w14:paraId="52A496CC">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双电机协同：支持跟焦与变焦双电机独立控制，搭配Focus Pro手轮实现精准操控</w:t>
            </w:r>
          </w:p>
          <w:p w14:paraId="1108693A">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3. 续航与供电</w:t>
            </w:r>
          </w:p>
          <w:p w14:paraId="7E39EEE5">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续航时间：单机版13小时，搭配BG70手柄延长至29小时</w:t>
            </w:r>
          </w:p>
          <w:p w14:paraId="5FB7739C">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快充支持：45W PD快充2.5小时充满，支持边充边用</w:t>
            </w:r>
          </w:p>
          <w:p w14:paraId="397E71B6">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供电扩展：手柄底部USB-C接口可为相机配件供电（最高18W）</w:t>
            </w:r>
          </w:p>
          <w:p w14:paraId="637F1F7C">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4. 图传与控制生态</w:t>
            </w:r>
          </w:p>
          <w:p w14:paraId="7BA10210">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Ronin图传：支持20米传输距离，与LiDAR系统互联互通</w:t>
            </w:r>
          </w:p>
          <w:p w14:paraId="68DBA8EF">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远程控制：通过Ronin 4D手柄、高亮监视器等设备实现云台/焦点/相机参数一体化控制</w:t>
            </w:r>
          </w:p>
          <w:p w14:paraId="370DE308">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5. 设计亮点</w:t>
            </w:r>
          </w:p>
          <w:p w14:paraId="6B573873">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横竖拍切换：第二代原生设计，无需拆卸横板即可垂直切换</w:t>
            </w:r>
          </w:p>
          <w:p w14:paraId="0E514FF2">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智能轴锁：第二代自动轴锁虚位更小，提升稳定性</w:t>
            </w:r>
          </w:p>
          <w:p w14:paraId="6138A5C8">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扩展接口：配备RSA、NATO及冷靴接口，兼容丰富配件生态</w:t>
            </w:r>
          </w:p>
          <w:p w14:paraId="6AFDF08B">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套装包含主机、电池手柄、双层快装板、手提转接手柄等，图传、电机等强化拍摄功能。</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59C564D5">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E8F7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B05B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07E14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7739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14</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4266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执法记录仪</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457B683C">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设备应表面光洁、平整，不应有开裂、变形、划伤、毛刺、脱漆和缝隙等缺陷，颜色、质地不应有差异，不应有明显的污垢，边缘棱角不应有可能导致人体伤害的突起。外观结构设计精致合理，方便佩戴，肩夹可以360度旋转。</w:t>
            </w:r>
          </w:p>
          <w:p w14:paraId="1B890126">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2.外形尺寸应≤84mm*58mm*31mm，机器重量应≤160g，机器内存应≥32G</w:t>
            </w:r>
          </w:p>
          <w:p w14:paraId="5998820D">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3.设备应满足IP68防水要求，裸机自由跌落高度2米，水泥地面，任意6个面各跌落5次，共30次，试验期间设备处于工作状态。</w:t>
            </w:r>
          </w:p>
          <w:p w14:paraId="56B8C580">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4.设备在取景模式下，按下相应键，设备应自动开始记录视音频信息；按下停止键，设备应停止记录并保存记录内容。设备在取景预览模式下，按下相应键，应自动开始录音频信息：按下停止键，设备应停止记录并保存记录内容。设备在取景预览模式下，按下照相键，应能拍照。</w:t>
            </w:r>
          </w:p>
          <w:p w14:paraId="32F7E24F">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5.设备应对存储的数据加以保护，存储的数据不能被本机或未经授权的设备删除和覆盖。编码视频流应有防篡改、防非法复制等认证措施（如：水印叠加），以保证原始数据的完整。设备在出现异常问题时应能重启，重启后已保存的数据不应丢失或损坏。</w:t>
            </w:r>
          </w:p>
          <w:p w14:paraId="39B36181">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xml:space="preserve">6.设备应具备夜视功能，设备采用大功率红外灯，应在7m处，可看清人物面部特征，20米看到人体轮廓，具有红外自动切换装置，可收动或自动开启夜视功能。 </w:t>
            </w:r>
          </w:p>
          <w:p w14:paraId="5AD2D7F6">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7.设备在摄录过程中应能通过一键操作的方式对重点文件进行标记，标记方式应为原文件名中包含“IMP”,标记的文件应在管理平台中进行搜索，并可与其他文件进行分区。</w:t>
            </w:r>
          </w:p>
          <w:p w14:paraId="41ACCD6B">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8.设备可连接对讲机，为对讲机提供拾音器和扬声器。</w:t>
            </w:r>
          </w:p>
          <w:p w14:paraId="2B1B7498">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9.设备应具有彩色显示屏，显示屏对角线应≥2.0in。</w:t>
            </w:r>
          </w:p>
          <w:p w14:paraId="6F97DF26">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★10.设备采用高亮显示屏，显示屏亮度在全场白测试信号时最大亮度应≥930cd/㎡。</w:t>
            </w:r>
          </w:p>
          <w:p w14:paraId="2632ACEC">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★11.视场角度，设备在所有分辨率情况下，摄像头的水平角度应≥125°，且畸在所有分辨率下均≤6.9%。</w:t>
            </w:r>
          </w:p>
          <w:p w14:paraId="3B1B5CBC">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★12.视频性能，设备在视频分辨率2560X1440、2304X1296下测得视频分别力为1100线，帧率为30帧/S，在视频分辨率1920x1080,下测得视频分辨力为1000线帧率为60帧/S、30帧/S。符合1级要求。</w:t>
            </w:r>
          </w:p>
          <w:p w14:paraId="6C14F10F">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★13.设备拍摄的照片分辨力应有几档（11024x6201）1300线，（8000X4500）1300线，（7616X4275）1300线，（6144X3456）1300线，（5472X3648）1300线，(4608X3456) 1300线，(4000X3000)1300线，(2592X1944)1200线，(2362*1332)1100线九档可设置，</w:t>
            </w:r>
          </w:p>
          <w:p w14:paraId="1C1EE761">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★14.设备应采用内置不可更换电池，设备在2304X1296,30帧和1920X1080,30帧分辨率下电池应能连续摄录时间≥12小时，设备在温度（-30±3）°C，持续工作时间≥4h。</w:t>
            </w:r>
          </w:p>
          <w:p w14:paraId="4F2B9A18">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15.设备从按下开机键到进入取景预览模式所用时间不应大于2秒。</w:t>
            </w:r>
          </w:p>
          <w:p w14:paraId="46AAAD40">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16.设备具有连拍功能，具有2张，3张，5张，10张，15张，20张，30张连拍。</w:t>
            </w:r>
          </w:p>
          <w:p w14:paraId="7CB79073">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17.可扩展功能，设备通过4G无线网络进行视频传输时。远程接收端的视频分辨率为1920*1080P且视频分辨力为800线</w:t>
            </w:r>
          </w:p>
          <w:p w14:paraId="0AB88FAF">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18.设备具有人脸检测功能，同时具有4张人脸检测</w:t>
            </w:r>
          </w:p>
          <w:p w14:paraId="49DC68DC">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★19.设备支持在分辨率≥2304X1296下预录触发前60秒视音频，可延录≥600视音频，支持在分辨率≥1296X1080下预录≥60秒的视音频，，在分辨率848X480下预录≥100秒视音频。</w:t>
            </w:r>
          </w:p>
          <w:p w14:paraId="5F2AEE64">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20.执法仪可扩展WiFi功能，执法仪通过WiFi与手机APP链接，手机app可远程启动执法仪录像，录音，拍照功能。</w:t>
            </w:r>
          </w:p>
          <w:p w14:paraId="0521033A">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21.设备在待机及摄录状态下，可通过一次按键实现1440P/1296P/1080P/720P/848P分辨率之间切换。</w:t>
            </w:r>
          </w:p>
          <w:p w14:paraId="11372998">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22.存储扩展，执法仪最大可支持256G存储</w:t>
            </w:r>
          </w:p>
          <w:p w14:paraId="7D524627">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23.执法仪支持H264和H265压缩，两种格式可以切换。</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27A80E95">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台</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65C6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4</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CD71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50A5F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8E43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E03B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洗车机</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08D4AB4B">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强悍高压，畅快清洗商用机，85-180公斤强压，全铜电机，全自动关枪停机，漏电保护和过载保护,电压220V，高压软管20米，喷头可直流或转换喷雾；机芯材质为铜，机身防水等级为IPX5</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61C923DD">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台</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049B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CBD3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7647A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F650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16</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E82F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单人充气床垫户外野营</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0C087F8D">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单人32孔单层PVC植绒床；快速充气、立体支撑、释压减震、双重气塞；加厚床体防硌保暖舒适升级，一年四季均可使用，采用复合防侵潮湿面料技术，尺寸：≥1900mm*1000mm*200mm；颜色统一蓝色。根据甲方要求印制相应标识。</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561DA817">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CC13F">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E6C88">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448AF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48513">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17</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8B5A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折叠桌子</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3379BDFF">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军用版户外折叠桌子，使用轻便、耐磨、耐腐蚀、注塑工艺。尺寸：≥长120cm*宽60cm*高75cm; 折叠尺寸：≤60cm*60cm*8.5cm；附带1.5米长*1.2米宽蓝色厚桌布，重量≤9kg，颜色为火焰蓝，根据甲方要求印制相应标识.</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11995D8E">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3E25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CE86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5C7E7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0218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18</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3455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折叠椅子</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723EB8BA">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军用版户外折叠椅子，使用轻便、耐磨、耐腐蚀、注塑工艺。椅子展开整体高度83cm,坐面高47cm;宽度55cm,重量≤10斤，色为火焰蓝，与折叠桌相匹配，一桌4椅，并根据甲方要求印制相应标识。</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3908D5C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把</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83578">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60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EEF7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2A062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EAD5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19</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61CC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角磨机</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37A2AC1C">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电池 20V/4.0Ah 最大输出功率 630W 砂轮片最大直径 100mm， 砂轮片孔径 16mm ，额定转速 ≥8500r/min 主轴螺纹 M10 净重≤ 2.2kg，备用砂轮片1个，备用电池2块。</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53D8B450">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CF7C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1C76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7FDAF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F30D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186E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挂钩墙面架子</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7ADBF049">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孔面均匀密布，满足不同装备配件上墙需求，撑重量高，携带金属挂钩采用加厚钢板，扎实用料不易变形，规格：长2.9米*高1.75米（可拼接）；架子颜色深黑色，用山岳救援装备。</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7635B0DF">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C0D2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CA71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18DCA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F80F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21</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6C20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消防防爆手电胸灯</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438F520A">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1、本产品经国家权威机构防爆认证，符合现行国家标准：GB 3836.1-2021、GB 3836.4-2021中的要求，防爆标志Ex ib II CT4。</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2、按GB/T 4208规定的试验方法进行试验：经IP6X防尘试验，试具直径:1.0mm;施加力:1.0N;试具不能通过任何开口进入防护空间;压差:2kPa;抽气速度:0.1L/h;持续时间:8h;防护空间无粉尘沉积，经IPX6防水试验,水流量:100L/min;试验持续时间:3min，防护空间未进水。</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3、跌落试验：跌落高度1 m，跌落次数≥4次，跌落试验产生的损伤不应使电气设备防爆型式失效。</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4、火花点燃试验：爆炸性混合物气体/浓度(%):氧-氢混合物 /氢气 60%、氧气40%，试验电压(V)：4.35，极握盘转数(转): 400(每1极性200) 任一选定试验点的每一次试验均不应出现点燃。</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5、介电强度试验：施压时间(s): ≥60，施压部位:本安电路与外壳之间，不应发生介电击穿和闪络现象，试验电压510V，无闪络/击穿现象，漏电流≤0.1mA。</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6、电池和电池组电解液泄漏试验：在进行完上述试验之后，试验样品放置在吸水纸至少12h.吸水纸上或在试验样品外表面上应无电解液痕迹，电池结构未损坏。</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7、电池和电池组的火花点燃和表面温度：结果判定:任一选定试验点的每一次试验均不应出现点燃。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8、外壳应采用PC材料，手持式，配有三段式卡扣，可配置消防员胸前；特殊信号指示功能，头部增加8颗红色信号指示灯，时刻给予前方人员提供信号。</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9、可实现强光、工作光、爆闪三档调节，满足照明及信号指示的需求；配备5段式 LED指示电量，清晰可辨，摇动灯具显示电量。</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10、灯头可在90°范围内任意调节照明角度，无照明死角；具有低电压告警功能，当灯具电池电量不足时，灯具频闪报警提示充电。</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11、照度：测试距离2m、测试光束直径150mm时；强光照度≥310lx，弱光照度≥2401x；连续工作时间：强光工作时间≥8小时，正常工作时间≥16小时。</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12、额定电压3.7V，电池容量：4.4Ah，额定功率3W，防护等级：≥IP66，光源平均使用寿命≥100000h，电池平均使用寿命1000次循环，充电时间≤9h。</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0902CDB3">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E5C0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50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F2BC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17556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D70A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22</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8005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头盔灯夹子</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78DAB612">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1、能够固定到头盔保持不晃动，支持大角度调节，灯架孔应为20-24毫米；</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712F62D6">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27E5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50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7A73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79BB7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82BF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23</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383B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汽车应急启动电源</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1F697D90">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电源容量≥2000000mAh，额定功率≥500w，充电输入12V/10A；USB输出5V/1A、5V/2A；响应时间≤5ms;适用于12V-24V车辆，产品极限工作温度：-30℃~60℃，AC交流输出220V/50HZ；DC直流输出12V/4A  48W;内置电源逆变器，具有独立开关，能够实时显示电量；配备有加粗电源夹；具有便携式背包，搭线错误不供电，具有电源保护功能。</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731E700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台</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A468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BA69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58E5A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5D37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24</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1C34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蓄电池充电器</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1AC4D966">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应具有，测容量/补电/放电/循环老化，充电-放电-静置-循环电池过压/电池反接/高温/电流失控，等功能</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充电范围1~30V（可调）,0.5~10A（可调)      放电范围1~30V（可调）,0.5~10A（可调)</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设备供电电压为AC200~220V 50/60HZ；</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46B5EE52">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5F303">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BA6F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508C4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ACF88">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E4AF3">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水下声纳收纳箱</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2AACCA79">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收纳箱适配佳明122V型号声纳，主箱体为不锈钢面板材质，能够更好保护声纳，配备有探头快挂，能够与橡皮艇进行快速连接。</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2A4FFAFF">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232A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AD38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3255F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1919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26</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4A8E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救援防水拖线盘</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31E76F48">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产品名称：户外用三防插线卷盘</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1、交流输出功率：16A250V  4000W MAX。</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2、USB输出功率：5V3.1A总功率2A。</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3、警示灯输出功率：≥5V5W。</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4、点烟器输出：≥12V12W。</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5、总开关过载保护：一体成型过载保护，在超出额定电流1.2倍时0.5秒切断电源，恢复后正常使用。</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6、防水等级：IP56。</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7、绕线盘主架采用不锈钢材质，两边护盘采用超强塑胶材质。</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8、主转动部分采用双向轴承支撑，使转动更顺畅，结构更稳固。</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9、使用时线盘固定不动，用户拿起插座即可以到达用电场所，减少用户在使用时提起线盘走动时的疲劳状态。线盘下底座设计有固定孔和防滑垫。</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10、外设回收线缆排位器，</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11、插座排后置强磁铁，平时吸在线盘的主架上，方便自由拿取收放。可以在使用时吸附在任何铁器和设备之上。</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12、插座设计AC插口3位，均具备防水防触电功能，防水等级为IP56级。</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13、每一个插口在外部取电设备的插头插入才有电，拔出即断电，其它无插入的插口是无电状态。</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14、插排设计有防突拉脱扣功能，在取电设备插入到本插座插孔内后，自动触动内部装置，自动锁扣插头插片，按压释放按钮，解锁并拔出插头。</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15、插排面板设计有红蓝相互交叉闪烁功能，提醒现场作业人员的作用。可在不使用时关闭。</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16、配备USB充电和点烟器接口，均具备防尘防水功能。</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17、整体外壳采用超强度防护PUT材料，具备出色的抗高温，防火烧，抗冲击，抗低温性能。</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786DEAF4">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991E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14F4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5C6E4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179F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27</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571E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铝合金医药箱</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65489560">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产品应为铝合金结构，大K角金属包边，八个金属防撞边 角，内分为三层结构，分别为网袋、活动 插页与可调节隔层的隔断设计，箱内有EVA材质覆盖,可以缓冲减震，保护好产品。规格不小于47cm*36cm*15cm，支持图案文字定制，具备有全套医疗用品。（含血压计、听诊器、体温计、手术剪刀、镊子、护颈、旋压止血带、夹板、三角巾）等。</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05723E32">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4C76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25A4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6BE54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C6D2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28</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3E51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救援侦检四足机器人</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770D4A51">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一、主机参数</w:t>
            </w:r>
          </w:p>
          <w:p w14:paraId="6E9711CD">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★1.重量≤ 15 kg；</w:t>
            </w:r>
          </w:p>
          <w:p w14:paraId="0C0E0AB9">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★2.速度＞ 3.7 m/s；最大 5 m/s</w:t>
            </w:r>
          </w:p>
          <w:p w14:paraId="65FF0094">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3.最大负载：≤15 kg；</w:t>
            </w:r>
          </w:p>
          <w:p w14:paraId="15B370CC">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4.持续行走负载：≥8 kg；</w:t>
            </w:r>
          </w:p>
          <w:p w14:paraId="5BE45AA6">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★5.最大爬坡角度：≥40 °；</w:t>
            </w:r>
          </w:p>
          <w:p w14:paraId="6011D678">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★6.最大越障高度：≥16 cm；</w:t>
            </w:r>
          </w:p>
          <w:p w14:paraId="500DB4F3">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7.电源：28V ，15000mah</w:t>
            </w:r>
          </w:p>
          <w:p w14:paraId="4FA28076">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8.工作时间：≥4小时</w:t>
            </w:r>
          </w:p>
          <w:p w14:paraId="2BBED816">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9.防护等级：IP65；</w:t>
            </w:r>
          </w:p>
          <w:p w14:paraId="1C1EBFED">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10.站立尺寸≤ 70×31×40cm （长*宽*高）；</w:t>
            </w:r>
          </w:p>
          <w:p w14:paraId="2FC6A943">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11.工作温度：-10℃ — 50℃；</w:t>
            </w:r>
          </w:p>
          <w:p w14:paraId="05C4008E">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二、激光雷达系统</w:t>
            </w:r>
          </w:p>
          <w:p w14:paraId="67C53880">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w:t>
            </w:r>
            <w:r>
              <w:rPr>
                <w:rFonts w:hint="eastAsia" w:ascii="仿宋" w:hAnsi="仿宋" w:eastAsia="仿宋" w:cs="仿宋"/>
                <w:i w:val="0"/>
                <w:iCs w:val="0"/>
                <w:color w:val="auto"/>
                <w:sz w:val="21"/>
                <w:szCs w:val="21"/>
                <w:u w:val="none"/>
              </w:rPr>
              <w:t>1.测量系统 超高速4D激光增强技术</w:t>
            </w:r>
          </w:p>
          <w:p w14:paraId="706528FB">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2.激光波长 ≥830nm</w:t>
            </w:r>
          </w:p>
          <w:p w14:paraId="04ACDEF5">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w:t>
            </w:r>
            <w:r>
              <w:rPr>
                <w:rFonts w:hint="eastAsia" w:ascii="仿宋" w:hAnsi="仿宋" w:eastAsia="仿宋" w:cs="仿宋"/>
                <w:i w:val="0"/>
                <w:iCs w:val="0"/>
                <w:color w:val="auto"/>
                <w:sz w:val="21"/>
                <w:szCs w:val="21"/>
                <w:u w:val="none"/>
              </w:rPr>
              <w:t>3.扫描范围 ：0.5-20米（90%的反射率）</w:t>
            </w:r>
          </w:p>
          <w:p w14:paraId="059F35E8">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4.视场角 ：360°x90超广角扫描</w:t>
            </w:r>
          </w:p>
          <w:p w14:paraId="55961EAF">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5.采样频率：≥43000点/秒</w:t>
            </w:r>
          </w:p>
          <w:p w14:paraId="2895CB0D">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6.最小盲区：≤0.05m</w:t>
            </w:r>
          </w:p>
          <w:p w14:paraId="79B7C0A3">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7.有效速率：≥21000点/秒</w:t>
            </w:r>
          </w:p>
          <w:p w14:paraId="2C82086C">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8.抗强光能力：≥100Klux</w:t>
            </w:r>
          </w:p>
          <w:p w14:paraId="42FC0EA2">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9.防护等级：IP65</w:t>
            </w:r>
          </w:p>
          <w:p w14:paraId="6EFD1136">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三、3D建模系统</w:t>
            </w:r>
          </w:p>
          <w:p w14:paraId="35B556DC">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1.激光线数：40线</w:t>
            </w:r>
          </w:p>
          <w:p w14:paraId="7EA492B6">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2.激光等级：Class1/905nm</w:t>
            </w:r>
          </w:p>
          <w:p w14:paraId="28340AD4">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3.相对精度：≤1.2cm</w:t>
            </w:r>
          </w:p>
          <w:p w14:paraId="2D7E36E1">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4.绝对精度：≤3cm</w:t>
            </w:r>
          </w:p>
          <w:p w14:paraId="38FBA1B2">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5.重复精度：≤2cm</w:t>
            </w:r>
          </w:p>
          <w:p w14:paraId="527B6D37">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6.水平度精度：≤0.015°</w:t>
            </w:r>
          </w:p>
          <w:p w14:paraId="3ADD0BF8">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7.扫描距离：0.1m~40m@10%，70m@80%</w:t>
            </w:r>
          </w:p>
          <w:p w14:paraId="11DE3BA6">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8.视角范围：360°*-7~+52°</w:t>
            </w:r>
          </w:p>
          <w:p w14:paraId="6890F1FD">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9.扫描方式：移动式</w:t>
            </w:r>
          </w:p>
          <w:p w14:paraId="13A1AC37">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10.点云频率：20万点/s</w:t>
            </w:r>
          </w:p>
          <w:p w14:paraId="574DC14E">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11.断点续扫：支持</w:t>
            </w:r>
          </w:p>
          <w:p w14:paraId="7ECB209D">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12.相机数量：≥4个</w:t>
            </w:r>
          </w:p>
          <w:p w14:paraId="3D0ACEAD">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13.电源：14.4V</w:t>
            </w:r>
          </w:p>
          <w:p w14:paraId="1ABAB380">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14.功率：≤20W</w:t>
            </w:r>
          </w:p>
          <w:p w14:paraId="5E2446EA">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15.电池容量：≥1900mAh</w:t>
            </w:r>
          </w:p>
          <w:p w14:paraId="3D62C08E">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16.工作时长：≥2小时</w:t>
            </w:r>
          </w:p>
          <w:p w14:paraId="05F6ABC9">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17.防护等级：IP54</w:t>
            </w:r>
          </w:p>
          <w:p w14:paraId="5D74D945">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四：视频智能感知系统：</w:t>
            </w:r>
          </w:p>
          <w:p w14:paraId="660C9AD3">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w:t>
            </w:r>
            <w:r>
              <w:rPr>
                <w:rFonts w:hint="eastAsia" w:ascii="仿宋" w:hAnsi="仿宋" w:eastAsia="仿宋" w:cs="仿宋"/>
                <w:i w:val="0"/>
                <w:iCs w:val="0"/>
                <w:color w:val="auto"/>
                <w:sz w:val="21"/>
                <w:szCs w:val="21"/>
                <w:u w:val="none"/>
              </w:rPr>
              <w:t>1.摄像机：视频系统由机头摄像机和机身摄像机及红外热成像三部分组成，实现观察前视距方向观察，可实现对前方探测，</w:t>
            </w:r>
          </w:p>
          <w:p w14:paraId="114F7B04">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2.机头摄像机：全航视角≥120°，≥720P分辨率。</w:t>
            </w:r>
          </w:p>
          <w:p w14:paraId="5BCC8CAF">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3.机身摄像机：全航视角≥190°，≥1080P分辨率。</w:t>
            </w:r>
          </w:p>
          <w:p w14:paraId="57D06B1F">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xml:space="preserve">★4.红外热成像：分辨率≥640x512 ，镜头焦距： 12mm </w:t>
            </w:r>
          </w:p>
          <w:p w14:paraId="045E71DE">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★5.测温范围：-20℃~150℃,0℃～+500℃</w:t>
            </w:r>
          </w:p>
          <w:p w14:paraId="6922E3EE">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6.主码流帧率分辨率 1920x1080</w:t>
            </w:r>
          </w:p>
          <w:p w14:paraId="386031B7">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7.预览流帧率分辨率 1280x720</w:t>
            </w:r>
          </w:p>
          <w:p w14:paraId="76D20AAB">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8.支持协议 rtmp/rtsp/http IPV4/IPV6 TCP/UDP DHCP</w:t>
            </w:r>
          </w:p>
          <w:p w14:paraId="1558FD30">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9.远程照明：采用12V LED灯，2000流明超高亮度。</w:t>
            </w:r>
          </w:p>
          <w:p w14:paraId="0F639A6B">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p>
          <w:p w14:paraId="50A1150D">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w:t>
            </w:r>
            <w:r>
              <w:rPr>
                <w:rFonts w:hint="eastAsia" w:ascii="仿宋" w:hAnsi="仿宋" w:eastAsia="仿宋" w:cs="仿宋"/>
                <w:i w:val="0"/>
                <w:iCs w:val="0"/>
                <w:color w:val="auto"/>
                <w:sz w:val="21"/>
                <w:szCs w:val="21"/>
                <w:u w:val="none"/>
              </w:rPr>
              <w:t>五：气体监测系统：</w:t>
            </w:r>
          </w:p>
          <w:p w14:paraId="6D97DC42">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1.气体与环境感知探测模块：装载无线应急救援快速部署检测系统和温湿度检测。检测数据量程如下</w:t>
            </w:r>
          </w:p>
          <w:p w14:paraId="7E0DDA49">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CO2:          0-5%VOL</w:t>
            </w:r>
          </w:p>
          <w:p w14:paraId="430FAAA8">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CH4:          0-100%VOL</w:t>
            </w:r>
          </w:p>
          <w:p w14:paraId="1B6035E3">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CO:           0-1000ppm</w:t>
            </w:r>
          </w:p>
          <w:p w14:paraId="432F09ED">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H2S：         0-100ppm</w:t>
            </w:r>
          </w:p>
          <w:p w14:paraId="6E884C64">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CL2：         0-1000ppm</w:t>
            </w:r>
          </w:p>
          <w:p w14:paraId="0FFF5F57">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NH3：         0-100ppm</w:t>
            </w:r>
          </w:p>
          <w:p w14:paraId="5DEAAAC4">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O2：          0-30% O2</w:t>
            </w:r>
          </w:p>
          <w:p w14:paraId="24A9A203">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H2：          0-1000ppm</w:t>
            </w:r>
          </w:p>
          <w:p w14:paraId="641EC533">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温度范围：    -25°C 至 60°C</w:t>
            </w:r>
          </w:p>
          <w:p w14:paraId="10F5A986">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湿度范围：    0% RH 至 90% RH</w:t>
            </w:r>
          </w:p>
          <w:p w14:paraId="62741B73">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六：双向语音对讲通讯系统：</w:t>
            </w:r>
          </w:p>
          <w:p w14:paraId="51B7C820">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1.供电电压：12V-24V</w:t>
            </w:r>
          </w:p>
          <w:p w14:paraId="2DC374D7">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★2.声音采集：拾音距离1米，频率范围20Hz～20kHz，灵敏度≥40dB</w:t>
            </w:r>
          </w:p>
          <w:p w14:paraId="76E8A0F9">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★3.声音输出：扬声器≥30W，最大分贝≥130dB</w:t>
            </w:r>
          </w:p>
          <w:p w14:paraId="29B53CD5">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4.喊话距离：≥800m</w:t>
            </w:r>
          </w:p>
          <w:p w14:paraId="30EF8D58">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5.压缩标准：G.711、G.713、GSM、PCM</w:t>
            </w:r>
          </w:p>
          <w:p w14:paraId="625C8841">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6.压缩码率：64KBPS/8KBPS</w:t>
            </w:r>
          </w:p>
          <w:p w14:paraId="74EDDD9C">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7.音质：专业回声消除和噪音抑制</w:t>
            </w:r>
          </w:p>
          <w:p w14:paraId="189E6C8C">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8.通信方式：遥控器链路(网口或串口)</w:t>
            </w:r>
          </w:p>
          <w:p w14:paraId="5B5C476B">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9.喊话方式：APP实时喊话，音频文件播放，TTS文字转语音(支循环播放)，一键警报，男女声切换</w:t>
            </w:r>
          </w:p>
          <w:p w14:paraId="115BBFB8">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10.音频文件格式：MP3 WAVFIac AAC M4a</w:t>
            </w:r>
          </w:p>
          <w:p w14:paraId="62B647D6">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11.防护特性：户外防水IP65</w:t>
            </w:r>
          </w:p>
          <w:p w14:paraId="5B6D0005">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七： 远程照明系统：</w:t>
            </w:r>
          </w:p>
          <w:p w14:paraId="5947C896">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1.供电电压：12V-24V</w:t>
            </w:r>
          </w:p>
          <w:p w14:paraId="3D5F3309">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2.最大功率：≥30W</w:t>
            </w:r>
          </w:p>
          <w:p w14:paraId="34A10435">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3.探照距离：≥100m</w:t>
            </w:r>
          </w:p>
          <w:p w14:paraId="5FAA5FFA">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4.灯出光角：≥15°</w:t>
            </w:r>
          </w:p>
          <w:p w14:paraId="513B3993">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5.照明方式：照明爆闪，照明常亮，照明亮度调节，红蓝爆闪，红蓝爆闪，</w:t>
            </w:r>
          </w:p>
          <w:p w14:paraId="07B71A07">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6.防护特性：户外防水IP65</w:t>
            </w:r>
          </w:p>
          <w:p w14:paraId="38B7B7D5">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八：互联网平台管理系统：</w:t>
            </w:r>
          </w:p>
          <w:p w14:paraId="744E9144">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★1.设备可连入装备云管理平台远程监测：装备云管理平台可远程监测装备信息、气体及视频信息、统计分析，自动进行装备有效期校验，自动提醒过期设备信息统计，为保障装备的时效性进行综合管理应用。</w:t>
            </w:r>
          </w:p>
          <w:p w14:paraId="4F56BD42">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设备可连入装备云管理平台可视化：具备设备可视化大屏展示，及图形分析功能、数据波动图展示、数据滚动展示、综合展示区功能、设备利率统计，可实时分析数据走向趋势及辅助决策，可显示多图形展示，可完成多种产品共性展示，满足特殊需求使用。</w:t>
            </w:r>
          </w:p>
          <w:p w14:paraId="2DC17EC5">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★3.设备可连接装备云管理平台PC端、APP端展示，实时自动同步数据。</w:t>
            </w:r>
          </w:p>
          <w:p w14:paraId="331006F0">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4.设备可连入装备云管理平台：通过智能手机、平板或其它终端能够查询装备的名称、日期、联系人、型号、参数、类别、单位、图片等基本信息。及使用数量、领用数量、借用数量、维修数量、报废数量等各类数据的统计，实时对装备进行在线统计与分析。</w:t>
            </w:r>
          </w:p>
          <w:p w14:paraId="07BC49D9">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★5.终端通过装备云管理平台可查询不同层级的单位使用装备的情况，可进行多级跨区、跨域、跨省进行部署搭建，实时进行装备的动态调度及监测使用。</w:t>
            </w:r>
          </w:p>
          <w:p w14:paraId="09659227">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★6.装备云管理平台支持设备固件远程一键升级。</w:t>
            </w:r>
          </w:p>
          <w:p w14:paraId="43941C34">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九： 监控终端配置参数</w:t>
            </w:r>
          </w:p>
          <w:p w14:paraId="3EB87AF3">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xml:space="preserve">1.外形尺寸：≤380mm*260mm*160mm </w:t>
            </w:r>
          </w:p>
          <w:p w14:paraId="7FF623FE">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2.整机重量：≤7kg</w:t>
            </w:r>
          </w:p>
          <w:p w14:paraId="15E3AEE7">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★3.显示屏：≤10英寸高亮度液晶屏，1路可见光视频信号+1热成像</w:t>
            </w:r>
          </w:p>
          <w:p w14:paraId="797AD021">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4.控制系统平台：window10操作系统</w:t>
            </w:r>
          </w:p>
          <w:p w14:paraId="7D628FED">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★5.工作时间：≥3h（连续工作状态）</w:t>
            </w:r>
          </w:p>
          <w:p w14:paraId="31C51715">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kern w:val="0"/>
                <w:sz w:val="21"/>
                <w:szCs w:val="21"/>
                <w:u w:val="none"/>
                <w:lang w:val="en-US" w:eastAsia="zh-CN" w:bidi="ar"/>
              </w:rPr>
              <w:t>★</w:t>
            </w:r>
            <w:r>
              <w:rPr>
                <w:rFonts w:hint="eastAsia" w:ascii="仿宋" w:hAnsi="仿宋" w:eastAsia="仿宋" w:cs="仿宋"/>
                <w:i w:val="0"/>
                <w:iCs w:val="0"/>
                <w:color w:val="auto"/>
                <w:sz w:val="21"/>
                <w:szCs w:val="21"/>
                <w:u w:val="none"/>
              </w:rPr>
              <w:t>6.视频录放功能：可随时录制视频，录制视频内容自动保存，可直接在遥控终端打开视频播放，亦可将视频拷贝至其他设备</w:t>
            </w:r>
          </w:p>
          <w:p w14:paraId="39F6E969">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7.照明灯控制功能：有，按扭开关</w:t>
            </w:r>
          </w:p>
          <w:p w14:paraId="7DB1E3AB">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p>
          <w:p w14:paraId="0AD1902A">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十、产品配置</w:t>
            </w:r>
          </w:p>
          <w:p w14:paraId="5A0A9DD0">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1.四足机器人 1套</w:t>
            </w:r>
          </w:p>
          <w:p w14:paraId="49DF4B80">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2.监控终端 1个</w:t>
            </w:r>
          </w:p>
          <w:p w14:paraId="62ACA81A">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3.充电器1套</w:t>
            </w:r>
          </w:p>
          <w:p w14:paraId="3E6357B4">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4.3D建模系统1套</w:t>
            </w:r>
          </w:p>
          <w:p w14:paraId="67E5A899">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5.激光雷达系统1套</w:t>
            </w:r>
          </w:p>
          <w:p w14:paraId="623A11FB">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6.视频智能感知系统1套</w:t>
            </w:r>
          </w:p>
          <w:p w14:paraId="3F48C461">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7.气体探测系统1套</w:t>
            </w:r>
          </w:p>
          <w:p w14:paraId="73EE7739">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8.双向语音对讲通讯系统1套</w:t>
            </w:r>
          </w:p>
          <w:p w14:paraId="7EA6C217">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9.远程照明系统1套</w:t>
            </w:r>
          </w:p>
          <w:p w14:paraId="5A26F792">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10.远程平台管理系统1套</w:t>
            </w:r>
          </w:p>
          <w:p w14:paraId="66ED632D">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11.说明书1份</w:t>
            </w:r>
          </w:p>
          <w:p w14:paraId="5D970A22">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12.外包箱1套</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128EA37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台</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A5E9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3766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4BEAB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E7E6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29</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2E91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背负式锂电风力灭火机</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0FC380D4">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风量≥730m³/h，风速≥50m/s；风力调节，随意控制风速；携带背负式电池包超大容量持久续航，内置智能保护板：过温保护、充放保护、短路保护、过压保护；全铜无刷电机，提供强劲动力长负载不烧机，电池36v12AH/48v12AH,功率3200W，使用时间≥1.5小时，可在小雨或粉尘环境下使用，具备抗摔设计。</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3DA023EF">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台</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4D2E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A303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5D7CE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01D4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19A6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餐饮帐篷</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586866AB">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帐篷骨架六棱≥4.5cm，隔热≥34度，具有一键收撑按钮，可一人完成操作，帐篷篷布为牛津布，尺寸≥3米*3米，帐篷布料颜色为红色，并根据甲方要求印制标识。</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5C2C806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32E0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AE78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0B2C9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BE198">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31</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F19B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冬季灭火防护靴</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735B7DBE">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一、总体要求</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1、消防员在灭火救援中用来保护脚和小腿使之免受水浸、外力损伤和热辐射等因素伤害的靴子，装备应具备有国家检测报告，符合XF6-2004行业标准，具有装备编码，装备编码应能查询到厂家，性能，注意事项等。</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2、由靴帮和靴底构成，主体颜色为黑色和黄色，主要材质为耐高温阻燃耐酸碱橡胶。</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3、主体颜色为黑色和黄色，黑色潘通色号为PANTONE Black 6C，黄色潘通色号为PANTONE 7408C，靴跟银色反光标识潘通色号为PANTONE Cool Gray 8C。色差≥3级。</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4、款式标识符合消防救援局统型要求；</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二、款式</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整体结构。靴帮由外到里分为帮面、防切割层和隔热舒适层三层结构。靴底由上到下分为隔热舒适层、防穿刺层和靴大底三层结构。靴头部位设有保护包头。棉靴加装阻燃性、保温性能优异的保暖棉，保暖性效果好。</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2、消防胶靴从靴内跟底部至靴帮后部筒口最低处的高度为300mm(±5mm)；靴筒口采用倾斜式设计，由前往后向下倾斜，前后高差20mm(±2mm)；靴帮上设有胫骨、踝骨和跖骨保护层，靴后跟部设有反光标识，筒口和靴底各设围条。</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3、靴帮采用筒面和外头皮拼接结构，材质为耐高温阻燃耐酸碱橡胶。</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4、靴帮和靴底隔热舒适层（俗称靴内衬）采用棉布和氯丁橡胶发泡海绵复合面料。</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5、靴底防穿刺层采用非金属复合材料制成，足弓内侧设有非金属复合材料制成的防穿刺层。</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6、靴大底采用耐高温、阻燃、耐酸碱、耐磨防滑橡胶，啮合止滑纹路设计，提高防滑性能。</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7、鞋垫采用减震缓冲、排汗、防臭，抗菌鞋垫。</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8、保护包头采用轻质铝合金或非金属复合材料。</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9、反光标识。靴后跟设有在耐高温、阻燃、耐酸碱橡胶块上，复合的银色三角形阻燃反光标志带。</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10、每双靴子筒口采用包边工艺，以防止筒口复合层发生脱落现象。</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11、每双靴子配备不少于一双备用鞋垫。</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三</w:t>
            </w:r>
            <w:r>
              <w:rPr>
                <w:rFonts w:hint="default" w:ascii="仿宋" w:hAnsi="仿宋" w:eastAsia="仿宋" w:cs="仿宋"/>
                <w:i w:val="0"/>
                <w:iCs w:val="0"/>
                <w:color w:val="auto"/>
                <w:sz w:val="21"/>
                <w:szCs w:val="21"/>
                <w:u w:val="none"/>
                <w:lang w:val="en-US" w:eastAsia="zh-CN"/>
              </w:rPr>
              <w:t>‌</w:t>
            </w:r>
            <w:r>
              <w:rPr>
                <w:rFonts w:hint="eastAsia" w:ascii="仿宋" w:hAnsi="仿宋" w:eastAsia="仿宋" w:cs="仿宋"/>
                <w:i w:val="0"/>
                <w:iCs w:val="0"/>
                <w:color w:val="auto"/>
                <w:sz w:val="21"/>
                <w:szCs w:val="21"/>
                <w:u w:val="none"/>
                <w:lang w:val="en-US" w:eastAsia="zh-CN"/>
              </w:rPr>
              <w:t>、灭火防护靴的性能参数要求</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三、性能要求</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外观：</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靴面无起皱、砂眼、杂质、气泡、疙瘩硬粒、粘伤痕迹、亮油擦伤等有损外观的缺陷。</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靴面与夹里布，内底布以及防砸内包头衬垫均应平整，无脱壳现象。</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无脱齿弹边、脱空、开胶、喷霜、过硫和欠硫现象。</w:t>
            </w:r>
            <w:r>
              <w:rPr>
                <w:rFonts w:hint="eastAsia" w:ascii="仿宋" w:hAnsi="仿宋" w:eastAsia="仿宋" w:cs="仿宋"/>
                <w:i w:val="0"/>
                <w:iCs w:val="0"/>
                <w:color w:val="auto"/>
                <w:sz w:val="21"/>
                <w:szCs w:val="21"/>
                <w:u w:val="none"/>
                <w:lang w:val="en-US" w:eastAsia="zh-CN"/>
              </w:rPr>
              <w:br w:type="textWrapping"/>
            </w:r>
            <w:r>
              <w:rPr>
                <w:rFonts w:hint="default" w:ascii="仿宋" w:hAnsi="仿宋" w:eastAsia="仿宋" w:cs="仿宋"/>
                <w:i w:val="0"/>
                <w:iCs w:val="0"/>
                <w:color w:val="auto"/>
                <w:sz w:val="21"/>
                <w:szCs w:val="21"/>
                <w:u w:val="none"/>
                <w:lang w:val="en-US" w:eastAsia="zh-CN"/>
              </w:rPr>
              <w:t>‌</w:t>
            </w:r>
            <w:r>
              <w:rPr>
                <w:rFonts w:hint="eastAsia" w:ascii="仿宋" w:hAnsi="仿宋" w:eastAsia="仿宋" w:cs="仿宋"/>
                <w:i w:val="0"/>
                <w:iCs w:val="0"/>
                <w:color w:val="auto"/>
                <w:sz w:val="21"/>
                <w:szCs w:val="21"/>
                <w:u w:val="none"/>
                <w:lang w:val="en-US" w:eastAsia="zh-CN"/>
              </w:rPr>
              <w:t>耐酸碱性能</w:t>
            </w:r>
            <w:r>
              <w:rPr>
                <w:rFonts w:hint="default" w:ascii="仿宋" w:hAnsi="仿宋" w:eastAsia="仿宋" w:cs="仿宋"/>
                <w:i w:val="0"/>
                <w:iCs w:val="0"/>
                <w:color w:val="auto"/>
                <w:sz w:val="21"/>
                <w:szCs w:val="21"/>
                <w:u w:val="none"/>
                <w:lang w:val="en-US" w:eastAsia="zh-CN"/>
              </w:rPr>
              <w:t>‌</w:t>
            </w:r>
            <w:r>
              <w:rPr>
                <w:rFonts w:hint="eastAsia" w:ascii="仿宋" w:hAnsi="仿宋" w:eastAsia="仿宋" w:cs="仿宋"/>
                <w:i w:val="0"/>
                <w:iCs w:val="0"/>
                <w:color w:val="auto"/>
                <w:sz w:val="21"/>
                <w:szCs w:val="21"/>
                <w:u w:val="none"/>
                <w:lang w:val="en-US" w:eastAsia="zh-CN"/>
              </w:rPr>
              <w:t>：在酸碱溶液中浸泡70小时±2小时后，物理机械性能无显著变化。</w:t>
            </w:r>
            <w:r>
              <w:rPr>
                <w:rFonts w:hint="eastAsia" w:ascii="仿宋" w:hAnsi="仿宋" w:eastAsia="仿宋" w:cs="仿宋"/>
                <w:i w:val="0"/>
                <w:iCs w:val="0"/>
                <w:color w:val="auto"/>
                <w:sz w:val="21"/>
                <w:szCs w:val="21"/>
                <w:u w:val="none"/>
                <w:lang w:val="en-US" w:eastAsia="zh-CN"/>
              </w:rPr>
              <w:br w:type="textWrapping"/>
            </w:r>
            <w:r>
              <w:rPr>
                <w:rFonts w:hint="default" w:ascii="仿宋" w:hAnsi="仿宋" w:eastAsia="仿宋" w:cs="仿宋"/>
                <w:i w:val="0"/>
                <w:iCs w:val="0"/>
                <w:color w:val="auto"/>
                <w:sz w:val="21"/>
                <w:szCs w:val="21"/>
                <w:u w:val="none"/>
                <w:lang w:val="en-US" w:eastAsia="zh-CN"/>
              </w:rPr>
              <w:t>‌</w:t>
            </w:r>
            <w:r>
              <w:rPr>
                <w:rFonts w:hint="eastAsia" w:ascii="仿宋" w:hAnsi="仿宋" w:eastAsia="仿宋" w:cs="仿宋"/>
                <w:i w:val="0"/>
                <w:iCs w:val="0"/>
                <w:color w:val="auto"/>
                <w:sz w:val="21"/>
                <w:szCs w:val="21"/>
                <w:u w:val="none"/>
                <w:lang w:val="en-US" w:eastAsia="zh-CN"/>
              </w:rPr>
              <w:t>防砸性能</w:t>
            </w:r>
            <w:r>
              <w:rPr>
                <w:rFonts w:hint="default" w:ascii="仿宋" w:hAnsi="仿宋" w:eastAsia="仿宋" w:cs="仿宋"/>
                <w:i w:val="0"/>
                <w:iCs w:val="0"/>
                <w:color w:val="auto"/>
                <w:sz w:val="21"/>
                <w:szCs w:val="21"/>
                <w:u w:val="none"/>
                <w:lang w:val="en-US" w:eastAsia="zh-CN"/>
              </w:rPr>
              <w:t>‌</w:t>
            </w:r>
            <w:r>
              <w:rPr>
                <w:rFonts w:hint="eastAsia" w:ascii="仿宋" w:hAnsi="仿宋" w:eastAsia="仿宋" w:cs="仿宋"/>
                <w:i w:val="0"/>
                <w:iCs w:val="0"/>
                <w:color w:val="auto"/>
                <w:sz w:val="21"/>
                <w:szCs w:val="21"/>
                <w:u w:val="none"/>
                <w:lang w:val="en-US" w:eastAsia="zh-CN"/>
              </w:rPr>
              <w:t>：靴头经10.78kN静压力试验和冲击锤质量为23kg、落下高度为300mm的冲击试验后，间隙高度均≥15mm。</w:t>
            </w:r>
            <w:r>
              <w:rPr>
                <w:rFonts w:hint="eastAsia" w:ascii="仿宋" w:hAnsi="仿宋" w:eastAsia="仿宋" w:cs="仿宋"/>
                <w:i w:val="0"/>
                <w:iCs w:val="0"/>
                <w:color w:val="auto"/>
                <w:sz w:val="21"/>
                <w:szCs w:val="21"/>
                <w:u w:val="none"/>
                <w:lang w:val="en-US" w:eastAsia="zh-CN"/>
              </w:rPr>
              <w:br w:type="textWrapping"/>
            </w:r>
            <w:r>
              <w:rPr>
                <w:rFonts w:hint="default" w:ascii="仿宋" w:hAnsi="仿宋" w:eastAsia="仿宋" w:cs="仿宋"/>
                <w:i w:val="0"/>
                <w:iCs w:val="0"/>
                <w:color w:val="auto"/>
                <w:sz w:val="21"/>
                <w:szCs w:val="21"/>
                <w:u w:val="none"/>
                <w:lang w:val="en-US" w:eastAsia="zh-CN"/>
              </w:rPr>
              <w:t>‌</w:t>
            </w:r>
            <w:r>
              <w:rPr>
                <w:rFonts w:hint="eastAsia" w:ascii="仿宋" w:hAnsi="仿宋" w:eastAsia="仿宋" w:cs="仿宋"/>
                <w:i w:val="0"/>
                <w:iCs w:val="0"/>
                <w:color w:val="auto"/>
                <w:sz w:val="21"/>
                <w:szCs w:val="21"/>
                <w:u w:val="none"/>
                <w:lang w:val="en-US" w:eastAsia="zh-CN"/>
              </w:rPr>
              <w:t>抗刺穿性能</w:t>
            </w:r>
            <w:r>
              <w:rPr>
                <w:rFonts w:hint="default" w:ascii="仿宋" w:hAnsi="仿宋" w:eastAsia="仿宋" w:cs="仿宋"/>
                <w:i w:val="0"/>
                <w:iCs w:val="0"/>
                <w:color w:val="auto"/>
                <w:sz w:val="21"/>
                <w:szCs w:val="21"/>
                <w:u w:val="none"/>
                <w:lang w:val="en-US" w:eastAsia="zh-CN"/>
              </w:rPr>
              <w:t>‌</w:t>
            </w:r>
            <w:r>
              <w:rPr>
                <w:rFonts w:hint="eastAsia" w:ascii="仿宋" w:hAnsi="仿宋" w:eastAsia="仿宋" w:cs="仿宋"/>
                <w:i w:val="0"/>
                <w:iCs w:val="0"/>
                <w:color w:val="auto"/>
                <w:sz w:val="21"/>
                <w:szCs w:val="21"/>
                <w:u w:val="none"/>
                <w:lang w:val="en-US" w:eastAsia="zh-CN"/>
              </w:rPr>
              <w:t>：靴底的抗刺穿力≥1100N。</w:t>
            </w:r>
            <w:r>
              <w:rPr>
                <w:rFonts w:hint="eastAsia" w:ascii="仿宋" w:hAnsi="仿宋" w:eastAsia="仿宋" w:cs="仿宋"/>
                <w:i w:val="0"/>
                <w:iCs w:val="0"/>
                <w:color w:val="auto"/>
                <w:sz w:val="21"/>
                <w:szCs w:val="21"/>
                <w:u w:val="none"/>
                <w:lang w:val="en-US" w:eastAsia="zh-CN"/>
              </w:rPr>
              <w:br w:type="textWrapping"/>
            </w:r>
            <w:r>
              <w:rPr>
                <w:rFonts w:hint="default" w:ascii="仿宋" w:hAnsi="仿宋" w:eastAsia="仿宋" w:cs="仿宋"/>
                <w:i w:val="0"/>
                <w:iCs w:val="0"/>
                <w:color w:val="auto"/>
                <w:sz w:val="21"/>
                <w:szCs w:val="21"/>
                <w:u w:val="none"/>
                <w:lang w:val="en-US" w:eastAsia="zh-CN"/>
              </w:rPr>
              <w:t>‌</w:t>
            </w:r>
            <w:r>
              <w:rPr>
                <w:rFonts w:hint="eastAsia" w:ascii="仿宋" w:hAnsi="仿宋" w:eastAsia="仿宋" w:cs="仿宋"/>
                <w:i w:val="0"/>
                <w:iCs w:val="0"/>
                <w:color w:val="auto"/>
                <w:sz w:val="21"/>
                <w:szCs w:val="21"/>
                <w:u w:val="none"/>
                <w:lang w:val="en-US" w:eastAsia="zh-CN"/>
              </w:rPr>
              <w:t>抗切割性能</w:t>
            </w:r>
            <w:r>
              <w:rPr>
                <w:rFonts w:hint="default" w:ascii="仿宋" w:hAnsi="仿宋" w:eastAsia="仿宋" w:cs="仿宋"/>
                <w:i w:val="0"/>
                <w:iCs w:val="0"/>
                <w:color w:val="auto"/>
                <w:sz w:val="21"/>
                <w:szCs w:val="21"/>
                <w:u w:val="none"/>
                <w:lang w:val="en-US" w:eastAsia="zh-CN"/>
              </w:rPr>
              <w:t>‌</w:t>
            </w:r>
            <w:r>
              <w:rPr>
                <w:rFonts w:hint="eastAsia" w:ascii="仿宋" w:hAnsi="仿宋" w:eastAsia="仿宋" w:cs="仿宋"/>
                <w:i w:val="0"/>
                <w:iCs w:val="0"/>
                <w:color w:val="auto"/>
                <w:sz w:val="21"/>
                <w:szCs w:val="21"/>
                <w:u w:val="none"/>
                <w:lang w:val="en-US" w:eastAsia="zh-CN"/>
              </w:rPr>
              <w:t>：经总质量为800g的刀头切割后不被割穿。</w:t>
            </w:r>
            <w:r>
              <w:rPr>
                <w:rFonts w:hint="eastAsia" w:ascii="仿宋" w:hAnsi="仿宋" w:eastAsia="仿宋" w:cs="仿宋"/>
                <w:i w:val="0"/>
                <w:iCs w:val="0"/>
                <w:color w:val="auto"/>
                <w:sz w:val="21"/>
                <w:szCs w:val="21"/>
                <w:u w:val="none"/>
                <w:lang w:val="en-US" w:eastAsia="zh-CN"/>
              </w:rPr>
              <w:br w:type="textWrapping"/>
            </w:r>
            <w:r>
              <w:rPr>
                <w:rFonts w:hint="default" w:ascii="仿宋" w:hAnsi="仿宋" w:eastAsia="仿宋" w:cs="仿宋"/>
                <w:i w:val="0"/>
                <w:iCs w:val="0"/>
                <w:color w:val="auto"/>
                <w:sz w:val="21"/>
                <w:szCs w:val="21"/>
                <w:u w:val="none"/>
                <w:lang w:val="en-US" w:eastAsia="zh-CN"/>
              </w:rPr>
              <w:t>‌</w:t>
            </w:r>
            <w:r>
              <w:rPr>
                <w:rFonts w:hint="eastAsia" w:ascii="仿宋" w:hAnsi="仿宋" w:eastAsia="仿宋" w:cs="仿宋"/>
                <w:i w:val="0"/>
                <w:iCs w:val="0"/>
                <w:color w:val="auto"/>
                <w:sz w:val="21"/>
                <w:szCs w:val="21"/>
                <w:u w:val="none"/>
                <w:lang w:val="en-US" w:eastAsia="zh-CN"/>
              </w:rPr>
              <w:t>隔热性能</w:t>
            </w:r>
            <w:r>
              <w:rPr>
                <w:rFonts w:hint="default" w:ascii="仿宋" w:hAnsi="仿宋" w:eastAsia="仿宋" w:cs="仿宋"/>
                <w:i w:val="0"/>
                <w:iCs w:val="0"/>
                <w:color w:val="auto"/>
                <w:sz w:val="21"/>
                <w:szCs w:val="21"/>
                <w:u w:val="none"/>
                <w:lang w:val="en-US" w:eastAsia="zh-CN"/>
              </w:rPr>
              <w:t>‌</w:t>
            </w:r>
            <w:r>
              <w:rPr>
                <w:rFonts w:hint="eastAsia" w:ascii="仿宋" w:hAnsi="仿宋" w:eastAsia="仿宋" w:cs="仿宋"/>
                <w:i w:val="0"/>
                <w:iCs w:val="0"/>
                <w:color w:val="auto"/>
                <w:sz w:val="21"/>
                <w:szCs w:val="21"/>
                <w:u w:val="none"/>
                <w:lang w:val="en-US" w:eastAsia="zh-CN"/>
              </w:rPr>
              <w:t>：加热30分钟后靴底内表面的温升≤22℃。</w:t>
            </w:r>
            <w:r>
              <w:rPr>
                <w:rFonts w:hint="eastAsia" w:ascii="仿宋" w:hAnsi="仿宋" w:eastAsia="仿宋" w:cs="仿宋"/>
                <w:i w:val="0"/>
                <w:iCs w:val="0"/>
                <w:color w:val="auto"/>
                <w:sz w:val="21"/>
                <w:szCs w:val="21"/>
                <w:u w:val="none"/>
                <w:lang w:val="en-US" w:eastAsia="zh-CN"/>
              </w:rPr>
              <w:br w:type="textWrapping"/>
            </w:r>
            <w:r>
              <w:rPr>
                <w:rFonts w:hint="default" w:ascii="仿宋" w:hAnsi="仿宋" w:eastAsia="仿宋" w:cs="仿宋"/>
                <w:i w:val="0"/>
                <w:iCs w:val="0"/>
                <w:color w:val="auto"/>
                <w:sz w:val="21"/>
                <w:szCs w:val="21"/>
                <w:u w:val="none"/>
                <w:lang w:val="en-US" w:eastAsia="zh-CN"/>
              </w:rPr>
              <w:t>‌</w:t>
            </w:r>
            <w:r>
              <w:rPr>
                <w:rFonts w:hint="eastAsia" w:ascii="仿宋" w:hAnsi="仿宋" w:eastAsia="仿宋" w:cs="仿宋"/>
                <w:i w:val="0"/>
                <w:iCs w:val="0"/>
                <w:color w:val="auto"/>
                <w:sz w:val="21"/>
                <w:szCs w:val="21"/>
                <w:u w:val="none"/>
                <w:lang w:val="en-US" w:eastAsia="zh-CN"/>
              </w:rPr>
              <w:t>抗热辐射渗透性能</w:t>
            </w:r>
            <w:r>
              <w:rPr>
                <w:rFonts w:hint="default" w:ascii="仿宋" w:hAnsi="仿宋" w:eastAsia="仿宋" w:cs="仿宋"/>
                <w:i w:val="0"/>
                <w:iCs w:val="0"/>
                <w:color w:val="auto"/>
                <w:sz w:val="21"/>
                <w:szCs w:val="21"/>
                <w:u w:val="none"/>
                <w:lang w:val="en-US" w:eastAsia="zh-CN"/>
              </w:rPr>
              <w:t>‌</w:t>
            </w:r>
            <w:r>
              <w:rPr>
                <w:rFonts w:hint="eastAsia" w:ascii="仿宋" w:hAnsi="仿宋" w:eastAsia="仿宋" w:cs="仿宋"/>
                <w:i w:val="0"/>
                <w:iCs w:val="0"/>
                <w:color w:val="auto"/>
                <w:sz w:val="21"/>
                <w:szCs w:val="21"/>
                <w:u w:val="none"/>
                <w:lang w:val="en-US" w:eastAsia="zh-CN"/>
              </w:rPr>
              <w:t>：经10kW/m²辐射热通量辐照1分钟，靴面内表面温升≤22℃。</w:t>
            </w:r>
            <w:r>
              <w:rPr>
                <w:rFonts w:hint="eastAsia" w:ascii="仿宋" w:hAnsi="仿宋" w:eastAsia="仿宋" w:cs="仿宋"/>
                <w:i w:val="0"/>
                <w:iCs w:val="0"/>
                <w:color w:val="auto"/>
                <w:sz w:val="21"/>
                <w:szCs w:val="21"/>
                <w:u w:val="none"/>
                <w:lang w:val="en-US" w:eastAsia="zh-CN"/>
              </w:rPr>
              <w:br w:type="textWrapping"/>
            </w:r>
            <w:r>
              <w:rPr>
                <w:rFonts w:hint="default" w:ascii="仿宋" w:hAnsi="仿宋" w:eastAsia="仿宋" w:cs="仿宋"/>
                <w:i w:val="0"/>
                <w:iCs w:val="0"/>
                <w:color w:val="auto"/>
                <w:sz w:val="21"/>
                <w:szCs w:val="21"/>
                <w:u w:val="none"/>
                <w:lang w:val="en-US" w:eastAsia="zh-CN"/>
              </w:rPr>
              <w:t>‌</w:t>
            </w:r>
            <w:r>
              <w:rPr>
                <w:rFonts w:hint="eastAsia" w:ascii="仿宋" w:hAnsi="仿宋" w:eastAsia="仿宋" w:cs="仿宋"/>
                <w:i w:val="0"/>
                <w:iCs w:val="0"/>
                <w:color w:val="auto"/>
                <w:sz w:val="21"/>
                <w:szCs w:val="21"/>
                <w:u w:val="none"/>
                <w:lang w:val="en-US" w:eastAsia="zh-CN"/>
              </w:rPr>
              <w:t>防寒性能</w:t>
            </w:r>
            <w:r>
              <w:rPr>
                <w:rFonts w:hint="default" w:ascii="仿宋" w:hAnsi="仿宋" w:eastAsia="仿宋" w:cs="仿宋"/>
                <w:i w:val="0"/>
                <w:iCs w:val="0"/>
                <w:color w:val="auto"/>
                <w:sz w:val="21"/>
                <w:szCs w:val="21"/>
                <w:u w:val="none"/>
                <w:lang w:val="en-US" w:eastAsia="zh-CN"/>
              </w:rPr>
              <w:t>‌</w:t>
            </w:r>
            <w:r>
              <w:rPr>
                <w:rFonts w:hint="eastAsia" w:ascii="仿宋" w:hAnsi="仿宋" w:eastAsia="仿宋" w:cs="仿宋"/>
                <w:i w:val="0"/>
                <w:iCs w:val="0"/>
                <w:color w:val="auto"/>
                <w:sz w:val="21"/>
                <w:szCs w:val="21"/>
                <w:u w:val="none"/>
                <w:lang w:val="en-US" w:eastAsia="zh-CN"/>
              </w:rPr>
              <w:t>：在-17±2℃下，30分钟后靴内表面温度下降&lt;10℃。</w:t>
            </w:r>
            <w:r>
              <w:rPr>
                <w:rFonts w:hint="eastAsia" w:ascii="仿宋" w:hAnsi="仿宋" w:eastAsia="仿宋" w:cs="仿宋"/>
                <w:i w:val="0"/>
                <w:iCs w:val="0"/>
                <w:color w:val="auto"/>
                <w:sz w:val="21"/>
                <w:szCs w:val="21"/>
                <w:u w:val="none"/>
                <w:lang w:val="en-US" w:eastAsia="zh-CN"/>
              </w:rPr>
              <w:br w:type="textWrapping"/>
            </w:r>
            <w:r>
              <w:rPr>
                <w:rFonts w:hint="default" w:ascii="仿宋" w:hAnsi="仿宋" w:eastAsia="仿宋" w:cs="仿宋"/>
                <w:i w:val="0"/>
                <w:iCs w:val="0"/>
                <w:color w:val="auto"/>
                <w:sz w:val="21"/>
                <w:szCs w:val="21"/>
                <w:u w:val="none"/>
                <w:lang w:val="en-US" w:eastAsia="zh-CN"/>
              </w:rPr>
              <w:t>‌</w:t>
            </w:r>
            <w:r>
              <w:rPr>
                <w:rFonts w:hint="eastAsia" w:ascii="仿宋" w:hAnsi="仿宋" w:eastAsia="仿宋" w:cs="仿宋"/>
                <w:i w:val="0"/>
                <w:iCs w:val="0"/>
                <w:color w:val="auto"/>
                <w:sz w:val="21"/>
                <w:szCs w:val="21"/>
                <w:u w:val="none"/>
                <w:lang w:val="en-US" w:eastAsia="zh-CN"/>
              </w:rPr>
              <w:t>防滑性能</w:t>
            </w:r>
            <w:r>
              <w:rPr>
                <w:rFonts w:hint="default" w:ascii="仿宋" w:hAnsi="仿宋" w:eastAsia="仿宋" w:cs="仿宋"/>
                <w:i w:val="0"/>
                <w:iCs w:val="0"/>
                <w:color w:val="auto"/>
                <w:sz w:val="21"/>
                <w:szCs w:val="21"/>
                <w:u w:val="none"/>
                <w:lang w:val="en-US" w:eastAsia="zh-CN"/>
              </w:rPr>
              <w:t>‌</w:t>
            </w:r>
            <w:r>
              <w:rPr>
                <w:rFonts w:hint="eastAsia" w:ascii="仿宋" w:hAnsi="仿宋" w:eastAsia="仿宋" w:cs="仿宋"/>
                <w:i w:val="0"/>
                <w:iCs w:val="0"/>
                <w:color w:val="auto"/>
                <w:sz w:val="21"/>
                <w:szCs w:val="21"/>
                <w:u w:val="none"/>
                <w:lang w:val="en-US" w:eastAsia="zh-CN"/>
              </w:rPr>
              <w:t>：通过甘油覆盖不锈钢板测试和十二烷基硫酸钠覆盖陶瓷砖测试，达到SRC等级的最高防滑标准。</w:t>
            </w:r>
            <w:r>
              <w:rPr>
                <w:rFonts w:hint="eastAsia" w:ascii="仿宋" w:hAnsi="仿宋" w:eastAsia="仿宋" w:cs="仿宋"/>
                <w:i w:val="0"/>
                <w:iCs w:val="0"/>
                <w:color w:val="auto"/>
                <w:sz w:val="21"/>
                <w:szCs w:val="21"/>
                <w:u w:val="none"/>
                <w:lang w:val="en-US" w:eastAsia="zh-CN"/>
              </w:rPr>
              <w:br w:type="textWrapping"/>
            </w:r>
            <w:r>
              <w:rPr>
                <w:rFonts w:hint="default" w:ascii="仿宋" w:hAnsi="仿宋" w:eastAsia="仿宋" w:cs="仿宋"/>
                <w:i w:val="0"/>
                <w:iCs w:val="0"/>
                <w:color w:val="auto"/>
                <w:sz w:val="21"/>
                <w:szCs w:val="21"/>
                <w:u w:val="none"/>
                <w:lang w:val="en-US" w:eastAsia="zh-CN"/>
              </w:rPr>
              <w:t>‌</w:t>
            </w:r>
            <w:r>
              <w:rPr>
                <w:rFonts w:hint="eastAsia" w:ascii="仿宋" w:hAnsi="仿宋" w:eastAsia="仿宋" w:cs="仿宋"/>
                <w:i w:val="0"/>
                <w:iCs w:val="0"/>
                <w:color w:val="auto"/>
                <w:sz w:val="21"/>
                <w:szCs w:val="21"/>
                <w:u w:val="none"/>
                <w:lang w:val="en-US" w:eastAsia="zh-CN"/>
              </w:rPr>
              <w:t>抗静电性能</w:t>
            </w:r>
            <w:r>
              <w:rPr>
                <w:rFonts w:hint="default" w:ascii="仿宋" w:hAnsi="仿宋" w:eastAsia="仿宋" w:cs="仿宋"/>
                <w:i w:val="0"/>
                <w:iCs w:val="0"/>
                <w:color w:val="auto"/>
                <w:sz w:val="21"/>
                <w:szCs w:val="21"/>
                <w:u w:val="none"/>
                <w:lang w:val="en-US" w:eastAsia="zh-CN"/>
              </w:rPr>
              <w:t>‌</w:t>
            </w:r>
            <w:r>
              <w:rPr>
                <w:rFonts w:hint="eastAsia" w:ascii="仿宋" w:hAnsi="仿宋" w:eastAsia="仿宋" w:cs="仿宋"/>
                <w:i w:val="0"/>
                <w:iCs w:val="0"/>
                <w:color w:val="auto"/>
                <w:sz w:val="21"/>
                <w:szCs w:val="21"/>
                <w:u w:val="none"/>
                <w:lang w:val="en-US" w:eastAsia="zh-CN"/>
              </w:rPr>
              <w:t>：满足EN ISO20345:2011要求，在干燥和潮湿环境下，电阻应&gt;100kΩ且≤1000MΩ。</w:t>
            </w:r>
            <w:r>
              <w:rPr>
                <w:rFonts w:hint="eastAsia" w:ascii="仿宋" w:hAnsi="仿宋" w:eastAsia="仿宋" w:cs="仿宋"/>
                <w:i w:val="0"/>
                <w:iCs w:val="0"/>
                <w:color w:val="auto"/>
                <w:sz w:val="21"/>
                <w:szCs w:val="21"/>
                <w:u w:val="none"/>
                <w:lang w:val="en-US" w:eastAsia="zh-CN"/>
              </w:rPr>
              <w:br w:type="textWrapping"/>
            </w:r>
            <w:r>
              <w:rPr>
                <w:rFonts w:hint="default" w:ascii="仿宋" w:hAnsi="仿宋" w:eastAsia="仿宋" w:cs="仿宋"/>
                <w:i w:val="0"/>
                <w:iCs w:val="0"/>
                <w:color w:val="auto"/>
                <w:sz w:val="21"/>
                <w:szCs w:val="21"/>
                <w:u w:val="none"/>
                <w:lang w:val="en-US" w:eastAsia="zh-CN"/>
              </w:rPr>
              <w:t>‌</w:t>
            </w:r>
            <w:r>
              <w:rPr>
                <w:rFonts w:hint="eastAsia" w:ascii="仿宋" w:hAnsi="仿宋" w:eastAsia="仿宋" w:cs="仿宋"/>
                <w:i w:val="0"/>
                <w:iCs w:val="0"/>
                <w:color w:val="auto"/>
                <w:sz w:val="21"/>
                <w:szCs w:val="21"/>
                <w:u w:val="none"/>
                <w:lang w:val="en-US" w:eastAsia="zh-CN"/>
              </w:rPr>
              <w:t>抗辐射热渗透性能</w:t>
            </w:r>
            <w:r>
              <w:rPr>
                <w:rFonts w:hint="default" w:ascii="仿宋" w:hAnsi="仿宋" w:eastAsia="仿宋" w:cs="仿宋"/>
                <w:i w:val="0"/>
                <w:iCs w:val="0"/>
                <w:color w:val="auto"/>
                <w:sz w:val="21"/>
                <w:szCs w:val="21"/>
                <w:u w:val="none"/>
                <w:lang w:val="en-US" w:eastAsia="zh-CN"/>
              </w:rPr>
              <w:t>‌</w:t>
            </w:r>
            <w:r>
              <w:rPr>
                <w:rFonts w:hint="eastAsia" w:ascii="仿宋" w:hAnsi="仿宋" w:eastAsia="仿宋" w:cs="仿宋"/>
                <w:i w:val="0"/>
                <w:iCs w:val="0"/>
                <w:color w:val="auto"/>
                <w:sz w:val="21"/>
                <w:szCs w:val="21"/>
                <w:u w:val="none"/>
                <w:lang w:val="en-US" w:eastAsia="zh-CN"/>
              </w:rPr>
              <w:t>：保持热通量为20kW/m²照射40秒，靴面内表面温升≤24℃。</w:t>
            </w:r>
            <w:r>
              <w:rPr>
                <w:rFonts w:hint="eastAsia" w:ascii="仿宋" w:hAnsi="仿宋" w:eastAsia="仿宋" w:cs="仿宋"/>
                <w:i w:val="0"/>
                <w:iCs w:val="0"/>
                <w:color w:val="auto"/>
                <w:sz w:val="21"/>
                <w:szCs w:val="21"/>
                <w:u w:val="none"/>
                <w:lang w:val="en-US" w:eastAsia="zh-CN"/>
              </w:rPr>
              <w:br w:type="textWrapping"/>
            </w:r>
            <w:r>
              <w:rPr>
                <w:rFonts w:hint="default" w:ascii="仿宋" w:hAnsi="仿宋" w:eastAsia="仿宋" w:cs="仿宋"/>
                <w:i w:val="0"/>
                <w:iCs w:val="0"/>
                <w:color w:val="auto"/>
                <w:sz w:val="21"/>
                <w:szCs w:val="21"/>
                <w:u w:val="none"/>
                <w:lang w:val="en-US" w:eastAsia="zh-CN"/>
              </w:rPr>
              <w:t>‌</w:t>
            </w:r>
            <w:r>
              <w:rPr>
                <w:rFonts w:hint="eastAsia" w:ascii="仿宋" w:hAnsi="仿宋" w:eastAsia="仿宋" w:cs="仿宋"/>
                <w:i w:val="0"/>
                <w:iCs w:val="0"/>
                <w:color w:val="auto"/>
                <w:sz w:val="21"/>
                <w:szCs w:val="21"/>
                <w:u w:val="none"/>
                <w:lang w:val="en-US" w:eastAsia="zh-CN"/>
              </w:rPr>
              <w:t>安全靴抗冲击性能</w:t>
            </w:r>
            <w:r>
              <w:rPr>
                <w:rFonts w:hint="default" w:ascii="仿宋" w:hAnsi="仿宋" w:eastAsia="仿宋" w:cs="仿宋"/>
                <w:i w:val="0"/>
                <w:iCs w:val="0"/>
                <w:color w:val="auto"/>
                <w:sz w:val="21"/>
                <w:szCs w:val="21"/>
                <w:u w:val="none"/>
                <w:lang w:val="en-US" w:eastAsia="zh-CN"/>
              </w:rPr>
              <w:t>‌</w:t>
            </w:r>
            <w:r>
              <w:rPr>
                <w:rFonts w:hint="eastAsia" w:ascii="仿宋" w:hAnsi="仿宋" w:eastAsia="仿宋" w:cs="仿宋"/>
                <w:i w:val="0"/>
                <w:iCs w:val="0"/>
                <w:color w:val="auto"/>
                <w:sz w:val="21"/>
                <w:szCs w:val="21"/>
                <w:u w:val="none"/>
                <w:lang w:val="en-US" w:eastAsia="zh-CN"/>
              </w:rPr>
              <w:t>：200J能量。</w:t>
            </w:r>
            <w:r>
              <w:rPr>
                <w:rFonts w:hint="eastAsia" w:ascii="仿宋" w:hAnsi="仿宋" w:eastAsia="仿宋" w:cs="仿宋"/>
                <w:i w:val="0"/>
                <w:iCs w:val="0"/>
                <w:color w:val="auto"/>
                <w:sz w:val="21"/>
                <w:szCs w:val="21"/>
                <w:u w:val="none"/>
                <w:lang w:val="en-US" w:eastAsia="zh-CN"/>
              </w:rPr>
              <w:br w:type="textWrapping"/>
            </w:r>
            <w:r>
              <w:rPr>
                <w:rFonts w:hint="default" w:ascii="仿宋" w:hAnsi="仿宋" w:eastAsia="仿宋" w:cs="仿宋"/>
                <w:i w:val="0"/>
                <w:iCs w:val="0"/>
                <w:color w:val="auto"/>
                <w:sz w:val="21"/>
                <w:szCs w:val="21"/>
                <w:u w:val="none"/>
                <w:lang w:val="en-US" w:eastAsia="zh-CN"/>
              </w:rPr>
              <w:t>‌</w:t>
            </w:r>
            <w:r>
              <w:rPr>
                <w:rFonts w:hint="eastAsia" w:ascii="仿宋" w:hAnsi="仿宋" w:eastAsia="仿宋" w:cs="仿宋"/>
                <w:i w:val="0"/>
                <w:iCs w:val="0"/>
                <w:color w:val="auto"/>
                <w:sz w:val="21"/>
                <w:szCs w:val="21"/>
                <w:u w:val="none"/>
                <w:lang w:val="en-US" w:eastAsia="zh-CN"/>
              </w:rPr>
              <w:t>安全靴抗压性能</w:t>
            </w:r>
            <w:r>
              <w:rPr>
                <w:rFonts w:hint="default" w:ascii="仿宋" w:hAnsi="仿宋" w:eastAsia="仿宋" w:cs="仿宋"/>
                <w:i w:val="0"/>
                <w:iCs w:val="0"/>
                <w:color w:val="auto"/>
                <w:sz w:val="21"/>
                <w:szCs w:val="21"/>
                <w:u w:val="none"/>
                <w:lang w:val="en-US" w:eastAsia="zh-CN"/>
              </w:rPr>
              <w:t>‌</w:t>
            </w:r>
            <w:r>
              <w:rPr>
                <w:rFonts w:hint="eastAsia" w:ascii="仿宋" w:hAnsi="仿宋" w:eastAsia="仿宋" w:cs="仿宋"/>
                <w:i w:val="0"/>
                <w:iCs w:val="0"/>
                <w:color w:val="auto"/>
                <w:sz w:val="21"/>
                <w:szCs w:val="21"/>
                <w:u w:val="none"/>
                <w:lang w:val="en-US" w:eastAsia="zh-CN"/>
              </w:rPr>
              <w:t>：15KN静压力。</w:t>
            </w:r>
            <w:r>
              <w:rPr>
                <w:rFonts w:hint="eastAsia" w:ascii="仿宋" w:hAnsi="仿宋" w:eastAsia="仿宋" w:cs="仿宋"/>
                <w:i w:val="0"/>
                <w:iCs w:val="0"/>
                <w:color w:val="auto"/>
                <w:sz w:val="21"/>
                <w:szCs w:val="21"/>
                <w:u w:val="none"/>
                <w:lang w:val="en-US" w:eastAsia="zh-CN"/>
              </w:rPr>
              <w:br w:type="textWrapping"/>
            </w:r>
            <w:r>
              <w:rPr>
                <w:rFonts w:hint="default" w:ascii="仿宋" w:hAnsi="仿宋" w:eastAsia="仿宋" w:cs="仿宋"/>
                <w:i w:val="0"/>
                <w:iCs w:val="0"/>
                <w:color w:val="auto"/>
                <w:sz w:val="21"/>
                <w:szCs w:val="21"/>
                <w:u w:val="none"/>
                <w:lang w:val="en-US" w:eastAsia="zh-CN"/>
              </w:rPr>
              <w:t>‌</w:t>
            </w:r>
            <w:r>
              <w:rPr>
                <w:rFonts w:hint="eastAsia" w:ascii="仿宋" w:hAnsi="仿宋" w:eastAsia="仿宋" w:cs="仿宋"/>
                <w:i w:val="0"/>
                <w:iCs w:val="0"/>
                <w:color w:val="auto"/>
                <w:sz w:val="21"/>
                <w:szCs w:val="21"/>
                <w:u w:val="none"/>
                <w:lang w:val="en-US" w:eastAsia="zh-CN"/>
              </w:rPr>
              <w:t>鞋底防刺穿性能</w:t>
            </w:r>
            <w:r>
              <w:rPr>
                <w:rFonts w:hint="default" w:ascii="仿宋" w:hAnsi="仿宋" w:eastAsia="仿宋" w:cs="仿宋"/>
                <w:i w:val="0"/>
                <w:iCs w:val="0"/>
                <w:color w:val="auto"/>
                <w:sz w:val="21"/>
                <w:szCs w:val="21"/>
                <w:u w:val="none"/>
                <w:lang w:val="en-US" w:eastAsia="zh-CN"/>
              </w:rPr>
              <w:t>‌</w:t>
            </w:r>
            <w:r>
              <w:rPr>
                <w:rFonts w:hint="eastAsia" w:ascii="仿宋" w:hAnsi="仿宋" w:eastAsia="仿宋" w:cs="仿宋"/>
                <w:i w:val="0"/>
                <w:iCs w:val="0"/>
                <w:color w:val="auto"/>
                <w:sz w:val="21"/>
                <w:szCs w:val="21"/>
                <w:u w:val="none"/>
                <w:lang w:val="en-US" w:eastAsia="zh-CN"/>
              </w:rPr>
              <w:t>：刺穿鞋底的力&gt;1100N。</w:t>
            </w:r>
            <w:r>
              <w:rPr>
                <w:rFonts w:hint="eastAsia" w:ascii="仿宋" w:hAnsi="仿宋" w:eastAsia="仿宋" w:cs="仿宋"/>
                <w:i w:val="0"/>
                <w:iCs w:val="0"/>
                <w:color w:val="auto"/>
                <w:sz w:val="21"/>
                <w:szCs w:val="21"/>
                <w:u w:val="none"/>
                <w:lang w:val="en-US" w:eastAsia="zh-CN"/>
              </w:rPr>
              <w:br w:type="textWrapping"/>
            </w:r>
            <w:r>
              <w:rPr>
                <w:rFonts w:hint="default" w:ascii="仿宋" w:hAnsi="仿宋" w:eastAsia="仿宋" w:cs="仿宋"/>
                <w:i w:val="0"/>
                <w:iCs w:val="0"/>
                <w:color w:val="auto"/>
                <w:sz w:val="21"/>
                <w:szCs w:val="21"/>
                <w:u w:val="none"/>
                <w:lang w:val="en-US" w:eastAsia="zh-CN"/>
              </w:rPr>
              <w:t>‌</w:t>
            </w:r>
            <w:r>
              <w:rPr>
                <w:rFonts w:hint="eastAsia" w:ascii="仿宋" w:hAnsi="仿宋" w:eastAsia="仿宋" w:cs="仿宋"/>
                <w:i w:val="0"/>
                <w:iCs w:val="0"/>
                <w:color w:val="auto"/>
                <w:sz w:val="21"/>
                <w:szCs w:val="21"/>
                <w:u w:val="none"/>
                <w:lang w:val="en-US" w:eastAsia="zh-CN"/>
              </w:rPr>
              <w:t>外底撕裂强度</w:t>
            </w:r>
            <w:r>
              <w:rPr>
                <w:rFonts w:hint="default" w:ascii="仿宋" w:hAnsi="仿宋" w:eastAsia="仿宋" w:cs="仿宋"/>
                <w:i w:val="0"/>
                <w:iCs w:val="0"/>
                <w:color w:val="auto"/>
                <w:sz w:val="21"/>
                <w:szCs w:val="21"/>
                <w:u w:val="none"/>
                <w:lang w:val="en-US" w:eastAsia="zh-CN"/>
              </w:rPr>
              <w:t>‌</w:t>
            </w:r>
            <w:r>
              <w:rPr>
                <w:rFonts w:hint="eastAsia" w:ascii="仿宋" w:hAnsi="仿宋" w:eastAsia="仿宋" w:cs="仿宋"/>
                <w:i w:val="0"/>
                <w:iCs w:val="0"/>
                <w:color w:val="auto"/>
                <w:sz w:val="21"/>
                <w:szCs w:val="21"/>
                <w:u w:val="none"/>
                <w:lang w:val="en-US" w:eastAsia="zh-CN"/>
              </w:rPr>
              <w:t>：≥8.0 KN/m。</w:t>
            </w:r>
            <w:r>
              <w:rPr>
                <w:rFonts w:hint="eastAsia" w:ascii="仿宋" w:hAnsi="仿宋" w:eastAsia="仿宋" w:cs="仿宋"/>
                <w:i w:val="0"/>
                <w:iCs w:val="0"/>
                <w:color w:val="auto"/>
                <w:sz w:val="21"/>
                <w:szCs w:val="21"/>
                <w:u w:val="none"/>
                <w:lang w:val="en-US" w:eastAsia="zh-CN"/>
              </w:rPr>
              <w:br w:type="textWrapping"/>
            </w:r>
            <w:r>
              <w:rPr>
                <w:rFonts w:hint="default" w:ascii="仿宋" w:hAnsi="仿宋" w:eastAsia="仿宋" w:cs="仿宋"/>
                <w:i w:val="0"/>
                <w:iCs w:val="0"/>
                <w:color w:val="auto"/>
                <w:sz w:val="21"/>
                <w:szCs w:val="21"/>
                <w:u w:val="none"/>
                <w:lang w:val="en-US" w:eastAsia="zh-CN"/>
              </w:rPr>
              <w:t>‌</w:t>
            </w:r>
            <w:r>
              <w:rPr>
                <w:rFonts w:hint="eastAsia" w:ascii="仿宋" w:hAnsi="仿宋" w:eastAsia="仿宋" w:cs="仿宋"/>
                <w:i w:val="0"/>
                <w:iCs w:val="0"/>
                <w:color w:val="auto"/>
                <w:sz w:val="21"/>
                <w:szCs w:val="21"/>
                <w:u w:val="none"/>
                <w:lang w:val="en-US" w:eastAsia="zh-CN"/>
              </w:rPr>
              <w:t>靴面材质水蒸气渗透率</w:t>
            </w:r>
            <w:r>
              <w:rPr>
                <w:rFonts w:hint="default" w:ascii="仿宋" w:hAnsi="仿宋" w:eastAsia="仿宋" w:cs="仿宋"/>
                <w:i w:val="0"/>
                <w:iCs w:val="0"/>
                <w:color w:val="auto"/>
                <w:sz w:val="21"/>
                <w:szCs w:val="21"/>
                <w:u w:val="none"/>
                <w:lang w:val="en-US" w:eastAsia="zh-CN"/>
              </w:rPr>
              <w:t>‌</w:t>
            </w:r>
            <w:r>
              <w:rPr>
                <w:rFonts w:hint="eastAsia" w:ascii="仿宋" w:hAnsi="仿宋" w:eastAsia="仿宋" w:cs="仿宋"/>
                <w:i w:val="0"/>
                <w:iCs w:val="0"/>
                <w:color w:val="auto"/>
                <w:sz w:val="21"/>
                <w:szCs w:val="21"/>
                <w:u w:val="none"/>
                <w:lang w:val="en-US" w:eastAsia="zh-CN"/>
              </w:rPr>
              <w:t>：≥0.8 mg/cm²²h。</w:t>
            </w:r>
            <w:r>
              <w:rPr>
                <w:rFonts w:hint="eastAsia" w:ascii="仿宋" w:hAnsi="仿宋" w:eastAsia="仿宋" w:cs="仿宋"/>
                <w:i w:val="0"/>
                <w:iCs w:val="0"/>
                <w:color w:val="auto"/>
                <w:sz w:val="21"/>
                <w:szCs w:val="21"/>
                <w:u w:val="none"/>
                <w:lang w:val="en-US" w:eastAsia="zh-CN"/>
              </w:rPr>
              <w:br w:type="textWrapping"/>
            </w:r>
            <w:r>
              <w:rPr>
                <w:rFonts w:hint="default" w:ascii="仿宋" w:hAnsi="仿宋" w:eastAsia="仿宋" w:cs="仿宋"/>
                <w:i w:val="0"/>
                <w:iCs w:val="0"/>
                <w:color w:val="auto"/>
                <w:sz w:val="21"/>
                <w:szCs w:val="21"/>
                <w:u w:val="none"/>
                <w:lang w:val="en-US" w:eastAsia="zh-CN"/>
              </w:rPr>
              <w:t>‌</w:t>
            </w:r>
            <w:r>
              <w:rPr>
                <w:rFonts w:hint="eastAsia" w:ascii="仿宋" w:hAnsi="仿宋" w:eastAsia="仿宋" w:cs="仿宋"/>
                <w:i w:val="0"/>
                <w:iCs w:val="0"/>
                <w:color w:val="auto"/>
                <w:sz w:val="21"/>
                <w:szCs w:val="21"/>
                <w:u w:val="none"/>
                <w:lang w:val="en-US" w:eastAsia="zh-CN"/>
              </w:rPr>
              <w:t>靴面材质水蒸气渗透系数</w:t>
            </w:r>
            <w:r>
              <w:rPr>
                <w:rFonts w:hint="default" w:ascii="仿宋" w:hAnsi="仿宋" w:eastAsia="仿宋" w:cs="仿宋"/>
                <w:i w:val="0"/>
                <w:iCs w:val="0"/>
                <w:color w:val="auto"/>
                <w:sz w:val="21"/>
                <w:szCs w:val="21"/>
                <w:u w:val="none"/>
                <w:lang w:val="en-US" w:eastAsia="zh-CN"/>
              </w:rPr>
              <w:t>‌</w:t>
            </w:r>
            <w:r>
              <w:rPr>
                <w:rFonts w:hint="eastAsia" w:ascii="仿宋" w:hAnsi="仿宋" w:eastAsia="仿宋" w:cs="仿宋"/>
                <w:i w:val="0"/>
                <w:iCs w:val="0"/>
                <w:color w:val="auto"/>
                <w:sz w:val="21"/>
                <w:szCs w:val="21"/>
                <w:u w:val="none"/>
                <w:lang w:val="en-US" w:eastAsia="zh-CN"/>
              </w:rPr>
              <w:t>：≥15 mg/cm²。</w:t>
            </w:r>
            <w:r>
              <w:rPr>
                <w:rFonts w:hint="eastAsia" w:ascii="仿宋" w:hAnsi="仿宋" w:eastAsia="仿宋" w:cs="仿宋"/>
                <w:i w:val="0"/>
                <w:iCs w:val="0"/>
                <w:color w:val="auto"/>
                <w:sz w:val="21"/>
                <w:szCs w:val="21"/>
                <w:u w:val="none"/>
                <w:lang w:val="en-US" w:eastAsia="zh-CN"/>
              </w:rPr>
              <w:br w:type="textWrapping"/>
            </w:r>
            <w:r>
              <w:rPr>
                <w:rFonts w:hint="default" w:ascii="仿宋" w:hAnsi="仿宋" w:eastAsia="仿宋" w:cs="仿宋"/>
                <w:i w:val="0"/>
                <w:iCs w:val="0"/>
                <w:color w:val="auto"/>
                <w:sz w:val="21"/>
                <w:szCs w:val="21"/>
                <w:u w:val="none"/>
                <w:lang w:val="en-US" w:eastAsia="zh-CN"/>
              </w:rPr>
              <w:t>‌</w:t>
            </w:r>
            <w:r>
              <w:rPr>
                <w:rFonts w:hint="eastAsia" w:ascii="仿宋" w:hAnsi="仿宋" w:eastAsia="仿宋" w:cs="仿宋"/>
                <w:i w:val="0"/>
                <w:iCs w:val="0"/>
                <w:color w:val="auto"/>
                <w:sz w:val="21"/>
                <w:szCs w:val="21"/>
                <w:u w:val="none"/>
                <w:lang w:val="en-US" w:eastAsia="zh-CN"/>
              </w:rPr>
              <w:t>内层材料水蒸气渗透率</w:t>
            </w:r>
            <w:r>
              <w:rPr>
                <w:rFonts w:hint="default" w:ascii="仿宋" w:hAnsi="仿宋" w:eastAsia="仿宋" w:cs="仿宋"/>
                <w:i w:val="0"/>
                <w:iCs w:val="0"/>
                <w:color w:val="auto"/>
                <w:sz w:val="21"/>
                <w:szCs w:val="21"/>
                <w:u w:val="none"/>
                <w:lang w:val="en-US" w:eastAsia="zh-CN"/>
              </w:rPr>
              <w:t>‌</w:t>
            </w:r>
            <w:r>
              <w:rPr>
                <w:rFonts w:hint="eastAsia" w:ascii="仿宋" w:hAnsi="仿宋" w:eastAsia="仿宋" w:cs="仿宋"/>
                <w:i w:val="0"/>
                <w:iCs w:val="0"/>
                <w:color w:val="auto"/>
                <w:sz w:val="21"/>
                <w:szCs w:val="21"/>
                <w:u w:val="none"/>
                <w:lang w:val="en-US" w:eastAsia="zh-CN"/>
              </w:rPr>
              <w:t>：≥2.0mg/cm²²h。</w:t>
            </w:r>
            <w:r>
              <w:rPr>
                <w:rFonts w:hint="eastAsia" w:ascii="仿宋" w:hAnsi="仿宋" w:eastAsia="仿宋" w:cs="仿宋"/>
                <w:i w:val="0"/>
                <w:iCs w:val="0"/>
                <w:color w:val="auto"/>
                <w:sz w:val="21"/>
                <w:szCs w:val="21"/>
                <w:u w:val="none"/>
                <w:lang w:val="en-US" w:eastAsia="zh-CN"/>
              </w:rPr>
              <w:br w:type="textWrapping"/>
            </w:r>
            <w:r>
              <w:rPr>
                <w:rFonts w:hint="default" w:ascii="仿宋" w:hAnsi="仿宋" w:eastAsia="仿宋" w:cs="仿宋"/>
                <w:i w:val="0"/>
                <w:iCs w:val="0"/>
                <w:color w:val="auto"/>
                <w:sz w:val="21"/>
                <w:szCs w:val="21"/>
                <w:u w:val="none"/>
                <w:lang w:val="en-US" w:eastAsia="zh-CN"/>
              </w:rPr>
              <w:t>‌</w:t>
            </w:r>
            <w:r>
              <w:rPr>
                <w:rFonts w:hint="eastAsia" w:ascii="仿宋" w:hAnsi="仿宋" w:eastAsia="仿宋" w:cs="仿宋"/>
                <w:i w:val="0"/>
                <w:iCs w:val="0"/>
                <w:color w:val="auto"/>
                <w:sz w:val="21"/>
                <w:szCs w:val="21"/>
                <w:u w:val="none"/>
                <w:lang w:val="en-US" w:eastAsia="zh-CN"/>
              </w:rPr>
              <w:t>内层材料水蒸气渗透系数</w:t>
            </w:r>
            <w:r>
              <w:rPr>
                <w:rFonts w:hint="default" w:ascii="仿宋" w:hAnsi="仿宋" w:eastAsia="仿宋" w:cs="仿宋"/>
                <w:i w:val="0"/>
                <w:iCs w:val="0"/>
                <w:color w:val="auto"/>
                <w:sz w:val="21"/>
                <w:szCs w:val="21"/>
                <w:u w:val="none"/>
                <w:lang w:val="en-US" w:eastAsia="zh-CN"/>
              </w:rPr>
              <w:t>‌</w:t>
            </w:r>
            <w:r>
              <w:rPr>
                <w:rFonts w:hint="eastAsia" w:ascii="仿宋" w:hAnsi="仿宋" w:eastAsia="仿宋" w:cs="仿宋"/>
                <w:i w:val="0"/>
                <w:iCs w:val="0"/>
                <w:color w:val="auto"/>
                <w:sz w:val="21"/>
                <w:szCs w:val="21"/>
                <w:u w:val="none"/>
                <w:lang w:val="en-US" w:eastAsia="zh-CN"/>
              </w:rPr>
              <w:t>：≥20 mg/cm²。</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击穿电压≥5000V。</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泄露电流≤1.5mA。</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70FFA6DF">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双</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0C82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410A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2A1A2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2ECD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32</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29FF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夏季抢险救援服</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0D7637ED">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产品符合XF633-2006《消防员抢险救援防护服装》、XF10-2014《消防员灭火防护服》、GB/T 4802.1-2008《纺织品 织物起毛起球性能的测定第1部分：圆轨迹法》及FZ/T 01034-2008《纺织品 机织物拉伸弹性试验方法》的规定。</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橘红色，潘通色号为 PANTONE 17-1456 TCX Tigerlily，深火焰蓝色，潘通色号为 PANTONE 19-3938 TCX，色差≥3 级（按 《纺织品色牢度试验 评定变色用灰色样卡》GB/T250-2008 标准评判）。20式统型款</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二、款式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夏款主体结构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1、夏季服装为衬衫式上衣配长裤设计，上衣和裤子的重叠 部分≥120mm，上衣采用收腰设计，衬衫式圆弧形下摆， 前下摆应能够束入裤腰，且弯腰时后下摆不得滑出裤腰，前后衣 长差量30-50mm。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2、衣领：立领，衣领竖起时，能够覆盖颈部，衣门襟使用 拉链闭合。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3、反光标志带：前胸设V字形50.8mm（2英寸）宽反光标志 带，后背设水平50.8mm（2英寸）宽反光标志带，袖口和脚口设 环绕50.8mm（2英寸）宽反光标志带。（二）夏款附属结构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4、肩背部拼接：上衣肩背部设计拼接，面料为深火焰蓝色。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5、口袋：上衣胸前设置贴袋，双线固定口袋布，袋盖为深 火焰蓝色:大腿两侧设置立体贴袋。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6、标识魔术贴:左上臂外侧设 90mm×110mm 盾牌型魔术 贴并配盾牌型标识。盾牌型魔术贴上方设长57mm,斜边宽33mm平行四边形魔术贴，并配平行四边形衔标识。背部根据甲方要求印制标识。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7、左胸魔术贴:胸电台立体口袋上方设长69mm、上宽52mm、下宽50mm盾牌魔术贴，并配盾牌型胸徽标识。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8、右胸魔术贴:右胸胸部反光带上方设66mm、宽18mm长方形魔术贴，并配长方形姓名牌标识；长方形魔术贴上方设长66mm、宽31mm翼型魔术贴，并配翼型胸标标识。                                                                                                                                                   9、袖口及腋下:袖口方便穿戴救援手套，腋下有透气设计。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10、裤腰及门襟:裤腰设置防滑腰衬，裤腰两侧装橡筋收紧。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11、裤脚口：裤脚口设粘扣带收紧，方便穿脱救援靴。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12、行军帽：为棒球帽款式，正前方设 19 消防软帽徽（帽徽 底色为橘红色），后部采用卡扣调节袢，头部围度 520-640 mm， 帽徽尺寸：长度×高度为 53.5mm×55mm。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13、腰带：为插扣式腰带，腰带规格：长度×宽度×厚度为 1300mm×50mm×2.8mm颜色与救援服一致，表面光滑无毛刺和锋利的边缘，五金件须经过防腐蚀处理，佩戴舒适。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14、补强处理：肩、肘、膝、臀、裆部加厚处理增加耐磨性。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15、左右肩部设有两个挂袢。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16、服装型号、印字、魔术贴形状在满足统型文件要求的基础上，按照使用单位需求加工制作（提供1:2配比的全部服饰标识）。</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外层面料（含舒适层）</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质量（kg）：1.114</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1C5447A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套</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C5D3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50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19B7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13ABB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4B64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33</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6296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PBI消防阻燃头套</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1BCDE0A2">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标准：通过XF 869-2010标准</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结构：双层结构</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材料外层：PBI Gold，内层：50% 芳纶 / 50% 阻燃黏胶</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主要特点：</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防爆燃性，更加安全；</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立体剪裁，适合各种头型；</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舒适安全，透气性好。</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2.热稳定性能</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尺寸变化率 变色、熔融、滴落现象，欧标标准</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外层面料=0.7%</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内层面料=1.8% 无 尺寸变化率≤10%，无熔融、熔滴、燃烧或破损现象。</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3.水洗尺寸变化率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外层面料</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直向：-4.5%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横向：-1%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标准：≤5%</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内层面料</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直向：-2%</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横向：1% </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445B39D4">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C54E3">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50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B76D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792B4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6EB4F">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34</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31EA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水带挂钩</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2657F077">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绳头一段为大挂钩另一端为快挂，绳长为50cm，宽2cm。</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1、参照XF494-2023《消防用防坠落装备》。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2、破断强度：6958N（头部断奖）。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3、安全钩采用25KN锻造大挂钩镀铬工艺，安全带采用高强度聚 酯纤维编织工艺强度大耐腐蚀。</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5E0E8458">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9D18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5A54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49ADA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57AE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2861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车辆用灭火毯</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0BE9180A">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1，规格：6*8米；公差±0.3米 ，含有6根拉环</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2，重量：23kg±2KG；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3，克重：460±15g/m2；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4，厚度：0.4±10% ；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5，经向拉伸强度≥3500N/25MM；纬向拉伸强度≥2100N/25MM；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7，重复使用：不建议，具体视火情而定；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9，具有防水，防化学，防油，耐候等综合性能。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10，拼接处1000-1100度喷枪燃烧10分钟无断裂，无击穿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11，材料1000-1100度喷枪燃烧10分钟布料无击穿</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124D1701">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7958F">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4</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CAA1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6B059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F9D1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36</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E31C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电升·下降器</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71D717F0">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材质：铝合金，螺丝：不锈钢</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工作负荷：30~200kg</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适用绳径：符合EN 1891或XF 494的A类夹芯绳索(严禁使用超高分子量聚乙烯和丙纶绳索)9.5~11mm</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适用电钻扭矩：120~160N·m无冲击</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下降性能：0.5m/s (285 kg)~2.0m/s (30 kg)50m(285kg)~200m(30kg)</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抗摔高度：1m</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防水性能：IP66</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重量：≤2.5kg</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执行标准：XF 494-2023</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电钻驱动的上升器，可以接驳手电钻提供提升动力，并具备手动下降器功能，用于高效提升、下降货物或人员。配备手提箱。</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43FCCB8F">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C2D5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F7F1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524C9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BF2A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37</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9D1F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凸轮抓绳器</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02EB251A">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可开启凸轮式抓绳器，人体工程设计，操作简单，设计用于提拉系统或防回跑系统。可开启、定向的凸轮，可以轻松地在绳索的任意位置安装或取下开关闸上有未关闭指示;大连接孔，方便锁扣旋转;</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集成凸轮弹簧，避免意外卡结，增加耐用性;重量260g，绳索兼容9-13mm;</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认证1:XF 494-2023</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1AB657DF">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FF5CF">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803F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77C4E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84CC8">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38</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368A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65MM红色水带</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6FE3E05A">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1、符合GB 6246-2011《消防水带》标准要求，产品要求为红色。</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2、水带在端部附近中心线两侧用不易脱落的油墨，编织层：织物层编制均匀，表面整洁，无跳双经、断双经、跳纬及划伤。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3、每盘20米，含内扣式接口，内扣式，口径65mm；</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4、每盘长度为：≥20m。</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★5、单位长度质量≤330g/m；延伸率（%）≤0.7；膨胀率（%）≤2.8；附着强度（N/25m)≥69；厚度规格≥0.3mm；</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★6、工作压力（含连接设备）≥2.0MPa，爆破压力≥10.0MPa。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7、采用聚氨酯材料，接口表面无结疤、裂痕、砂眼；铝合金材质，长度结合需求更改</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8、接口要求：内扣式接口，接口表面进行阳极氧化处理，加工表面平整，光洁度高，无损伤，无结疤、裂痕，配专用护套； 将水带与接口绑扎。将水带与接口绑扎。且每个凹槽采用不少于7圈（360度）的高强度镀锌铁丝（≥16号）捆扎,(锻造铝镁合金接口);</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9、每根水带应卷紧成圆盘形，外用耐磨、防潮物封装。</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10、提供国家消防装备质量监督检验中心或其他具有相应资质的第三方检测机构出具的检验报告</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7D08EAB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盘</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C543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59C4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每盘20米，含接口</w:t>
            </w:r>
          </w:p>
        </w:tc>
      </w:tr>
      <w:tr w14:paraId="2D8BD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BE5A3">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39</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68C0F">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50MM水带</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74466499">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1、符合GB 6246-2011《消防水带》标准要求，产品要求为蓝色</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2、编织层：织物层编制均匀，表面整洁，无 跳双经、断双经、跳纬及划伤。</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3、内径：51.0~53.0mm。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4、每盘长度为：≥20m。</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5、单位长度质量：≤220g/m。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6、工作压力（含连接设备）≥2.0MPa，爆破压力≥6.2MPa。</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★7、延伸率≤1.6%，膨胀率≤4.7%。</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8、扯断伸长率≥438%，扯断强度≥45Mpa。</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9、附着强度 ≥36N/25mm</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★10、热空气老化：附着强度 ≥94%，爆破压力≥101%。</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11、接口要求：内扣式接口，接口表面进行阳极氧化处理，加工表面平整，光洁度高，无损伤，无结疤、裂痕，配专用护套； 将水带与接口绑扎。将水带与接口绑扎。且每个凹槽采用不少于7圈（360度）的高强度镀锌铁丝（≥16号）捆扎,(锻造铝镁合金接口);</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12、每根水带应卷紧成圆盘形，外用耐磨、防潮物封装。</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12、每根水带应卷紧成圆盘形，外用耐磨、防潮物封装。</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13、供应商须提供该产品的第三方检测机构出具的检验报告。</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17229A47">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盘</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40A0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8425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每盘20米，含接口</w:t>
            </w:r>
          </w:p>
        </w:tc>
      </w:tr>
      <w:tr w14:paraId="1B9BB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B197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40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E9E7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65-50转换接口</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1779EE69">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1.产品符合GB12514.1-2005、GB12514.2-2006、GB12514.4-2006《中华人民共和国国家标准》；</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2.本体材质：铝镁合金A6061</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3.表面防腐处理工艺：金色阳极氧化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4.制造工艺：锻造工艺</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5.公称压力2.5MPa/测试压力4.0MPa  适用介质：水以及泡沫混合液。</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466581C0">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C3588">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46E7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28FFF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6016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41</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435A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50型多功能水枪</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2A7FA4DF">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50型直流喷雾水枪</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执行标准:GB8181-2005《消防水枪》</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接口：采用锻造工艺，铝镁合金A6061材质，黑色阳极氧化防腐处理</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枪体：精密锻造铝镁合金A6061，原装进口五轴加工中心一体成型</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手柄：PL人体工程学防滑抗阻燃尼龙握柄，内嵌高强度不锈钢片，可耐冲击</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阀球：A6061铝镁合金数控精密加工成型，表面阳极氧化防腐处理</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阀芯：锻造高纯度黄铜</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密封件：高性能耐油、抗老化特氟龙垫圈</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紧固件：SUS304不锈钢材质或锻造黄铜</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保护套：高品质阻燃橡胶，耐极限高低温</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喷雾轮：精密不锈钢，镜面抛光，耐腐蚀</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性能参数：</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1、额定喷射压力:0.60MPa;最大压力1.6MPa</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2、档位:2.5/5/6.5/8/FLUSH五档</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3、射程:≥30m</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4、喷雾角调节范围:0~110°</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5、重量:≤1.3kg</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6、枪体长度：≤150mm（不含接口）</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7、额定流量：4L/s</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8、操作力矩:7.7N.m</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34A86B54">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B14A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E4B8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4F998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BA72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42</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16AD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50型直流水枪</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2912E74C">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50型直流开关水枪</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参数（A型锻造整流款）门字型把手</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内扣式直流开关水枪</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符合GB 8181-2005《消防水枪》标准</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参数：</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 接口：铝镁合金锻造工艺，表面金色阳极氧化防腐处理。</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阀体：铝镁合金锻造工艺，表面蓝色阳极氧化防腐处理。</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球体：铝镁合金挤压工艺，表面黑色阳极氧化防腐处理。</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把手：采用黄色高强尼龙，门字型省力把手。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枪管：铝镁合金挤压工艺，一体整流式稳流枪管，表面金色阳极氧化防腐处理。</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喷嘴：铝镁合金锻压工艺，出水口口径≥19mm，表面金色阳极氧化防腐处理。</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2、 配置50内扣接口，通水孔径≥50.5mm；阀门采用减压式T型通孔球阀，阀体通水孔径</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45mm；门式手柄结构；枪管壁厚≤3.5mm；总长度≤475mm；总重量≤1.35kg；耐压强度≥6.0MPa；流量7.5L/s，射程≥28.8m，喷射压力0.35MPa，操作力矩≤7.2N.m；密封元件采用耐腐蚀、耐高温特性的高密封结构，可在+250℃至-180℃的温度下保证密封性，中性盐雾试验≥300小时。</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47A752DA">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CC02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DD84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2A532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08A8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43</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7AED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65型直流水枪</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2A7204F7">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65型直流开关水枪参数（A型锻造整流款）门字型把手</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卡式直流开关水枪</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符合GB 8181-2005《消防水枪》标准</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参数：</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 接口：铝镁合金锻造工艺，表面金色阳极氧化防腐处理。</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阀体：铝镁合金锻造工艺，表面蓝色阳极氧化防腐处理。</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球体：铝镁合金挤压工艺，表面黑色阳极氧化防腐处理。</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把手：采用黄色高强尼龙，门字型省力把手。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枪管：铝镁合金挤压工艺，一体整流式稳流枪管，表面金色阳极氧化防腐处理。</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喷嘴：铝镁合金锻压工艺，出水口口径≥19mm，表面金色阳极氧化防腐处理。</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2、 配置65内扣接口，通水孔径≥60.5mm；阀门采用减压式T型通孔球阀，阀体通水孔径≥45mm；门式手柄结构；枪管壁厚≤3.5mm；总长度≤475mm；总重量≤1.35kg；耐压强度</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≥6.0MPa；流量7.5L/s，射程≥28.8m，喷射压力0.35MPa，操作力矩≤7.2N.m；密封元件采用耐腐蚀、耐高温特性的高密封结构，可在+250℃至-180℃的温度下保证密封性，中性盐雾试验≥300小时。</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5C50C4E6">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E59A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8</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1692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55BDB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045B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44</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B0C2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山岳救援包</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2ADDDCFD">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材质：聚氯乙烯（PVC）夹网布、织物</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容量：≥50L</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重量：≤2900g</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执行标准：QB/T 1333-2018</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个人装备包具有耐磨特性，大容量，可桶装和平铺展开使用，可将装备进行模块化收纳和整理。</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·使用聚氯乙烯（PVC）夹网布制作，耐磨且不具吸水性，面料通过环保要求，适合野外与城市环境的作业需求。</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·内置拉链分装袋，通铺隔断式网袋，主锁挂点，7×5弹力绳格，3条绳索固定扣带。</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·低吸水并带有符合人体力工学的背负系统和加厚腰带、肩带，保证舒适性，适合长距离承重背负，腰带上有2个拉链仓。</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·肩带处有1个直向提手，侧面有1个横向提手，保证携带便利性。</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·包面设有ID卡位和实用挂点。YKK 拉链</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·1个透明口袋可装入识别标签</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·舒适可调节的背部和肩带</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·两个侧把手（最少受力200公斤)·两个中心手柄（最少受力200公斤)·一个后把手（最少受力200公斤)</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·1条起重绞车带（最少受力300公斤)</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随器材配备防水罩，并根据甲方要求印制标识。</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6FC158D5">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6E52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8D78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26E20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36DF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45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A3E6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弯头多功能水枪</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31BE51EB">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1：多种喷射方式是通过旋转橡胶保护套来进行直流水柱，开花水流，喷雾水流及枪膛高压冲洗多种喷雾方式；</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2：直流水柱充实不发散，喷雾模式水雾细腻，呈伞装有效的吸收热量和吸附烟尘能给消防员自身进行喷雾降低热辐射量，并带来新鲜空气从而保护消防员安全；</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3：获得4个挡位流量调节功能，是用过旋转调节圈来实现，可以根据不同流量满足不同火场变化的扑救；</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4：在额定工作压力为6公斤是可获取2.5-5-6.5-8升/秒的流量变化；</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5：采用快速球阀开关，开启顺滑；</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6：360度防水带扭结，便于矫正水带姿势，防止阻断水流。</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7：额定工作压力为6公斤，最大工作压力16公斤；</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8：水枪喷雾角度大于等于120度；</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9：6公斤使用情况下，有效射程为33米；</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10：在使用弯头功能时可以实现反向放置水枪，使水枪平放在地面：</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11：在反向防止地面时可以实现10度倾斜和30度之间切换高度，在切换角度时并能提供最大8升/秒的流量变化；</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12：在弯头位置设计有360度防水带牛街装置，矫正水带姿势，同时稳定反向防止的功能得到最大发挥；</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13：其他要求：水枪带采用锻造工艺，铝镁合金A6061材质，黑色阳极氧化防腐处理的内扣式接口;</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57FE0F3E">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803E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4</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52DA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24D91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7B9F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46</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28A9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空气呼吸器气瓶快速接口</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2A95919D">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空气呼吸器快速充气装置为可旋转结构，包括快速充气装置公接头和气瓶阀母接头联接装置，高压软管通过气瓶阀联接装置与空气呼吸器本体的气瓶连通，快速充气装置公接头与气瓶阀母头联接装置连通，接触面及气瓶阀联接装置的联接部均设置有密封圈，能够用于正压式空气呼吸器与气瓶快速链接，快速拆卸，快速跟换。</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2：能够适配于依格空气呼吸器。</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3：快速接口母口上具有旋转方向等指示性提示。</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2350C9AF">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FB7C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50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77D0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0E59D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EDC1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47</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CF9D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水成膜泡沫灭火剂</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5CDF9E29">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一、产品功能性描述</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6%AFFF泡沫灭火剂是由碳氢表面活性剂、氟碳表面活性剂、发泡剂、溶剂、稳定剂、抗冻剂等与水配制而成。它能在各种低倍数泡沫灭火系统和移动泡沫灭火设备中使用，该灭火剂能迅速扑灭一般油类火灾的性能。能够与干粉灭火剂联用；能够采用液下喷射方法扑救油罐类火灾。与水按6：94比例进行混合产生泡沫。水成膜泡沫灭火剂能够适用于淡水或海水。</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二、执行标准</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执行标准：GB15308-2006《泡沫灭火剂》</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三、主要参数及指标</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1、适用水质：淡水和海水，混合比例：6%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2、凝固点：-33℃</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3、抗冻结、融化性：无可见分参和非均相。</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4、比流动性：在-29℃时泡沫液流量大于标准参比液的流量。</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5、表面张力（mN/m）： 17.2；界面张力（mN/m）：2.0</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6、发泡倍数：6.0</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7、25%析水时间/min：3.8min</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8、抗烧时间: 淡水11min、海水:10min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9、符合GB15308-2006；质保期8年</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四、适用范围</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适用于油田、油库、炼油厂等石化企业以及船舶、码头油类产品仓库等各类火灾的扑救与防范。能够能够满足城市主战消防车进口压缩空气泡沫系统对B类泡沫各项指标参数的要求。</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五、储存温度</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-28℃-45℃</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六、储存条件</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应存放在阴凉、干燥的库房内，防止暴晒</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七、产品储存期</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储存期8年。储存期计算方法：自货物运送至采购人处双方验收合格之日起计算。</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八、包装与外包装标识</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所供泡沫灭火剂包装为1000L/吨筐。泡沫桶采用高密度聚乙烯树脂或玻璃纤维增强聚酯树脂内衬酯涂层材料。所有包装用材料均为全新未使用过的产品，所供泡沫灭火剂标识均符合《低倍数泡沫灭火剂包装标识统型要求》。</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货物标识：所有成品泡沫液桶侧面，均粘贴有合格证，随附检验报告。</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1.标识大小：标识符合《低倍数泡沫灭火剂包装标识统型要求》，醒目易辨认。</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2.标识内容：可按照招标人要求的包装容器除按照国家标准要求标识相关信息外，在侧立面单独使用荧光加粗不易擦除、直观醒目的黑体字标示出泡沫灭火剂的名称、混合比例浓度、适用水质、最低使用温度、灭火对象、生产日期、保质期、生产厂家 等基本信息。</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3.标识位置：一般在包装容器侧立面中间位置。</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1D7565DB">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A553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4</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3618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7956E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EAE0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48</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9BF4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安全员携行箱</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443C2A1D">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用于安全员对灭火救援现场整体安全情况进行全方位观察、评估、预警。携行箱总重量≤32KG，材质为高强度塑料箱，耐压、耐磨、表面防水，箱体尺寸≤720*490*418mm，箱体固定部分设备：高音铝合金材质双气喇叭，音量≥120分贝。且具有远程遥控功能，遥控最大直线范围≥1000米、屏蔽距离≥300米，箱体配备紧急手动启动阀工作压力8MPa-12MPa、USB双输出进口1个、大容量锂电池1个，锂电池电量表1个、1.1升气瓶中压管（含带压力显示表瓶阀）1个、超高音气喇叭1套带警报、喊话、录音等功能。箱体底板万向轮设计便于现场各种方向的拖行。电池电压表1个：电源按钮6个，电磁阀1个；紧急气动阀1个，电子写字板≥30寸1套；多功能闪光警示棒1个、电池充电口1个；各类气管配件6套；无线遥控装置1套；箱体反光条、磁片8个；箱外爆闪警灯2个；手提喊话器1个；箱内夜间照明灯1套；激光笔（射程距离≥1000m）1个；高频口哨1个；多功能秒表1个；红蓝发令旗2个。箱体整体防水性能符合相关要求。</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13194FE8">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3876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48D4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09A0F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9CED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49</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833C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挂钩梯</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2B090D7F">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1、满足XF137-2007标准，提供国家级检测机构（第三方）的检测报告：</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2、全梯均为铝合金材质（包括梯脚）工作长度4.09m:</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3、整梯质量8.5kg:</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4、梯宽度252mm，梯蹬间距 340mm</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5、水平弯曲残余变形比值：0.19%</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6、梯蹬弯曲残余变形比值：0.15%</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7、侧摇摆曲残余变形比值：0.15%。</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26CAD338">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DB80F">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4</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4C43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107E7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B8AD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50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6E2A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救生衣示位灯</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5AE534D5">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用于：救生衣、保温救生服、消防专用救生衣、水域救援救生衣、需要检验认证。</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锂电池救生衣灯</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救生衣灯特点：</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1、外观新颖，结构简单，操作简便。</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2、触水自动点亮设计，触水铜柱镀金处理，穿着救生衣服的跳入水中后自动点亮衣灯，不需要预先打开救生衣灯。</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3、LED灯泡。产品存贮期≥5年。</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4、上壳透明磨砂，可直视衣灯内部的简洁结构。</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5、外壳高频焊接，美观牢固不渗水。</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二、主要参数</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1、电池型号：CR14250，开路电压：≥3V。</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2、衣灯工作电流：80mA。</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3、闪光频率：50~70次/min。</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4、发光强度：大于0.75cd，持续工作时间：大于8小时。</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5、上半球体所有方向的光强不少于0.75cd；</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6、具有能提供0.75cd光强,至少8h的能源；</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7、当系在救生衣上时,如实际可行,在上半球体的较大部分看到亮光；为白色光。</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8、以每1min不少于50闪也不多于70闪的速率闪光，其有效光强至少为0.75cd。</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76897613">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1B39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F748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4EBB6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66DA3">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51</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3184F">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多功能挠钩</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32E48CB8">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常用的一种破拆类工具，有多种工具组合，使用方便、结构牢固、易于操作，同时针对消防车上配套配套破拆器材多而杂乱的特点，采用“挠杆通用”做到一杆多头，进而派生出多种破拆救援工具，真正实现了消防挠钩的多功能化。</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消防爪耙（160*188mm）：现场倒塌物、障碍物、有毒、有害物质的清理，以及灾后垃圾的清理。</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木榔头：敲碎4米以下的着火建筑的窗户玻璃，进行排烟、透气，平头端可临时作无火花工具使用；挠钩：破拆吊顶、钩拉电线等；</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消防锯(286*62mm)：锯断、劈断一些一定高度的易坠落物、易坍塌物和构件。撑顶器：用于临时支撑易坍塌的危险场所的门框、窗户和其他构件，以确保灭火救援的消防队员安全地进出。</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消防剪：对灾害现场的电线、树枝、连接线、各类带子等进行剪切。攀高钩：攀爬、登高用。挠钩：破拆吊顶、钩拉电线等。</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消防斧（80*80mm）：可劈可撬，可以劈开门窗，以及一些木质障碍物，也可撬开地板、箱、柜、门、窗、天花板、护墙板、水泥墙板、栅栏、铁锁等。对于缝隙较小的情况，可以先劈开一条缝再撬。</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工兵铲：现场清理杂物；接杆：作为火灾、浓烟、洼池、水坑等场所灭火救援的探路工具。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配备铝合金包装箱。</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1AF39994">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B0E1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46E23">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5C6E5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BDC6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52</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95E7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高压气泵</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571F3C3F">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电压 220</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 额定频率(Hz） 50</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 最大功率(W） 4500</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 空载转速（r/min） 2850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额定排气压力（Mpa） 0.7</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 气罐容积(L) 90</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 xml:space="preserve"> 公称容积流量（L/min） 300 </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净重(kg）63</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0A803D86">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台</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5DB2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8240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5B41D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97D2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53</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41A38">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汽修维修躺板</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351C0722">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产品长度：920mm</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产品宽度：410mm</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产品厚度：115mm</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最大承重：2T</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重量：3.9kg</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448B9CC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8417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0332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2A87A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D647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54</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C2D3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风炮</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227644F1">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风叶：95mm</w:t>
            </w:r>
          </w:p>
          <w:p w14:paraId="5C8C2BA3">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缸体：280mm</w:t>
            </w:r>
          </w:p>
          <w:p w14:paraId="34BFC489">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扭力：7200-16000n.m</w:t>
            </w:r>
          </w:p>
          <w:p w14:paraId="2D63AE8B">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螺栓：40-120mm</w:t>
            </w:r>
          </w:p>
          <w:p w14:paraId="76C912EB">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调速：3档正反转</w:t>
            </w:r>
          </w:p>
          <w:p w14:paraId="65BB0C32">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重量：≤17.5kg（单支)</w:t>
            </w:r>
          </w:p>
          <w:p w14:paraId="33AAA70F">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适用：大货车重卡高铁大机械等</w:t>
            </w:r>
          </w:p>
          <w:p w14:paraId="0500082D">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转速：≥6000rpm</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7298DA40">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台</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33BD8">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2368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18BDA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10653"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258D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eastAsia="zh-CN"/>
              </w:rPr>
            </w:pPr>
            <w:r>
              <w:rPr>
                <w:rFonts w:hint="eastAsia" w:ascii="仿宋" w:hAnsi="仿宋" w:eastAsia="仿宋" w:cs="仿宋"/>
                <w:b/>
                <w:bCs/>
                <w:i w:val="0"/>
                <w:iCs w:val="0"/>
                <w:color w:val="auto"/>
                <w:sz w:val="21"/>
                <w:szCs w:val="21"/>
                <w:u w:val="none"/>
              </w:rPr>
              <w:t>应急指挥检测系统</w:t>
            </w:r>
            <w:r>
              <w:rPr>
                <w:rFonts w:hint="eastAsia" w:ascii="仿宋" w:hAnsi="仿宋" w:eastAsia="仿宋" w:cs="仿宋"/>
                <w:b/>
                <w:bCs/>
                <w:i w:val="0"/>
                <w:iCs w:val="0"/>
                <w:color w:val="auto"/>
                <w:sz w:val="21"/>
                <w:szCs w:val="21"/>
                <w:u w:val="none"/>
                <w:lang w:eastAsia="zh-CN"/>
              </w:rPr>
              <w:t>（</w:t>
            </w:r>
            <w:r>
              <w:rPr>
                <w:rFonts w:hint="eastAsia" w:ascii="仿宋" w:hAnsi="仿宋" w:eastAsia="仿宋" w:cs="仿宋"/>
                <w:b/>
                <w:bCs/>
                <w:i w:val="0"/>
                <w:iCs w:val="0"/>
                <w:color w:val="auto"/>
                <w:sz w:val="21"/>
                <w:szCs w:val="21"/>
                <w:u w:val="none"/>
                <w:lang w:val="en-US" w:eastAsia="zh-CN"/>
              </w:rPr>
              <w:t>含安装调试</w:t>
            </w:r>
            <w:r>
              <w:rPr>
                <w:rFonts w:hint="eastAsia" w:ascii="仿宋" w:hAnsi="仿宋" w:eastAsia="仿宋" w:cs="仿宋"/>
                <w:b/>
                <w:bCs/>
                <w:i w:val="0"/>
                <w:iCs w:val="0"/>
                <w:color w:val="auto"/>
                <w:sz w:val="21"/>
                <w:szCs w:val="21"/>
                <w:u w:val="none"/>
                <w:lang w:eastAsia="zh-CN"/>
              </w:rPr>
              <w:t>）</w:t>
            </w:r>
          </w:p>
        </w:tc>
      </w:tr>
      <w:tr w14:paraId="175BD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84D5A">
            <w:pPr>
              <w:keepNext w:val="0"/>
              <w:keepLines w:val="0"/>
              <w:widowControl/>
              <w:suppressLineNumbers w:val="0"/>
              <w:jc w:val="center"/>
              <w:textAlignment w:val="center"/>
              <w:rPr>
                <w:rFonts w:hint="default" w:ascii="仿宋" w:hAnsi="仿宋" w:eastAsia="仿宋" w:cs="仿宋"/>
                <w:b w:val="0"/>
                <w:bCs w:val="0"/>
                <w:i w:val="0"/>
                <w:iCs w:val="0"/>
                <w:color w:val="auto"/>
                <w:sz w:val="21"/>
                <w:szCs w:val="21"/>
                <w:u w:val="none"/>
                <w:lang w:val="en-US" w:eastAsia="zh-CN"/>
              </w:rPr>
            </w:pPr>
            <w:r>
              <w:rPr>
                <w:rFonts w:hint="eastAsia" w:ascii="仿宋" w:hAnsi="仿宋" w:eastAsia="仿宋" w:cs="仿宋"/>
                <w:b w:val="0"/>
                <w:bCs w:val="0"/>
                <w:i w:val="0"/>
                <w:iCs w:val="0"/>
                <w:color w:val="auto"/>
                <w:sz w:val="21"/>
                <w:szCs w:val="21"/>
                <w:u w:val="none"/>
                <w:lang w:val="en-US" w:eastAsia="zh-CN"/>
              </w:rPr>
              <w:t>1</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42616">
            <w:pPr>
              <w:keepNext w:val="0"/>
              <w:keepLines w:val="0"/>
              <w:widowControl/>
              <w:suppressLineNumbers w:val="0"/>
              <w:jc w:val="center"/>
              <w:textAlignment w:val="center"/>
              <w:rPr>
                <w:rFonts w:hint="default" w:ascii="仿宋" w:hAnsi="仿宋" w:eastAsia="仿宋" w:cs="仿宋"/>
                <w:b w:val="0"/>
                <w:bCs w:val="0"/>
                <w:i w:val="0"/>
                <w:iCs w:val="0"/>
                <w:color w:val="auto"/>
                <w:sz w:val="21"/>
                <w:szCs w:val="21"/>
                <w:u w:val="none"/>
                <w:lang w:val="en-US" w:eastAsia="zh-CN"/>
              </w:rPr>
            </w:pPr>
            <w:r>
              <w:rPr>
                <w:rFonts w:hint="eastAsia" w:ascii="仿宋" w:hAnsi="仿宋" w:eastAsia="仿宋" w:cs="仿宋"/>
                <w:b w:val="0"/>
                <w:bCs w:val="0"/>
                <w:i w:val="0"/>
                <w:iCs w:val="0"/>
                <w:color w:val="auto"/>
                <w:sz w:val="21"/>
                <w:szCs w:val="21"/>
                <w:u w:val="none"/>
                <w:lang w:val="en-US" w:eastAsia="zh-CN"/>
              </w:rPr>
              <w:t>车辆道闸管理系统</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1CA092E1">
            <w:pPr>
              <w:keepNext w:val="0"/>
              <w:keepLines w:val="0"/>
              <w:widowControl/>
              <w:suppressLineNumbers w:val="0"/>
              <w:jc w:val="both"/>
              <w:textAlignment w:val="center"/>
              <w:rPr>
                <w:rFonts w:hint="eastAsia" w:ascii="仿宋" w:hAnsi="仿宋" w:eastAsia="仿宋" w:cs="仿宋"/>
                <w:b w:val="0"/>
                <w:bCs w:val="0"/>
                <w:i w:val="0"/>
                <w:iCs w:val="0"/>
                <w:color w:val="auto"/>
                <w:sz w:val="21"/>
                <w:szCs w:val="21"/>
                <w:u w:val="none"/>
                <w:lang w:val="en-US" w:eastAsia="zh-CN"/>
              </w:rPr>
            </w:pPr>
            <w:r>
              <w:rPr>
                <w:rFonts w:hint="eastAsia" w:ascii="仿宋" w:hAnsi="仿宋" w:eastAsia="仿宋" w:cs="仿宋"/>
                <w:b w:val="0"/>
                <w:bCs w:val="0"/>
                <w:i w:val="0"/>
                <w:iCs w:val="0"/>
                <w:color w:val="auto"/>
                <w:sz w:val="21"/>
                <w:szCs w:val="21"/>
                <w:u w:val="none"/>
                <w:lang w:val="en-US" w:eastAsia="zh-CN"/>
              </w:rPr>
              <w:t>1、车辆出入营区记录：支持通过卡口摄像查看单个车辆的营区出入记录。</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2、车辆出入管理：支持通过卡口获取车辆出入营区的时间及抓拍图片，支持展示车辆的营区出入记录，包括车辆信息、出入营区时间、卡口抓拍图片。</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3、RFID识别异常记录：支持根据出入营区记录，结合卡口识别，分析RFID识别是否异常并记录。</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0DC9E55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套</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D056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57CAD">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4F273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A58A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5A0E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地磁感应终端</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106B3DA5">
            <w:pPr>
              <w:keepNext w:val="0"/>
              <w:keepLines w:val="0"/>
              <w:widowControl/>
              <w:suppressLineNumbers w:val="0"/>
              <w:jc w:val="both"/>
              <w:textAlignment w:val="center"/>
              <w:rPr>
                <w:rFonts w:hint="eastAsia" w:ascii="仿宋" w:hAnsi="仿宋" w:eastAsia="仿宋" w:cs="仿宋"/>
                <w:b w:val="0"/>
                <w:bCs w:val="0"/>
                <w:i w:val="0"/>
                <w:iCs w:val="0"/>
                <w:color w:val="auto"/>
                <w:sz w:val="21"/>
                <w:szCs w:val="21"/>
                <w:u w:val="none"/>
                <w:lang w:val="en-US" w:eastAsia="zh-CN"/>
              </w:rPr>
            </w:pPr>
            <w:r>
              <w:rPr>
                <w:rFonts w:hint="eastAsia" w:ascii="仿宋" w:hAnsi="仿宋" w:eastAsia="仿宋" w:cs="仿宋"/>
                <w:b w:val="0"/>
                <w:bCs w:val="0"/>
                <w:i w:val="0"/>
                <w:iCs w:val="0"/>
                <w:color w:val="auto"/>
                <w:sz w:val="21"/>
                <w:szCs w:val="21"/>
                <w:u w:val="none"/>
                <w:lang w:val="en-US" w:eastAsia="zh-CN"/>
              </w:rPr>
              <w:t>1、支持接入地磁设备和RFID，对车辆出入车库和营区进行智能监测管理；</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2、支持对警情出动车辆进行监测，监测其出动用时是否违规，针对违规的车辆向支队进行告警；</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3、支持根据监测时间自动更新车辆状态及警情状态；</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4、支持进行警情车辆用时统计；</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5、支持进行车辆异常分析；</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6、支持进行消防站异常用时分析；</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7、支持进行车辆出入规则配置。</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21143A2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台</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F4A1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8</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E57F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60A63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0876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902A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RFID一体机</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5C4C419E">
            <w:pPr>
              <w:keepNext w:val="0"/>
              <w:keepLines w:val="0"/>
              <w:widowControl/>
              <w:suppressLineNumbers w:val="0"/>
              <w:jc w:val="both"/>
              <w:textAlignment w:val="center"/>
              <w:rPr>
                <w:rFonts w:hint="eastAsia" w:ascii="仿宋" w:hAnsi="仿宋" w:eastAsia="仿宋" w:cs="仿宋"/>
                <w:b w:val="0"/>
                <w:bCs w:val="0"/>
                <w:i w:val="0"/>
                <w:iCs w:val="0"/>
                <w:color w:val="auto"/>
                <w:sz w:val="21"/>
                <w:szCs w:val="21"/>
                <w:u w:val="none"/>
                <w:lang w:val="en-US" w:eastAsia="zh-CN"/>
              </w:rPr>
            </w:pPr>
            <w:r>
              <w:rPr>
                <w:rFonts w:hint="eastAsia" w:ascii="仿宋" w:hAnsi="仿宋" w:eastAsia="仿宋" w:cs="仿宋"/>
                <w:b w:val="0"/>
                <w:bCs w:val="0"/>
                <w:i w:val="0"/>
                <w:iCs w:val="0"/>
                <w:color w:val="auto"/>
                <w:sz w:val="21"/>
                <w:szCs w:val="21"/>
                <w:u w:val="none"/>
                <w:lang w:val="en-US" w:eastAsia="zh-CN"/>
              </w:rPr>
              <w:t>1、支持接入第三方车辆监测平台获取车辆的行驶速度、位置、车载实时视频、指定时间的车载视频截图或指定时间的视频片段（车头和车内）；</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2、对于已接入车辆物联网的，支持根据告警规则实时生成车辆的违停告警信息；</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3、支持统计展示具体警情所对应车辆是否有违停；</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4、支持根据车辆车速、位置信息、配置的机构范围和停留时长实时判断车辆是否在所设置的区域内违规停留并进行统计，展示违规停留时车内外的视频图片信息。</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42CC2CE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台</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CA6C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3AC93">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6B7AB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5DCB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4</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D7663">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RFID发卡机</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2FE8320F">
            <w:pPr>
              <w:keepNext w:val="0"/>
              <w:keepLines w:val="0"/>
              <w:widowControl/>
              <w:suppressLineNumbers w:val="0"/>
              <w:jc w:val="both"/>
              <w:textAlignment w:val="center"/>
              <w:rPr>
                <w:rFonts w:hint="eastAsia" w:ascii="仿宋" w:hAnsi="仿宋" w:eastAsia="仿宋" w:cs="仿宋"/>
                <w:b w:val="0"/>
                <w:bCs w:val="0"/>
                <w:i w:val="0"/>
                <w:iCs w:val="0"/>
                <w:color w:val="auto"/>
                <w:sz w:val="21"/>
                <w:szCs w:val="21"/>
                <w:u w:val="none"/>
                <w:lang w:val="en-US" w:eastAsia="zh-CN"/>
              </w:rPr>
            </w:pPr>
            <w:r>
              <w:rPr>
                <w:rFonts w:hint="eastAsia" w:ascii="仿宋" w:hAnsi="仿宋" w:eastAsia="仿宋" w:cs="仿宋"/>
                <w:b w:val="0"/>
                <w:bCs w:val="0"/>
                <w:i w:val="0"/>
                <w:iCs w:val="0"/>
                <w:color w:val="auto"/>
                <w:sz w:val="21"/>
                <w:szCs w:val="21"/>
                <w:u w:val="none"/>
                <w:lang w:val="en-US" w:eastAsia="zh-CN"/>
              </w:rPr>
              <w:t>1、安装位置：车库地面；</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2、设备要求：采用微波雷达和地磁双模检测技术，在消防站车库地面安装，对消防车驶入车库、驶离车库的时间进行监测记录；使用运营商网络，无需架设基站；单台设备工作≥ 5年。</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2001964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台</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1A24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4805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2D326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D5308">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268F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RFID采集传输终端</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78471CDA">
            <w:pPr>
              <w:keepNext w:val="0"/>
              <w:keepLines w:val="0"/>
              <w:widowControl/>
              <w:suppressLineNumbers w:val="0"/>
              <w:jc w:val="both"/>
              <w:textAlignment w:val="center"/>
              <w:rPr>
                <w:rFonts w:hint="eastAsia" w:ascii="仿宋" w:hAnsi="仿宋" w:eastAsia="仿宋" w:cs="仿宋"/>
                <w:b w:val="0"/>
                <w:bCs w:val="0"/>
                <w:i w:val="0"/>
                <w:iCs w:val="0"/>
                <w:color w:val="auto"/>
                <w:sz w:val="21"/>
                <w:szCs w:val="21"/>
                <w:u w:val="none"/>
                <w:lang w:val="en-US" w:eastAsia="zh-CN"/>
              </w:rPr>
            </w:pPr>
            <w:r>
              <w:rPr>
                <w:rFonts w:hint="eastAsia" w:ascii="仿宋" w:hAnsi="仿宋" w:eastAsia="仿宋" w:cs="仿宋"/>
                <w:b w:val="0"/>
                <w:bCs w:val="0"/>
                <w:i w:val="0"/>
                <w:iCs w:val="0"/>
                <w:color w:val="auto"/>
                <w:sz w:val="21"/>
                <w:szCs w:val="21"/>
                <w:u w:val="none"/>
                <w:lang w:val="en-US" w:eastAsia="zh-CN"/>
              </w:rPr>
              <w:t>1、安装位置：消防站营区门口</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2、参数要求：射频输出功率: 至30dBm 可调</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12dbi天线配置，典型读取距离5~18米（和标签性能有关）</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工作模式：自动方式、交互应答方式、触发方式等多种工作模式</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通讯接口：LAN、RS232、RS485、Wiegand26/34</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通信速率: 串口速率9600～115200bps，RJ45为10Mbps</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I/O接口：外部触发（TTL 电平）</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电源：配有220V交流输入，＋9V/3A直流输出的电源变换器</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功耗:平均功率&lt;15W</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环境标记：IEC IP54</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运行温度：-20 ºC to +60  ºC</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湿度：5% to 95%, 非凝结</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尺寸: 445*445*70mm</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重量：2KG</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31546C7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台</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6BEE8">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4A4C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7F78A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3A1EF">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6</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6D00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RFID抗金属标签</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762AE942">
            <w:pPr>
              <w:keepNext w:val="0"/>
              <w:keepLines w:val="0"/>
              <w:widowControl/>
              <w:suppressLineNumbers w:val="0"/>
              <w:jc w:val="both"/>
              <w:textAlignment w:val="center"/>
              <w:rPr>
                <w:rFonts w:hint="eastAsia" w:ascii="仿宋" w:hAnsi="仿宋" w:eastAsia="仿宋" w:cs="仿宋"/>
                <w:b w:val="0"/>
                <w:bCs w:val="0"/>
                <w:i w:val="0"/>
                <w:iCs w:val="0"/>
                <w:color w:val="auto"/>
                <w:sz w:val="21"/>
                <w:szCs w:val="21"/>
                <w:u w:val="none"/>
                <w:lang w:val="en-US" w:eastAsia="zh-CN"/>
              </w:rPr>
            </w:pPr>
            <w:r>
              <w:rPr>
                <w:rFonts w:hint="eastAsia" w:ascii="仿宋" w:hAnsi="仿宋" w:eastAsia="仿宋" w:cs="仿宋"/>
                <w:b w:val="0"/>
                <w:bCs w:val="0"/>
                <w:i w:val="0"/>
                <w:iCs w:val="0"/>
                <w:color w:val="auto"/>
                <w:sz w:val="21"/>
                <w:szCs w:val="21"/>
                <w:u w:val="none"/>
                <w:lang w:val="en-US" w:eastAsia="zh-CN"/>
              </w:rPr>
              <w:t>1、安装位置：消防站值班室</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2、参数要求：工作频率：国标（920~925MHz）、美标(902~928MHz)或定制其它频段跳频或定频工作；</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读卡距离：识别距离调整范围：0~20cm*;；</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读卡灵敏度：双极化方式读卡；</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读卡时间：单标签64位ID号读取时间&lt;6mS；</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数据接口：Mini USB</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工作电压：USB接口取电</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工作温度：－20℃ ～ +60℃；</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存储温度：－40℃ ～ +85℃；</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204A1D92">
            <w:pPr>
              <w:keepNext w:val="0"/>
              <w:keepLines w:val="0"/>
              <w:widowControl/>
              <w:suppressLineNumbers w:val="0"/>
              <w:jc w:val="center"/>
              <w:textAlignment w:val="center"/>
              <w:rPr>
                <w:rFonts w:hint="default"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323E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12</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D070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260B0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B2E13">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7</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4D4F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卡口摄像机</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6D7CEB03">
            <w:pPr>
              <w:keepNext w:val="0"/>
              <w:keepLines w:val="0"/>
              <w:widowControl/>
              <w:suppressLineNumbers w:val="0"/>
              <w:jc w:val="both"/>
              <w:textAlignment w:val="center"/>
              <w:rPr>
                <w:rFonts w:hint="eastAsia" w:ascii="仿宋" w:hAnsi="仿宋" w:eastAsia="仿宋" w:cs="仿宋"/>
                <w:b w:val="0"/>
                <w:bCs w:val="0"/>
                <w:i w:val="0"/>
                <w:iCs w:val="0"/>
                <w:color w:val="auto"/>
                <w:sz w:val="21"/>
                <w:szCs w:val="21"/>
                <w:u w:val="none"/>
                <w:lang w:val="en-US" w:eastAsia="zh-CN"/>
              </w:rPr>
            </w:pPr>
            <w:r>
              <w:rPr>
                <w:rFonts w:hint="eastAsia" w:ascii="仿宋" w:hAnsi="仿宋" w:eastAsia="仿宋" w:cs="仿宋"/>
                <w:b w:val="0"/>
                <w:bCs w:val="0"/>
                <w:i w:val="0"/>
                <w:iCs w:val="0"/>
                <w:color w:val="auto"/>
                <w:sz w:val="21"/>
                <w:szCs w:val="21"/>
                <w:u w:val="none"/>
                <w:lang w:val="en-US" w:eastAsia="zh-CN"/>
              </w:rPr>
              <w:t>默认通信参数：9600, N, 8, 1</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配置接口：RS232</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通信距离：≤15米</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默认通信参数：115200, N, 8, 1</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通信网络有线：以太网（10/100M） 支持ARP、DHCP、TCP、UDP等多种网络协议;</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10/100M通讯速率；</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 xml:space="preserve"> 无线：4G模块（全网通） 支持频段：</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天线接口：标准SMA阴头天线接口，特性阻抗50欧</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SIM卡卡座：支持1.8V/3V SIM卡</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处理器：32位高性能ARM ARM3位Cortex-M3 CPU 1.25DMips/MHz</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供电：DC9V-36V 宽电压供电，建议使用DC24V供电</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功耗：3W 不含外部对接的设备或传感器的功耗</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工作温度：-20℃～+60℃</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工作湿度：相对湿度 95% （无凝结）</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产品尺寸：105*88*28.5（mm）</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安装方式：壁挂式  安装孔距 34mm ;</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1、安装位置：消防站值班室</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2、参数要求：输入信号类型：RS485</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通信距离：≤1000米</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默认通信参数：9600, N, 8, 1</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配置接口：RS232</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通信距离：≤15米</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默认通信参数：115200, N, 8, 1</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通信网络有线：以太网（10/100M） 支持ARP、DHCP、TCP、UDP等多种网络协议;</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10/100M通讯速率；</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 xml:space="preserve"> 无线：4G模块（全网通） 支持频段：</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天线接口：标准SMA阴头天线接口，特性阻抗50欧</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SIM卡卡座：支持1.8V/3V SIM卡</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处理器：32位高性能ARM ARM3位Cortex-M3 CPU 1.25DMips/MHz</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供电：DC9V-36V 宽电压供电，建议使用DC24V供电</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功耗：3W 不含外部对接的设备或传感器的功耗</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工作温度：-20℃～+60℃</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工作湿度：相对湿度 95% （无凝结）</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产品尺寸：105*88*28.5（mm）</w:t>
            </w:r>
            <w:r>
              <w:rPr>
                <w:rFonts w:hint="eastAsia" w:ascii="仿宋" w:hAnsi="仿宋" w:eastAsia="仿宋" w:cs="仿宋"/>
                <w:b w:val="0"/>
                <w:bCs w:val="0"/>
                <w:i w:val="0"/>
                <w:iCs w:val="0"/>
                <w:color w:val="auto"/>
                <w:sz w:val="21"/>
                <w:szCs w:val="21"/>
                <w:u w:val="none"/>
                <w:lang w:val="en-US" w:eastAsia="zh-CN"/>
              </w:rPr>
              <w:br w:type="textWrapping"/>
            </w:r>
            <w:r>
              <w:rPr>
                <w:rFonts w:hint="eastAsia" w:ascii="仿宋" w:hAnsi="仿宋" w:eastAsia="仿宋" w:cs="仿宋"/>
                <w:b w:val="0"/>
                <w:bCs w:val="0"/>
                <w:i w:val="0"/>
                <w:iCs w:val="0"/>
                <w:color w:val="auto"/>
                <w:sz w:val="21"/>
                <w:szCs w:val="21"/>
                <w:u w:val="none"/>
                <w:lang w:val="en-US" w:eastAsia="zh-CN"/>
              </w:rPr>
              <w:t>安装方式：壁挂式  安装孔距 34mm ;</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7114F0A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台</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F8E3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3F533">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p>
        </w:tc>
      </w:tr>
      <w:tr w14:paraId="19A30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10653"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DA890">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b/>
                <w:bCs/>
                <w:i w:val="0"/>
                <w:iCs w:val="0"/>
                <w:color w:val="auto"/>
                <w:sz w:val="21"/>
                <w:szCs w:val="21"/>
                <w:u w:val="none"/>
              </w:rPr>
              <w:t>防火监督及火灾调查领域所需要的装备清单</w:t>
            </w:r>
          </w:p>
        </w:tc>
      </w:tr>
      <w:tr w14:paraId="001AA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62FB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FE29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火场勘查仪器箱</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6B8C4C87">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1、现场微小痕迹物证记录仪1个；像素：200万 ，镜头：高清显微镜头。显示器：可支持Android、iOS，支持捕获图片，图片格式;jpg,</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2、气热切割刀；切割头：250～500℃ ，可连续使用2小时以上，燃料：丁烷气</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3、绿激光笔≥1个；材质：铝合金，亮度：2Lm，最大射程：3000米</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4、高级工程ABS箱3个；高级工程塑料箱，坚固，防摔，防水、防尘，并容易清洗，中间配置插页，背贴高弹海绵，插页上有多个插口，可以放置一些充电器、表笔、数据线及说明书等物品，上盖上可以放置平板电脑及一些文件资料等</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25F148C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套</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901A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8F79B">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791A5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6CE5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F615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消防监督装备箱</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642235F4">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1、数字照度计3个；一体式数字照度计，测量范围：测量档位最不小于20000 Lux，分辨率不大于0.01Lux，准确度：不大于±3% ，具备零点校准、自动手动切换量程、最大值最小值查询、数据操持、峰值/相对值测量、单位转换、电池低电提醒、自动关机功能等</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2、距离测量器3个；便携式激光测距仪，量程不小于60 m；精度：不大于±2mm，具有长度、面积、体积、等测量功能，测量基准选择；</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3、卷尺3个；抗摔ABS外壳，不锈钢皮带挂扣，弹性好，经久耐用，配有拎带携带更方便，黄色聚酯树脂涂料的烤漆喷涂，测量范围不低于5M</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4、数字风速计3个；具备风速风温测量，最大、最小、平均、当前风速选择，LCD背光灯及数据保持功能，量程：不低于30m/s；精度：不大于±3%</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5、数字微压计3个；液晶显示，可对气体正负压、压差的测量，数字直读，量程：不低于3000 Pa；精度：1级；分辨率：1Pa，具有清零功能，并配有检测软管</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6、消火栓测压接头3个；压力表测量范围：0-1.0MPa，精度：不大于1.5级，配备泄压阀门及泄压软管，压力表和65式接口间用螺纹管连接</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7、红外温度测量器3个；测温仪测量范围：不低于-30℃-550℃，准确度：±2℃，温度分辨力：0.1℃，精度：不大于±3℃；0.5S可作出响应，具备背光灯、自动关机、数据保持、最大值测量等功能</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8、点型感温探测器功能试验器3个；电子打火模式，操作简单，以气体为燃料，出温口温度不低于1000℃，要求配备降温导管，不见明火焰直接产生热量；与加长杆采用插拔式连接，加长杆长度不低于1.6M,加温装置可更换为气烙铁头和热切割头</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9、点型感烟探测器功能试验器3个；采用无污染喷气方式测试，使用专用气罐，配有气罐喷射专用引发装置，使用手柄将气罐在高位置处引发喷射，快速达到检测目的，装置拉伸高度不小于1.5m；加配便携式吹烟杆，简单操作即可完成感烟探头检测，检测长度不低于2m</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10、环境气体探测器3个；可检测可燃气EX，具备声、光、振动三重报警模式，彩色液晶高清数字显示；锂电池充电，待机时间长；检测方式：扩散式；量程：0-100%LEL，最大误差≤±3%FS，响应时间（T90）≤10S。</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11、强光手电3个；LED光源，最高亮度: 100-240流明，最大射程: 100-200米，电池: 18650，手电调光: 2档-4档， 续照明时间: 1-2h，灯泡寿命: 10W小时</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12、数字万用表3个；便携式掌上万用表，配有绝缘保护外套，2米跌落保证精度；可测量交直流电压、直流电流、电阻、温度测量等，交直流电压量程：不低于600V,手动切换量程,最大显示：1999</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13、便携式刀3个；具备一字改锥、主刀、剪刀、一字改锥镊子等不低于13中功能，小巧轻便，满足多功能刀具性能</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14、插座测试仪3个；智能型插座测试仪，特有用电保护系统一键测试功能，测试漏电检查、开关内部老化检查，电路保护系统检查等，具备可测试不低于4种接线错误</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15、器材箱1个;手提式器材箱应具备材质轻便耐磨的特点；箱内摆放装备器材的位置和大小应科学合理，并能予以固定；箱应设置相关文件及设备附件存放位置；箱正面显要位置印有“消防监督装备箱”字样</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40993ED6">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套</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EB8C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25A50">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33E70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DA5A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41EC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火场勘查专业仪器</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46C06AD7">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一、“火融”短路熔痕智能识别装置1个；火融短路熔痕智能识别装置，包括智能识别终端、特征采集器；整套装置有效提高现场电气线路熔痕识别工作效率。</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1.可对线径为0.8平方以上的铜导线熔痕进行智能分析，操作简便。</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2. 具备360°轴向旋转采集火灾现场铜导线宏观形貌特征；</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3. 短路熔痕识别速度≤10s;</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4. 体积尺寸为140mmX220mmX190mm，自重2500g，便于携带；</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5. 具备独立电源，续航时间持久；</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6.系统具备升级优化功能。</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二、耗材工具箱2个；包含火场勘查各类耗材，物证袋、物证牌、防护手套、防护口罩、警戒带、物证痕迹指示标识本等</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三、智能办公本1个；</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1、语音转文字，转写准确率高达98%，</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2、柔性墨水瓶，真纸感手写</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3、手写专文字：专业OCR、精准转写，轻松导出Word/PDF文档</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4、屏幕尺寸10英寸以上，</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5、支持识别12中方言和英文</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6、笔记检索、语音查找</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7、存储空间：64G，可扩展128G</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73821BDF">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套</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732E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60E9C">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3A256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E9A1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4</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5DC9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呼吸系统防护装备</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487BF2F1">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配备双滤盒半面罩防毒面具（1套）、双滤盒全面罩防毒面具（1套）及防护口罩（50个）根据使用场景，选择不同滤毒盒有效防护粉尘、有机气体、有毒气体苯及同系物、汽油、内酮、二硫化碳、醚等</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3C66E512">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套</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F2E4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3</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7DD5F">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11DB3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7AD9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E19D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相机稳定器</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686AE9CD">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1、现场微小痕迹物证记录仪1个；像素：200万 ，镜头：高清显微镜头。显示器：可支持Android、iOS，支持捕获图片，图片格式;jpg,</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2、气热切割刀；切割头：250～500℃ ，可连续使用2小时以上，燃料：丁烷气</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3、绿激光笔≥1个；材质：铝合金，亮度：2Lm，最大射程：3000米</w:t>
            </w:r>
            <w:r>
              <w:rPr>
                <w:rFonts w:hint="eastAsia" w:ascii="仿宋" w:hAnsi="仿宋" w:eastAsia="仿宋" w:cs="仿宋"/>
                <w:i w:val="0"/>
                <w:iCs w:val="0"/>
                <w:color w:val="auto"/>
                <w:sz w:val="21"/>
                <w:szCs w:val="21"/>
                <w:u w:val="none"/>
                <w:lang w:val="en-US" w:eastAsia="zh-CN"/>
              </w:rPr>
              <w:br w:type="textWrapping"/>
            </w:r>
            <w:r>
              <w:rPr>
                <w:rFonts w:hint="eastAsia" w:ascii="仿宋" w:hAnsi="仿宋" w:eastAsia="仿宋" w:cs="仿宋"/>
                <w:i w:val="0"/>
                <w:iCs w:val="0"/>
                <w:color w:val="auto"/>
                <w:sz w:val="21"/>
                <w:szCs w:val="21"/>
                <w:u w:val="none"/>
                <w:lang w:val="en-US" w:eastAsia="zh-CN"/>
              </w:rPr>
              <w:t>4、高级工程ABS箱3个；高级工程塑料箱，坚固，防摔，防水、防尘，并容易清洗，中间配置插页，背贴高弹海绵，插页上有多个插口，可以放置一些充电器、表笔、数据线及说明书等物品，上盖上可以放置平板电脑及一些文件资料等</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4CFA9A8F">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台</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1227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1A1E7">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7C929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10653"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80F56">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b/>
                <w:bCs/>
                <w:i w:val="0"/>
                <w:iCs w:val="0"/>
                <w:color w:val="auto"/>
                <w:sz w:val="21"/>
                <w:szCs w:val="21"/>
                <w:u w:val="none"/>
              </w:rPr>
              <w:t>阿克陶县布伦口乡车辆装备</w:t>
            </w:r>
          </w:p>
        </w:tc>
      </w:tr>
      <w:tr w14:paraId="4239F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4455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EDA1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水罐消防车</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0839CCDE">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整车消防性能符合GB7956-2014标准要求；底盘通过国家强制性产品认证；发动机排放符合GB17691-2018国Ⅵ第六阶段限值的规定要求；整车通过国家消防装备质量监督检验中心检测并已列入工信部汽车新产品公告.出水口为内扣式。符合国家综合性消防救援车辆外观制式涂装：涂装要素包括双色装饰带，徽标，车辆编号，中文“消防”、“救援”和英文“RESCUE”及文字和图案的组合，文字和文字的组合等。其中双色装饰带位于车身两及车身尾部；徽标位于车身两侧前部；与横线组合位于车辆顶部；“消防”汉字位于专项作业车驾驶室两侧后部；中文“消防”、“救援”和英文“RESCUE”的组合位于车头前部。</w:t>
            </w:r>
          </w:p>
          <w:p w14:paraId="5DCDDDD6">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一、 底 盘</w:t>
            </w:r>
          </w:p>
          <w:p w14:paraId="2138F515">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发动机功率≥70kW</w:t>
            </w:r>
          </w:p>
          <w:p w14:paraId="0E286C77">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驱动型式：后轮驱动</w:t>
            </w:r>
          </w:p>
          <w:p w14:paraId="29CEE140">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轴 距：3000mm</w:t>
            </w:r>
          </w:p>
          <w:p w14:paraId="2CAFF723">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排放标准：GB3847-2005，GB17691-2018 国六</w:t>
            </w:r>
          </w:p>
          <w:p w14:paraId="1BBBF836">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二、 驾驶室</w:t>
            </w:r>
          </w:p>
          <w:p w14:paraId="5EEBC3B9">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结 构：原车双排座驾驶室</w:t>
            </w:r>
          </w:p>
          <w:p w14:paraId="46AF0449">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座位设置：2+3 人</w:t>
            </w:r>
          </w:p>
          <w:p w14:paraId="743EED21">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驾驶室内</w:t>
            </w:r>
          </w:p>
          <w:p w14:paraId="7819C556">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设 备：除原车设备外,加装有取力器控制开关、100W 警报器、回转警灯开关。</w:t>
            </w:r>
          </w:p>
          <w:p w14:paraId="0D149C26">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xml:space="preserve"> 三、容 罐</w:t>
            </w:r>
          </w:p>
          <w:p w14:paraId="44D1840E">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容 量：水：800Kg</w:t>
            </w:r>
          </w:p>
          <w:p w14:paraId="1AC96C2D">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材 质： 优质钢板，内部喷涂环氧底漆及环氧沥青漆，与底盘采用弹性连接</w:t>
            </w:r>
          </w:p>
          <w:p w14:paraId="0F953B22">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结 构： 框架焊接，罐体内设置纵、横防荡板，以减少车辆行驶过程</w:t>
            </w:r>
          </w:p>
          <w:p w14:paraId="38C0BD41">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中罐内水对罐体的冲击；罐体前后壁板折有梯形折筋，使罐体具有足够的强度、刚度。</w:t>
            </w:r>
          </w:p>
          <w:p w14:paraId="4C97A51F">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罐顶设快速开启式人孔，方便维修人员进出。罐内设有防止水泵吸水形成旋涡从而影响流量的装置和滤网。罐内设有不锈钢浮球式液位指示器，可通过仪表板上液位表显示罐内灭火剂的容量；罐底设有带球阀的排污口。</w:t>
            </w:r>
          </w:p>
          <w:p w14:paraId="3BDB23E5">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罐体设有 1 个65mm 溢流管，车厢两边各 1 个 65mm 注入口，便于其他车辆供水加液之用。具有1 个排污口，带不锈钢球阀。具有2 个注水口（左右各一）</w:t>
            </w:r>
          </w:p>
          <w:p w14:paraId="0BAE6BBB">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xml:space="preserve">工艺：焊接牢固、可靠，去除清理夹渣、虚焊等缺陷；焊后应对罐体做 24小时静水压试验，确保不渗漏。 </w:t>
            </w:r>
          </w:p>
          <w:p w14:paraId="2C0B104C">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四、消防泵及管路系统</w:t>
            </w:r>
          </w:p>
          <w:p w14:paraId="4A3B4A0A">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消防泵：CB10/20 低压消防泵</w:t>
            </w:r>
          </w:p>
          <w:p w14:paraId="3F0B7B1A">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流 量： 20L/s</w:t>
            </w:r>
          </w:p>
          <w:p w14:paraId="0C05E1C6">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压 力： 1.0MPa</w:t>
            </w:r>
          </w:p>
          <w:p w14:paraId="68029C42">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安装型式： 后置</w:t>
            </w:r>
          </w:p>
          <w:p w14:paraId="215C6AF9">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真空泵：活塞式；</w:t>
            </w:r>
          </w:p>
          <w:p w14:paraId="43D4244E">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真空泵材质：耐磨、抗腐蚀达到密封要求；</w:t>
            </w:r>
          </w:p>
          <w:p w14:paraId="55DA2E32">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引水时间≤35s，吸深≥7m。</w:t>
            </w:r>
          </w:p>
          <w:p w14:paraId="299255ED">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最大真空度：≥85kPa；</w:t>
            </w:r>
          </w:p>
          <w:p w14:paraId="04DB3357">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消防泵自带暖风机，器材箱及泵房配防寒帘，加水出水口带防寒套以及带轮胎防滑链</w:t>
            </w:r>
          </w:p>
          <w:p w14:paraId="51C3F214">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管路系统</w:t>
            </w:r>
          </w:p>
          <w:p w14:paraId="1E657B04">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吸水管路：水泵设有Φ100mm 进水口，可从天然水源、液罐、消防蓄水池吸水，另可加转换异径接口连接消防栓吸水供水，吸水管放置于车顶。1 个带Φ100mm 蝶阀的进水口，用于与水罐相连接。</w:t>
            </w:r>
          </w:p>
          <w:p w14:paraId="44CED6B4">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出水管路：</w:t>
            </w:r>
          </w:p>
          <w:p w14:paraId="04FA88DA">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车顶设置 1 个Φ57mm 出水消防炮管路及控制阀，采用挠性接头；</w:t>
            </w:r>
          </w:p>
          <w:p w14:paraId="469B3A4E">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泵房左右两侧各设置 1 个Φ65mm 手动球阀控制的出水口。</w:t>
            </w:r>
          </w:p>
          <w:p w14:paraId="2A8EC10D">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注水管路：泵房内设置 1 个Φ65mm 水泵向罐内注水管路及控制阀；</w:t>
            </w:r>
          </w:p>
          <w:p w14:paraId="045B4312">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车厢左右两侧各有 1 个Φ65mm 注水管，可向罐内注水，接口为内</w:t>
            </w:r>
          </w:p>
          <w:p w14:paraId="58948A18">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扣式接口，并设有闷盖。</w:t>
            </w:r>
          </w:p>
          <w:p w14:paraId="70E026D8">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放余水管路：为保护水泵及各球阀，在管路中加装了放余水管路，并分别配有球阀。</w:t>
            </w:r>
          </w:p>
          <w:p w14:paraId="7B1B94E6">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冷却水管路：为使取力器在工作中应付各种复杂情况，配有与进出水管路连通的冷却水管路及控制阀。</w:t>
            </w:r>
          </w:p>
          <w:p w14:paraId="0BD70C4C">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五、消防炮</w:t>
            </w:r>
          </w:p>
          <w:p w14:paraId="71B72EB5">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型 号：PS20 型消防炮</w:t>
            </w:r>
          </w:p>
          <w:p w14:paraId="4C4CA9E3">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流 量：20（L/s）</w:t>
            </w:r>
          </w:p>
          <w:p w14:paraId="6E66D7A6">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射 程：水≥45m</w:t>
            </w:r>
          </w:p>
          <w:p w14:paraId="4FB1C88F">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压 力：1.0MPa</w:t>
            </w:r>
          </w:p>
          <w:p w14:paraId="1207A9BD">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位 置：位于水罐顶部。</w:t>
            </w:r>
          </w:p>
          <w:p w14:paraId="6044ABDE">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控 制：采用手动控制，带锁止机构，方便操作。</w:t>
            </w:r>
          </w:p>
          <w:p w14:paraId="6B4B6069">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xml:space="preserve"> 六、取力器</w:t>
            </w:r>
          </w:p>
          <w:p w14:paraId="6230B28C">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型 式：全功率夹心取力器</w:t>
            </w:r>
          </w:p>
          <w:p w14:paraId="45B8F84E">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冷却方式：强制式水冷</w:t>
            </w:r>
          </w:p>
          <w:p w14:paraId="1CBC1B1F">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润滑方式：飞溅式油润滑</w:t>
            </w:r>
          </w:p>
          <w:p w14:paraId="797097F8">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操纵方式：驾驶室内仪表盘处操作挂取力器，取力器结合方便平稳，无异响。</w:t>
            </w:r>
          </w:p>
          <w:p w14:paraId="0772F620">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安 装：取力器与发动机匹配良好，精确安装，结合后无自行脱落现象。</w:t>
            </w:r>
          </w:p>
          <w:p w14:paraId="5653D478">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七、器材箱及泵房</w:t>
            </w:r>
          </w:p>
          <w:p w14:paraId="653E6021">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主要材质：</w:t>
            </w:r>
          </w:p>
          <w:p w14:paraId="79C02E0C">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骨架、蒙皮均为优质碳钢；内部器材架采用铝合金型材，内饰板为氧化处理的铝板。</w:t>
            </w:r>
          </w:p>
          <w:p w14:paraId="27F8C893">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基本结构：</w:t>
            </w:r>
          </w:p>
          <w:p w14:paraId="06E15693">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1、为整体结构，其前部为器材箱，后部为泵房。</w:t>
            </w:r>
          </w:p>
          <w:p w14:paraId="56C1D50F">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2、后部为泵室,配有仪表板及操作系统，器材箱和泵室均设带锁卷帘门。框架焊接结构，并确保其强度和刚度。</w:t>
            </w:r>
          </w:p>
          <w:p w14:paraId="228F796A">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3、空间可任意调整，器材箱设排水孔。</w:t>
            </w:r>
          </w:p>
          <w:p w14:paraId="471AC9FE">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4、器材箱可靠、美观、可任意调节，配有大空间帘子门器材箱，确保空间充分利用。</w:t>
            </w:r>
          </w:p>
          <w:p w14:paraId="69AE4DA4">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5、车厢及泵房设有照明灯，满足夜间灭火作战时的照明需要。</w:t>
            </w:r>
          </w:p>
          <w:p w14:paraId="2AA4EF62">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铝合金卷帘门：</w:t>
            </w:r>
          </w:p>
          <w:p w14:paraId="43FE2132">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1、所有器材厢及泵室都采用带锁卷帘门，把手和锁销坚固耐用，不变形，密封性能经过水淋实验,确保无渗漏现象。</w:t>
            </w:r>
          </w:p>
          <w:p w14:paraId="08651F0D">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2、卷帘门两侧滑道内有铆钉固定，以免脱落。</w:t>
            </w:r>
          </w:p>
          <w:p w14:paraId="39268A8D">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3、每个器材厢内有照明灯，由卷帘门开闭控制。</w:t>
            </w:r>
          </w:p>
          <w:p w14:paraId="0EAB81DF">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4、左、右各配有铝合金帘子门，后尾一扇，安全可靠，美观实用。</w:t>
            </w:r>
          </w:p>
          <w:p w14:paraId="52AA1B48">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基本原则：</w:t>
            </w:r>
          </w:p>
          <w:p w14:paraId="09FAC5AB">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（一）按战斗编成和战斗展开设计器材集成；</w:t>
            </w:r>
          </w:p>
          <w:p w14:paraId="3058CD76">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（二）按人体工程学原理设计各种器材托架；</w:t>
            </w:r>
          </w:p>
          <w:p w14:paraId="63EFCDDE">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（三）无须任何攀登工具，取用箱内任何器材简明实用的原则。</w:t>
            </w:r>
          </w:p>
          <w:p w14:paraId="5CA8E5CA">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（四）按使用逻辑关系和使用频率放置器材；</w:t>
            </w:r>
          </w:p>
          <w:p w14:paraId="60B768CE">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xml:space="preserve">（五）站在地面或踏板上 1-2 动作内取用任何器材。 </w:t>
            </w:r>
          </w:p>
          <w:p w14:paraId="5EB607B6">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八、电器系统</w:t>
            </w:r>
          </w:p>
          <w:p w14:paraId="28009CA4">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1、驾驶室顶部配备红色长排豪华警灯。</w:t>
            </w:r>
          </w:p>
          <w:p w14:paraId="7E97A876">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2、警报器功率为 100W；</w:t>
            </w:r>
          </w:p>
          <w:p w14:paraId="1079D53E">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3、为保证使用安全，整车线路采用整体线束制作，连接处用防水插头，保证使用过程中的线路安全。</w:t>
            </w:r>
          </w:p>
          <w:p w14:paraId="63AE7C4B">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4、车顶配有火场照明灯 1 只；车辆两侧下方设有安全标志灯，车身、尾部按标准粘贴反光标识。</w:t>
            </w:r>
          </w:p>
          <w:p w14:paraId="000C2FCE">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5、所有器材箱均安装 LED 照明灯，方便夜间作战照明之用。</w:t>
            </w:r>
          </w:p>
          <w:p w14:paraId="5CFE587C">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6、车辆两侧上方各配有两盏爆闪灯，下方安装安全标识灯和侧回复反射器（组合式），配有前、后示廓灯，两侧各一只转向灯，乘员室、器材箱、泵房内均有照明灯。</w:t>
            </w:r>
          </w:p>
          <w:p w14:paraId="4825ED31">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7、警报器、警灯、频闪灯、电路为独立式附加电路，控制器件安装在驾驶室内。</w:t>
            </w:r>
          </w:p>
          <w:p w14:paraId="34C27B7A">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8、所有线路均采用套管进行保护，并采用不同颜色区分线路连接形式、作用。</w:t>
            </w:r>
          </w:p>
          <w:p w14:paraId="3E81C382">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xml:space="preserve">9、泵房内仪表板上设备：液位表、转速表、压力表、真空表、器材箱照明开关等。 </w:t>
            </w:r>
          </w:p>
          <w:p w14:paraId="7CC45A97">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九、仪表板及板上设备</w:t>
            </w:r>
          </w:p>
          <w:p w14:paraId="6177E9B2">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1、仪表板位于车尾部的泵室内，带有一个控制板并具备充足的照明；</w:t>
            </w:r>
          </w:p>
          <w:p w14:paraId="2E58E135">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2、所有控制手柄、开关、指示灯的近旁都有中文标识；</w:t>
            </w:r>
          </w:p>
          <w:p w14:paraId="650FE414">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3、有操作步骤说明。</w:t>
            </w:r>
          </w:p>
          <w:p w14:paraId="6483480B">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4、所有标牌都具有持久性和高附着性，能经受由于温度及气候的剧变所导致的影响。</w:t>
            </w:r>
          </w:p>
          <w:p w14:paraId="76346277">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5、操作面板采用优质铝板，美观、耐用，整体重量较轻。</w:t>
            </w:r>
          </w:p>
          <w:p w14:paraId="7C9EB3CA">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6、泵房操作系统设置在车辆尾部，无压力出口，保证操作人员的安全，有面板照明灯。</w:t>
            </w:r>
          </w:p>
          <w:p w14:paraId="4D171083">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xml:space="preserve"> 十、总体技术要求</w:t>
            </w:r>
          </w:p>
          <w:p w14:paraId="05DC64BD">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1、整车性能符合 GB7956《消防车性能要求及试验方法》的规定。</w:t>
            </w:r>
          </w:p>
          <w:p w14:paraId="376070AD">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2、整车外观保持一定的平整度，且符合有关规定。</w:t>
            </w:r>
          </w:p>
          <w:p w14:paraId="33345426">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3、所有铆接保持一定的密度，符合企标规定。</w:t>
            </w:r>
          </w:p>
          <w:p w14:paraId="5F564FD7">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4、所有焊接牢固，光洁，平整，符合企标规定。</w:t>
            </w:r>
          </w:p>
          <w:p w14:paraId="1BC0C646">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5、所有操作开关、仪表、器材架及车辆均有符合规范的铭牌标志。</w:t>
            </w:r>
          </w:p>
          <w:p w14:paraId="3383958D">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xml:space="preserve"> 十一、随车文件</w:t>
            </w:r>
          </w:p>
          <w:p w14:paraId="6D30F2EB">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1）底盘使用说明书       2）底盘质量保修卡</w:t>
            </w:r>
          </w:p>
          <w:p w14:paraId="4E065D42">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3）底盘维修手册         4）底盘合格证</w:t>
            </w:r>
          </w:p>
          <w:p w14:paraId="4C5B4AB1">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5）随车工具清单         6）发动机号码拓印件</w:t>
            </w:r>
          </w:p>
          <w:p w14:paraId="2FA3B739">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7）底盘号码拓印件       8）消防车使用说明书</w:t>
            </w:r>
          </w:p>
          <w:p w14:paraId="625C6CD7">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9）消防车消防器材清单   10）消防车合格证</w:t>
            </w:r>
          </w:p>
          <w:p w14:paraId="7ED68FEB">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11）消防车跟踪服务卡    12）消防交换清单</w:t>
            </w:r>
          </w:p>
          <w:p w14:paraId="750ED842">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器材配备表</w:t>
            </w:r>
          </w:p>
          <w:p w14:paraId="266FD9DD">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名称 单位         数量              备注</w:t>
            </w:r>
          </w:p>
          <w:p w14:paraId="5965A3E4">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 消防水带        12盘          （13-50-20 ）</w:t>
            </w:r>
          </w:p>
          <w:p w14:paraId="23177D6B">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xml:space="preserve">2 吸水管          8 米       </w:t>
            </w:r>
          </w:p>
          <w:p w14:paraId="3E716B4F">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xml:space="preserve">3 滤水器          1 件       </w:t>
            </w:r>
          </w:p>
          <w:p w14:paraId="1641B32E">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xml:space="preserve">4 集水器          1 件       </w:t>
            </w:r>
          </w:p>
          <w:p w14:paraId="111F5D51">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5 二分水          1 件</w:t>
            </w:r>
          </w:p>
          <w:p w14:paraId="3AC35730">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xml:space="preserve">6 三分水器        1 件       </w:t>
            </w:r>
          </w:p>
          <w:p w14:paraId="1B39AFE1">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xml:space="preserve">7 吸水管扳手      2 个       </w:t>
            </w:r>
          </w:p>
          <w:p w14:paraId="5169EB0A">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xml:space="preserve">8 地上消火栓扳手  1 件       </w:t>
            </w:r>
          </w:p>
          <w:p w14:paraId="5F79A02F">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xml:space="preserve">9 地下消火栓扳手  1 件       </w:t>
            </w:r>
          </w:p>
          <w:p w14:paraId="0CBC624C">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xml:space="preserve">10护带桥          2 个       </w:t>
            </w:r>
          </w:p>
          <w:p w14:paraId="52645E8B">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xml:space="preserve">11 水带包布       4 件       </w:t>
            </w:r>
          </w:p>
          <w:p w14:paraId="7C0EDFEE">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xml:space="preserve">12 水带挂钩       4 件       </w:t>
            </w:r>
          </w:p>
          <w:p w14:paraId="76104DFE">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xml:space="preserve">13 消防斧         1 件       </w:t>
            </w:r>
          </w:p>
          <w:p w14:paraId="5A979EFC">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xml:space="preserve">14 铁铤           1 件       </w:t>
            </w:r>
          </w:p>
          <w:p w14:paraId="563E4D5B">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xml:space="preserve">15 铁锹           1 件       </w:t>
            </w:r>
          </w:p>
          <w:p w14:paraId="12C1A594">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xml:space="preserve">16 丁字镐         1 件       </w:t>
            </w:r>
          </w:p>
          <w:p w14:paraId="2D66789B">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xml:space="preserve">17 腰斧           1 件       </w:t>
            </w:r>
          </w:p>
          <w:p w14:paraId="48BC24D5">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18 异径接口       4 只       （内扣Φ65 变Φ50）</w:t>
            </w:r>
          </w:p>
          <w:p w14:paraId="35EF7F15">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xml:space="preserve">19 开关直流水枪   2 支       </w:t>
            </w:r>
          </w:p>
          <w:p w14:paraId="69BDFFAC">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xml:space="preserve">20 开花水枪       2 支       </w:t>
            </w:r>
          </w:p>
          <w:p w14:paraId="1BE598CD">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21 干粉灭火器     2 具       （3 kg，ABC干份灭火器）</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297F507A">
            <w:pPr>
              <w:keepNext w:val="0"/>
              <w:keepLines w:val="0"/>
              <w:widowControl/>
              <w:suppressLineNumbers w:val="0"/>
              <w:jc w:val="center"/>
              <w:textAlignment w:val="center"/>
              <w:rPr>
                <w:rFonts w:hint="default"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辆</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DD8A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634B0">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6C8A5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A1F5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7A13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50mm水带</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2FE83603">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1、符合GB 6246-2011《消防水带》标准要求，产品要求为蓝色</w:t>
            </w:r>
          </w:p>
          <w:p w14:paraId="100DA9D0">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2、编织层：织物层编制均匀，表面整洁，无 跳双经、断双经、跳纬及划伤。</w:t>
            </w:r>
          </w:p>
          <w:p w14:paraId="7FF855A9">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 xml:space="preserve">3、内径：51.0~53.0mm。 </w:t>
            </w:r>
          </w:p>
          <w:p w14:paraId="0541CA4D">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4、每盘长度为：≥20m。</w:t>
            </w:r>
          </w:p>
          <w:p w14:paraId="65DCFDE3">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 xml:space="preserve">5、单位长度质量：≤220g/m。 </w:t>
            </w:r>
          </w:p>
          <w:p w14:paraId="1176308D">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6、工作压力（含连接设备）≥2.0MPa，爆破压力≥6.2MPa。</w:t>
            </w:r>
          </w:p>
          <w:p w14:paraId="4294E016">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★7、延伸率≤1.6%，膨胀率≤4.7%。</w:t>
            </w:r>
          </w:p>
          <w:p w14:paraId="6F69F769">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8、扯断伸长率≥438%，扯断强度≥45Mpa。</w:t>
            </w:r>
          </w:p>
          <w:p w14:paraId="297BC26A">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9、附着强度 ≥36N/25mm</w:t>
            </w:r>
          </w:p>
          <w:p w14:paraId="1A6E0EC8">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★10、热空气老化：附着强度 ≥94%，爆破压力≥101%。</w:t>
            </w:r>
          </w:p>
          <w:p w14:paraId="2BFC5875">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11、接口要求：内扣式接口，接口表面进行阳极氧化处理，加工表面平整，光洁度高，无损伤，无结疤、裂痕，配专用护套； 将水带与接口绑扎。将水带与接口绑扎。且每个凹槽采用不少于7圈（360度）的高强度镀锌铁丝（≥16号）捆扎,(锻造铝镁合金接口);</w:t>
            </w:r>
          </w:p>
          <w:p w14:paraId="762B8911">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12、每根水带应卷紧成圆盘形，外用耐磨、防潮物封装。</w:t>
            </w:r>
          </w:p>
          <w:p w14:paraId="39E1701B">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12、每根水带应卷紧成圆盘形，外用耐磨、防潮物封装。</w:t>
            </w:r>
          </w:p>
          <w:p w14:paraId="74A853FE">
            <w:pPr>
              <w:keepNext w:val="0"/>
              <w:keepLines w:val="0"/>
              <w:widowControl/>
              <w:suppressLineNumbers w:val="0"/>
              <w:jc w:val="both"/>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13、供应商须提供该产品的第三方检测机构出具的检验报告。</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071D857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盘</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A172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ECC12">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每盘20米，含接口</w:t>
            </w:r>
          </w:p>
        </w:tc>
      </w:tr>
      <w:tr w14:paraId="04096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DE0E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111A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50型多功能水枪</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6A4E5E5D">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50型直流喷雾水枪</w:t>
            </w:r>
          </w:p>
          <w:p w14:paraId="3164AB93">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执行标准:GB8181-2005《消防水枪》</w:t>
            </w:r>
          </w:p>
          <w:p w14:paraId="0D40D8A4">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接口：采用锻造工艺，铝镁合金A6061材质，黑色阳极氧化防腐处理</w:t>
            </w:r>
          </w:p>
          <w:p w14:paraId="52E917DF">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枪体：精密锻造铝镁合金A6061，原装进口五轴加工中心一体成型</w:t>
            </w:r>
          </w:p>
          <w:p w14:paraId="27E0283C">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手柄：PL人体工程学防滑抗阻燃尼龙握柄，内嵌高强度不锈钢片，可耐冲击</w:t>
            </w:r>
          </w:p>
          <w:p w14:paraId="3FF1E687">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阀球：A6061铝镁合金数控精密加工成型，表面阳极氧化防腐处理</w:t>
            </w:r>
          </w:p>
          <w:p w14:paraId="7D03F88A">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阀芯：锻造高纯度黄铜</w:t>
            </w:r>
          </w:p>
          <w:p w14:paraId="7FC3F7BD">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密封件：高性能耐油、抗老化特氟龙垫圈</w:t>
            </w:r>
          </w:p>
          <w:p w14:paraId="4C5F38A8">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紧固件：SUS304不锈钢材质或锻造黄铜</w:t>
            </w:r>
          </w:p>
          <w:p w14:paraId="20111690">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保护套：高品质阻燃橡胶，耐极限高低温</w:t>
            </w:r>
          </w:p>
          <w:p w14:paraId="7BCBC62F">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喷雾轮：精密不锈钢，镜面抛光，耐腐蚀</w:t>
            </w:r>
          </w:p>
          <w:p w14:paraId="5F5E80B4">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性能参数：</w:t>
            </w:r>
          </w:p>
          <w:p w14:paraId="7A966DE4">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1、额定喷射压力:0.60MPa;最大压力1.6MPa</w:t>
            </w:r>
          </w:p>
          <w:p w14:paraId="16FC70F3">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2、档位:2.5/5/6.5/8/FLUSH五档</w:t>
            </w:r>
          </w:p>
          <w:p w14:paraId="156BDC1D">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3、射程:≥30m</w:t>
            </w:r>
          </w:p>
          <w:p w14:paraId="76471B50">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4、喷雾角调节范围:0~110°</w:t>
            </w:r>
          </w:p>
          <w:p w14:paraId="4C840D44">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5、重量:≤1.3kg</w:t>
            </w:r>
          </w:p>
          <w:p w14:paraId="3D65A99B">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6、枪体长度：≤150mm（不含接口）</w:t>
            </w:r>
          </w:p>
          <w:p w14:paraId="4F1EC4E3">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7、额定流量：4L/s</w:t>
            </w:r>
          </w:p>
          <w:p w14:paraId="719EB0DE">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8、操作力矩:7.7N.m</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06733C6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C3498">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BD064">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1CCBB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D848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4</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9E31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50型直流水枪</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612676CE">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50型直流开关水枪</w:t>
            </w:r>
          </w:p>
          <w:p w14:paraId="3C4253B5">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参数（A型锻造整流款）门字型把手</w:t>
            </w:r>
          </w:p>
          <w:p w14:paraId="2E97780C">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内扣式直流开关水枪</w:t>
            </w:r>
          </w:p>
          <w:p w14:paraId="4460FA78">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符合GB 8181-2005《消防水枪》标准</w:t>
            </w:r>
          </w:p>
          <w:p w14:paraId="5581BEB4">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参数：</w:t>
            </w:r>
          </w:p>
          <w:p w14:paraId="775FF8E3">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 接口：铝镁合金锻造工艺，表面金色阳极氧化防腐处理。</w:t>
            </w:r>
          </w:p>
          <w:p w14:paraId="2DF0725A">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阀体：铝镁合金锻造工艺，表面蓝色阳极氧化防腐处理。</w:t>
            </w:r>
          </w:p>
          <w:p w14:paraId="7DC2526F">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球体：铝镁合金挤压工艺，表面黑色阳极氧化防腐处理。</w:t>
            </w:r>
          </w:p>
          <w:p w14:paraId="16E80885">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xml:space="preserve">把手：采用黄色高强尼龙，门字型省力把手。 </w:t>
            </w:r>
          </w:p>
          <w:p w14:paraId="472DFA7D">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枪管：铝镁合金挤压工艺，一体整流式稳流枪管，表面金色阳极氧化防腐处理。</w:t>
            </w:r>
          </w:p>
          <w:p w14:paraId="24E36E55">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喷嘴：铝镁合金锻压工艺，出水口口径≥19mm，表面金色阳极氧化防腐处理。</w:t>
            </w:r>
          </w:p>
          <w:p w14:paraId="4190BBFC">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 配置50内扣接口，通水孔径≥50.5mm；阀门采用减压式T型通孔球阀，阀体通水孔径</w:t>
            </w:r>
          </w:p>
          <w:p w14:paraId="7D6CEBF8">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45mm；门式手柄结构；枪管壁厚≤3.5mm；总长度≤475mm；总重量≤1.35kg；耐压强度≥6.0MPa；流量7.5L/s，射程≥28.8m，喷射压力0.35MPa，操作力矩≤7.2N.m；密封元件采用耐腐蚀、耐高温特性的高密封结构，可在+250℃至-180℃的温度下保证密封性，中性盐雾试验≥300小时。</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19501383">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0F06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4</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D8E3E">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0233F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7B5E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1BC6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分水器</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6BCBC49E">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满足GA868-2010标准，表面无结疤、裂痕、砂眼；工作压力不低于1.6Mpa，铝合金材质；进水口径：80mm，内扣式，出水口径：3出水口×65mm，内扣式，重量不大于3.5kg。可方便手提式。</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35BF64B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C69A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FEAE2">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50008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2B23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6</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4F88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50-65转换接口</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74FDA151">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满足GB6246-2011标准，表面无结疤、裂痕、砂眼；铝合金材质，工作压力不低于1.6Mpa；内扣式接口，80/65mm。80内扣-65内扣，接口耐压≥2.0Mpa</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2BC8DD5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D9758">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F4BA4">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4C5DA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31AA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7</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4757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消火栓扳手</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2FFB7A2A">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QZT-40型适用于公共场所、商业建筑和住宅小区等地面消防栓。型号符合GB3445-2005标准，扳手长度为800mm，并具有十字形的扳手头设计。</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211D84E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C016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E926B">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75169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2B76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8</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43468">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灭火头盔</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737AE621">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xml:space="preserve">满足XF44-2015或GA44-2015标准，提供国家级消防装备检测报告；标识符合《23式消防头盔款式标识统型要求》和《消防头盔单位标识要求》；             </w:t>
            </w:r>
          </w:p>
          <w:p w14:paraId="29D94392">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一、颜色</w:t>
            </w:r>
          </w:p>
          <w:p w14:paraId="41128048">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1、盔壳：黄色，潘通色号为PANTONE 186C，黄色为PANTONE 012 C，色差≥3级。</w:t>
            </w:r>
          </w:p>
          <w:p w14:paraId="17042189">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2、披肩：藏蓝色，潘通色号为PANTONE 19-4013 TCX Dark Navy，色差≥3级。</w:t>
            </w:r>
          </w:p>
          <w:p w14:paraId="7D0236B9">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3、反光标识条：荧光黄色潘通色号为PANTONE 809C，荧光桔红色为PANTONE 811C，色差≥2级，入射角5°观察角0.2°时初始逆反射系数≥100cd/(1x*㎡)。</w:t>
            </w:r>
          </w:p>
          <w:p w14:paraId="65A3795C">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4、滑块和配饰：黑色潘通色号为PANTONE 19-4007 TPX，色差≥3级。</w:t>
            </w:r>
          </w:p>
          <w:p w14:paraId="343115E6">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二、款式</w:t>
            </w:r>
          </w:p>
          <w:p w14:paraId="38A11965">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1、由盔壳、滑轨、缓冲层、舒适衬垫、佩戴装置、面罩、披肩等组成。</w:t>
            </w:r>
          </w:p>
          <w:p w14:paraId="27A4D03D">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2、盔壳：耐高温阻燃材质</w:t>
            </w:r>
          </w:p>
          <w:p w14:paraId="37D3BB7F">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3、滑轨：盔体两侧设黑色多功能模块化滑轨，耐高温阻燃材质</w:t>
            </w:r>
          </w:p>
          <w:p w14:paraId="5CD59F10">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4、缓冲层：耐高温阻燃材质，颜色为黑色</w:t>
            </w:r>
          </w:p>
          <w:p w14:paraId="34ED3F0D">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5、舒适衬垫：顶部为芳纶网状衬垫，四周为舒适层（与帽箍一体）可调节戴帽高度。</w:t>
            </w:r>
          </w:p>
          <w:p w14:paraId="18F2E1E0">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6、佩戴装置：包括帽箍和系带，为耐高温阻燃材质。在盔体后沿下侧设头围调节旋钮；系带可调节佩戴松紧，加装可拆洗阻燃舒适软垫：插扣为快脱插扣。</w:t>
            </w:r>
          </w:p>
          <w:p w14:paraId="5117E30A">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7、面罩：耐高温阻燃材质。</w:t>
            </w:r>
          </w:p>
          <w:p w14:paraId="6B2AE2D7">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8、披肩：防水处理、耐高温阻燃芳纶材料，颜色为藏蓝色，可快速拆卸、安装。</w:t>
            </w:r>
          </w:p>
          <w:p w14:paraId="5900FA5F">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9、反光标识：两侧粘贴弧形反光标识条，为耐高温材质，宽度为30mm±1mm，长度为226mm±2mm，弧形总高52mm±2mm；黄色头盔使用荧光桔红色反光标识条。</w:t>
            </w:r>
          </w:p>
          <w:p w14:paraId="3480CF45">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xml:space="preserve">10、所有可调节扣件全部采用黄色，为改性阻燃尼龙66材料。                    </w:t>
            </w:r>
          </w:p>
          <w:p w14:paraId="53801586">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三、标志</w:t>
            </w:r>
          </w:p>
          <w:p w14:paraId="75C63E8D">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1、帽徽：消防头盔前面居中粘贴软质立体19式消防大帽徽，距帽檐底部18±2mm，帽徽规格为高5.9厘米、宽5.7厘米。</w:t>
            </w:r>
          </w:p>
          <w:p w14:paraId="57819F29">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2、单位标识：侧面居中采用耐雨淋反光材料牢固粘贴根据甲方要求印制标识，字体为简粗平黑，字体大小为30（±1）mm×35（±1）mm，字间距10±1mm，颜色为银灰色，潘通色号为PANTONE 423C，色差≥3级。头盔两侧文字相同，均从帽徽一侧呈半弧状（与加强筋弧度相似）向盔体后部均匀排列。</w:t>
            </w:r>
          </w:p>
          <w:p w14:paraId="2B714DB6">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3、头盔后部内侧包含“17式消防头盔”的永久性标识。</w:t>
            </w:r>
          </w:p>
          <w:p w14:paraId="6B2AFD9C">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四、性能</w:t>
            </w:r>
          </w:p>
          <w:p w14:paraId="763FC9BA">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1、冲击吸收性能：高温预处理最大冲击力（N）：≤3100，辐射热预处理最大冲击力（N）：≤3010，低温预处理最大冲击力（N）：≤3450，浸水预处理最大冲击力（N）：≤3000，</w:t>
            </w:r>
          </w:p>
          <w:p w14:paraId="550A4DCE">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2、抗冲击加速度性能：帽顶部（gn）:≤135，帽前部（gn）:≤340.8，帽后部（gn）:≤351.6，</w:t>
            </w:r>
          </w:p>
          <w:p w14:paraId="7C5688DA">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3、耐穿透性能:钢锥应不能穿透头盔与头模产生接触</w:t>
            </w:r>
          </w:p>
          <w:p w14:paraId="336B2E90">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4、耐燃烧性能:火源离开帽壳后，帽壳火焰应在5s内自熄，并且无火焰烧透到帽壳内部的明显迹象</w:t>
            </w:r>
          </w:p>
          <w:p w14:paraId="5BBBA633">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5、阻燃性能：下颚带：损毁长度（mm）：≤10。续燃时间（s）：≤2。披肩：损毁长度（mm）：≤30.  续燃时间（s）：≤2。面罩：续燃时间（s）：≤5，且以上均不应有熔融、滴落现象。</w:t>
            </w:r>
          </w:p>
          <w:p w14:paraId="41ECD444">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6、电绝缘性能:帽壳泄露电流：≤1mA</w:t>
            </w:r>
          </w:p>
          <w:p w14:paraId="405CE129">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7、侧向刚性:帽壳最大变形标准要求：≤35mm，卸载后变形标准要求：≤3.1mm</w:t>
            </w:r>
          </w:p>
          <w:p w14:paraId="6C76BBF5">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8、质量（g）：≤1100</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2109D68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337B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C5C44">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2C088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595E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9</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1B4A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灭火手套</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771ACDB7">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1、满足XF7-2004标准，提供国家级消防装备检测报告；</w:t>
            </w:r>
          </w:p>
          <w:p w14:paraId="29720EDF">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2、手套外层应采用芳纶材料，并与皮革相配合，增加耐磨性。</w:t>
            </w:r>
          </w:p>
          <w:p w14:paraId="3783C615">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3、应采用反光标志带，应具有耐火性。</w:t>
            </w:r>
          </w:p>
          <w:p w14:paraId="1CB79A0C">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4、隔热层应为芳纶水刺毡。</w:t>
            </w:r>
          </w:p>
          <w:p w14:paraId="3703A1B3">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5、五分钟浸水测试，不渗透。</w:t>
            </w:r>
          </w:p>
          <w:p w14:paraId="2E89FD72">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6、手腕部位具有可调节松紧尼龙粘胶。</w:t>
            </w:r>
          </w:p>
          <w:p w14:paraId="6B8E464E">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7、型号分为大、中、小三个型号。</w:t>
            </w:r>
          </w:p>
          <w:p w14:paraId="2D5FFB79">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8、颜色为藏蓝色</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73181F37">
            <w:pPr>
              <w:keepNext w:val="0"/>
              <w:keepLines w:val="0"/>
              <w:widowControl/>
              <w:suppressLineNumbers w:val="0"/>
              <w:jc w:val="center"/>
              <w:textAlignment w:val="center"/>
              <w:rPr>
                <w:rFonts w:hint="default"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双</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AA54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E7E12">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4333E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6434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8BA2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灭火防护服</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28F073F8">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满足XF10-2014《消防员灭火防护服》标准要求，提供国家级消防装备检测报告；标识符合23式消防员灭火防护服（作战款）款式标识统型要求》；采用四层结构；</w:t>
            </w:r>
          </w:p>
          <w:p w14:paraId="006690F2">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一、颜色</w:t>
            </w:r>
          </w:p>
          <w:p w14:paraId="566C79AA">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藏蓝色，潘通色号为 PANTONE 19-4013 TCX Dark Navy，色差≥3级（按《纺细品色牢度试验评定变色用灰色样卡》GB/T250-2008 标准评判）。</w:t>
            </w:r>
          </w:p>
          <w:p w14:paraId="10CA7DA0">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二、款式</w:t>
            </w:r>
          </w:p>
          <w:p w14:paraId="6A52E3B8">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（一）主体结构：</w:t>
            </w:r>
          </w:p>
          <w:p w14:paraId="1A6DB7A6">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1、上下分体式结构，上衣和裤子间重叠部分应不小于200mm。</w:t>
            </w:r>
          </w:p>
          <w:p w14:paraId="3329584D">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2、衣领为立领，前部设护领，衣领内侧采用顺色贴肤舒适面料。</w:t>
            </w:r>
          </w:p>
          <w:p w14:paraId="6CE56A12">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3、上衣在胸部、下摆、袖口各设 1 条 360 度环形反光标识带，裤子在小腿部各设1条360度环形反光标志带，反光标志带宽度为 50.8mm（2 英寸），颜色为黄银黄。</w:t>
            </w:r>
          </w:p>
          <w:p w14:paraId="7BD74159">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4、裤子裆部采用一体式设计</w:t>
            </w:r>
          </w:p>
          <w:p w14:paraId="1F1DE941">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5、裤子背带为 H 型背带，背带应可调节长度，可拆卸。</w:t>
            </w:r>
          </w:p>
          <w:p w14:paraId="3679624D">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6、上衣前门襟拉链号型不小于 8 号。</w:t>
            </w:r>
          </w:p>
          <w:p w14:paraId="421BA610">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7、背部设有风琴褶。</w:t>
            </w:r>
          </w:p>
          <w:p w14:paraId="5D4A0332">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(二）附属结构：</w:t>
            </w:r>
          </w:p>
          <w:p w14:paraId="308251A2">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1、上衣左胸外设电台立体口袋，门襟内侧设防水插袋，下摆设置外贴袋。大腿外侧各设工具袋 1 个。所有外口袋均设置漏水孔。</w:t>
            </w:r>
          </w:p>
          <w:p w14:paraId="557F399F">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2、在左上臂外侧设 90mm×110mm 盾牌型魔术贴并配盾牌型标识；盾牌型魔术贴上方设长57mm、斜边宽33mm平行四边形魔术贴，并配平行长方形魔术贴并配消防救援衔标识。左胸魔术贴。左胸电台立体口袋上方设长69mm、上宽52mm、下宽50mm盾型魔术贴，并配盾型胸徽标识。右胸魔术贴。右胸胸部反光带上方设长66mm、宽18mm长方形魔术贴，并配长方形姓名牌标识；长方形魔术贴上方设长66mm、宽31mm翼型魔术贴，并配翼型胸标标识。</w:t>
            </w:r>
          </w:p>
          <w:p w14:paraId="777EB8C6">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3、袖口处采用圆弧形设计，外层本色布包边，设置收紧调节袢，并配置罗纹防护护腕，罗纹防护护腕开拇指孔，内部设置止水布。</w:t>
            </w:r>
          </w:p>
          <w:p w14:paraId="26FDB69B">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4、上衣门襟。上衣门襟魔术贴为贯通式。</w:t>
            </w:r>
          </w:p>
          <w:p w14:paraId="7704230D">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5、上衣下摆。上衣舒适层下摆设置止水布。</w:t>
            </w:r>
          </w:p>
          <w:p w14:paraId="1B12CC3D">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6、裤脚口。裤脚口处采用圆弧形设计，内部设置止水布，内侧设置拉链，裤脚设耐磨材料包边。</w:t>
            </w:r>
          </w:p>
          <w:p w14:paraId="305CB077">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7、在肩、肘、膝部应采用耐磨层加厚处理，耐磨层应柔软且易于清洗。</w:t>
            </w:r>
          </w:p>
          <w:p w14:paraId="2916943B">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8、左右肩部设有两个挂袢。</w:t>
            </w:r>
          </w:p>
          <w:p w14:paraId="2767384A">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9、背部设有救生拖拉带，展开时间不大于10S，可以拖动80kg假人10米以上。</w:t>
            </w:r>
          </w:p>
          <w:p w14:paraId="62FAEE65">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三、标识</w:t>
            </w:r>
          </w:p>
          <w:p w14:paraId="1DBCB461">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背部印字：消防救援队伍配备服装背部居中采用耐火、防水、荧光材料喷涂印制根据甲方要求印制标识，字体为简粗平黑，颜色为银色，每个字大小 70mm×85mm，字间距 20mm，位置在反光带上方 30mm 处。反光带下方 30mm 处 ，字体为简粗平黑，颜色为银色。四个字和五个字时每个字大小50mm×55mm，字间距15mm；六个字时每个字大小45mm×55mm，字间距10mm；七个字时每个字大小40mm×55mm，字间距8mm。</w:t>
            </w:r>
          </w:p>
          <w:p w14:paraId="59F73C82">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四、性能</w:t>
            </w:r>
          </w:p>
          <w:p w14:paraId="3763C3A2">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1、整体热防护性能 TPP（cal/c㎡） ：≥32。</w:t>
            </w:r>
          </w:p>
          <w:p w14:paraId="6EA48D96">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2、整套衣服重量：≤2.6kg。</w:t>
            </w:r>
          </w:p>
          <w:p w14:paraId="7468B092">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3、阻燃性能：外层损毁长度（经向、纬向≤35mm）；防水透气隔热层损毁长度（经向、纬向≤40mm）；舒适层损毁长度（经向、纬向≤45mm）。</w:t>
            </w:r>
          </w:p>
          <w:p w14:paraId="77DB3789">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4、断裂强力：外层（经向≥1000N，纬向≥900N）；舒适层（经向≥300N，纬向: ≥500N）。</w:t>
            </w:r>
          </w:p>
          <w:p w14:paraId="592689E3">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xml:space="preserve">5、外层撕破强力：经向≥200N、纬向≥100N。 </w:t>
            </w:r>
          </w:p>
          <w:p w14:paraId="209FCF4E">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6、热稳定性能：经热稳定性能试验后，外层、防水透气隔热层、外层加强材料和舒适层尺寸变化率均≤5％，且试样表面应无明显变化。</w:t>
            </w:r>
          </w:p>
          <w:p w14:paraId="2DADA544">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xml:space="preserve">7、反光标志带阻燃性能：经向、纬向损毁长度≤25mm；外层加强材料阻燃性能：经向、纬向损毁长度≤30mm。 </w:t>
            </w:r>
          </w:p>
          <w:p w14:paraId="5B805FEA">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8、防水透气层：耐静水压：&gt;50KPa；拒油性能≥3级；透湿率&gt;8000g/m2·24h。</w:t>
            </w:r>
          </w:p>
          <w:p w14:paraId="19CFC7AC">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9、缩水率：外层、防水透气隔热层、舒适层经、纬方向尺寸变化率均≤3％。</w:t>
            </w:r>
          </w:p>
          <w:p w14:paraId="5C6943EC">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10、接缝断裂强力：外层经向、纬向≥800N。</w:t>
            </w:r>
          </w:p>
          <w:p w14:paraId="27D29400">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11、外层表面抗湿性能：≥3级。</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33C00FC4">
            <w:pPr>
              <w:keepNext w:val="0"/>
              <w:keepLines w:val="0"/>
              <w:widowControl/>
              <w:suppressLineNumbers w:val="0"/>
              <w:jc w:val="center"/>
              <w:textAlignment w:val="center"/>
              <w:rPr>
                <w:rFonts w:hint="default"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套</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1F16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A7166">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6C3A4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4AF7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11</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090B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灭火靴子</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22AC563E">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满足XF6-2004标准，提供国家级消防装备检测报告；标识符合《23式消防员灭火防护靴（橡胶）款式标识统型要求》：</w:t>
            </w:r>
          </w:p>
          <w:p w14:paraId="11CCB49E">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一、颜色</w:t>
            </w:r>
          </w:p>
          <w:p w14:paraId="05528654">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主体颜色为黑色和黄色，黑色潘通色号为PANTONE Black 6C，黄色潘通色号为PANTONE 7408C，靴跟银色反光标识潘通色号为PANTONE Cool Gray 8C。色差≥3级。</w:t>
            </w:r>
          </w:p>
          <w:p w14:paraId="53DC267B">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二、款式</w:t>
            </w:r>
          </w:p>
          <w:p w14:paraId="42E2C216">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1、整体结构。靴帮由外到里分为帮面、防切割层和隔热舒适层三层结构。靴底由上到下分为隔热舒适层、防穿刺层和靴大底三层结构。靴头部位设有保护包头。靴帮顶部设有便于穿戴的提手。</w:t>
            </w:r>
          </w:p>
          <w:p w14:paraId="3987410A">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17式消防胶靴从靴内跟底部至靴帮后部筒口最低处的高度为300mm(±5mm)；靴筒口采用倾斜式设计，由前往后向下倾斜，前后高差20mm(±2mm)；靴帮上设有胫骨、踝骨和跖骨保护层，靴后跟部设有反光标识，筒口和靴底各设围条。</w:t>
            </w:r>
          </w:p>
          <w:p w14:paraId="124E8E90">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3、靴帮采用筒面和外头皮拼接结构，材质为耐高温阻燃耐酸碱橡胶。</w:t>
            </w:r>
          </w:p>
          <w:p w14:paraId="49A27964">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4、靴帮防切割层采用经2纬3棉帆布，经2用21S双股标准全棉，纬3用7S单股标准全棉。</w:t>
            </w:r>
          </w:p>
          <w:p w14:paraId="72258AB3">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5、靴帮和靴底隔热舒适层（俗称靴内衬）采用棉布和氯丁橡胶发泡海绵复合面料。</w:t>
            </w:r>
          </w:p>
          <w:p w14:paraId="772D3C61">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6、靴底防穿刺层采用芳香族聚酰胺纤维复合材料。</w:t>
            </w:r>
          </w:p>
          <w:p w14:paraId="1B5B70A2">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7、靴大底采用耐高温、阻燃、耐酸碱、耐磨防滑橡胶，啮合止滑纹路设计，提高防滑性能。</w:t>
            </w:r>
          </w:p>
          <w:p w14:paraId="7BEEF171">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8、鞋垫采用减震缓冲、排汗、防臭，抗菌鞋垫。</w:t>
            </w:r>
          </w:p>
          <w:p w14:paraId="5AB58EAD">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9、保护包头采用轻质铝合金或非金属复合材料。</w:t>
            </w:r>
          </w:p>
          <w:p w14:paraId="401449A9">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10、反光标识。靴后跟设有在耐高温、阻燃、耐酸碱橡胶块上，复合的银色三角形阻燃反光标志带。</w:t>
            </w:r>
          </w:p>
          <w:p w14:paraId="07029A64">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三、标志</w:t>
            </w:r>
          </w:p>
          <w:p w14:paraId="6303AF02">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1、“执行标准:XF6-2004”</w:t>
            </w:r>
          </w:p>
          <w:p w14:paraId="70CA2ACD">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2、型号、规格；</w:t>
            </w:r>
          </w:p>
          <w:p w14:paraId="6741D155">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3、生产厂的名称或商标；</w:t>
            </w:r>
          </w:p>
          <w:p w14:paraId="6C9FCACE">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4、生产厂的灭火防护靴识别编号或制造年月；</w:t>
            </w:r>
          </w:p>
          <w:p w14:paraId="4B5F657E">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5、检验合格标记；</w:t>
            </w:r>
          </w:p>
          <w:p w14:paraId="0CAF02C7">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四、性能</w:t>
            </w:r>
          </w:p>
          <w:p w14:paraId="5C9E54F2">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1、外底耐油性能(%)：-2—10.</w:t>
            </w:r>
          </w:p>
          <w:p w14:paraId="0A7A259A">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2、金属衬垫的耐腐蚀性能：金属衬垫经腐蚀试验后，试样应无腐蚀现象。</w:t>
            </w:r>
          </w:p>
          <w:p w14:paraId="25DCF6E2">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3、防砸性能(mm)：≥15</w:t>
            </w:r>
          </w:p>
          <w:p w14:paraId="77E64C73">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4、抗刺穿性能(N)：≥2250，</w:t>
            </w:r>
          </w:p>
          <w:p w14:paraId="74513397">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5、抗切割性能：靴面经抗切割试验后，不应被割穿。</w:t>
            </w:r>
          </w:p>
          <w:p w14:paraId="205EF5C7">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6、隔热性能(°C)：≤18，</w:t>
            </w:r>
          </w:p>
          <w:p w14:paraId="63F75734">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7、抗辐射热渗透性能(°C)：≤16</w:t>
            </w:r>
          </w:p>
          <w:p w14:paraId="33F44E81">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8、击穿电压≥5000V，且泄漏电压≥3mA.</w:t>
            </w:r>
          </w:p>
          <w:p w14:paraId="54B4ECB5">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9、总质量≤2kg</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58C13039">
            <w:pPr>
              <w:keepNext w:val="0"/>
              <w:keepLines w:val="0"/>
              <w:widowControl/>
              <w:suppressLineNumbers w:val="0"/>
              <w:jc w:val="center"/>
              <w:textAlignment w:val="center"/>
              <w:rPr>
                <w:rFonts w:hint="default"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双</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DE93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1EAD1">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53159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DD41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12</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49B9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头盔灯</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52794273">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满足国家GB30734-2014标准，提供国家消防装备质量监督检验中心或其他具有相应资质的第三方检测机构出具的检验报告</w:t>
            </w:r>
          </w:p>
          <w:p w14:paraId="52CB1F2E">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标识符合《17式消防员佩戴式防爆照明灯款式标识统型要求》：</w:t>
            </w:r>
          </w:p>
          <w:p w14:paraId="3EA5E613">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一、主体结构</w:t>
            </w:r>
          </w:p>
          <w:p w14:paraId="76310478">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17式消防员佩戴式防爆头灯采用直筒圆柱形结构设计，具备强光、弱光、爆闪光可切换功能，爆闪光闪烁频率应为8-10HZ。整体由外壳、光学单元、充电口、电量显示单元、电池和开关等组成。灯具重量≤110g，夹具重量≤40g。</w:t>
            </w:r>
          </w:p>
          <w:p w14:paraId="1F7274AD">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1、灯具外壳应采用AL6061-T6铝合金材质，表面采用硬质阳极氧化处理工艺，颜色为亚光黑色。</w:t>
            </w:r>
          </w:p>
          <w:p w14:paraId="1846B655">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2、灯身筒中部采用滚纹处理工艺，滚纹部分距灯头最前端距离为24mm±1mm，距灯尾最后端距离为10mm±1mm。</w:t>
            </w:r>
          </w:p>
          <w:p w14:paraId="17071F86">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3、灯具外壳防护等级应满足GB 4208-2008规定的IP66/ IP68 的要求，同时需要标明灯具的潜水深度和持续时间，灯具从1.5高度跌落不影响使用。</w:t>
            </w:r>
          </w:p>
          <w:p w14:paraId="7F66B4F8">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xml:space="preserve">4、灯具工作满10min时测量其2m处光斑中心照度，光斑中心强光最大照度≥1800lx，弱光最大照度≥700lx。                                                                                                 </w:t>
            </w:r>
          </w:p>
          <w:p w14:paraId="3251DE6A">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二、附属结构</w:t>
            </w:r>
          </w:p>
          <w:p w14:paraId="384E3D65">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充电孔：灯筒上应设计有通用Type-C充电口孔位，孔位长度为7.9±1mm，宽度为5±0.3mm，孔位最前端距灯头最前端距离为30.6±1mm。当灯具充电时电量显示器应采用跑马灯方式显示充电进行状态及当前电量情况。灯具完全放电后充满电时间≤4h。</w:t>
            </w:r>
          </w:p>
          <w:p w14:paraId="09ADCB20">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电量显示窗：灯筒上应设计有通用电量显示单元窗孔，采用四段式蓝色电量显示设计，每段代表25%电量，孔位长度为11±1mm，宽度为3±0.3mm，电量显示孔与充电孔平行设计，轴向与充电孔的夹角为34°，电量显示窗最前端距灯头最前端距离为 29.5±1mm。当电量剩余不足25%时，最后一段电量显示灯持续闪烁提醒电量不足。</w:t>
            </w:r>
          </w:p>
          <w:p w14:paraId="309BE877">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3、安装预留台阶结构：灯筒中部两侧对称设计有安装预留台阶，台阶长度为40±1mm，宽度为7±1mm。台阶最前端距灯头最前端距离为40.5±1mm，同时台阶与电量显示孔位垂直结构。</w:t>
            </w:r>
          </w:p>
          <w:p w14:paraId="398328FF">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4、尾盖凹槽：为方便开关按压，灯具尾部应设计有凹槽结构，凹槽结构为双侧对称设计，弧度为Φ30±1mm，高度为2.4±0.5mm。</w:t>
            </w:r>
          </w:p>
          <w:p w14:paraId="2F88217D">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5、挂绳孔：灯具外盖应设计有挂绳孔位，位于尾盖非凹槽部分。挂绳孔规格为（4±0.5）mm×（1.4±0.5）mm，采用对称设计共计4个孔位。</w:t>
            </w:r>
          </w:p>
          <w:p w14:paraId="2950D919">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6、开关孔：灯具外壳尾端中部应设计有开关孔，开关孔直径为Φ13.2±0.5mm，位于外壳尾端正中位置。</w:t>
            </w:r>
          </w:p>
          <w:p w14:paraId="6F7ED94F">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7、按钮开关：灯具应具备一体式方位灯大开关设计，尾部采用白色透明按钮式大开关设计，开关直径≥12.5mm，同时开关应一体式设计有红色常亮方位灯，用于方位指示,红色方位灯在晴朗夜间的可视距离应≥100m。</w:t>
            </w:r>
          </w:p>
          <w:p w14:paraId="4A7DC59B">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8、夹具：与消防头盔和抢险救援防护头盔滑轨配套的头灯夹具，上下可调节。</w:t>
            </w:r>
          </w:p>
          <w:p w14:paraId="592655D7">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三、电池</w:t>
            </w:r>
          </w:p>
          <w:p w14:paraId="03042471">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1、电池应采用可充电锂电池，额定电压为DC3.7V，额定容量≥1.9Ah。</w:t>
            </w:r>
          </w:p>
          <w:p w14:paraId="7CF3A421">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2、灯具电池两端应同时设置正负极，且电池两端正负极性应对称设计，电池装入灯具时应不需区分方向均能使灯具正常工作。</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3558A2F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7C02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D9662">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4A7ED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5BB33">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13</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68DA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灭火腰带</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702E6A76">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提供国家级消防装备检测报告；标识符合《17式消防安全腰带款式标识统型要求》：</w:t>
            </w:r>
          </w:p>
          <w:p w14:paraId="5C34D679">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一、颜色</w:t>
            </w:r>
          </w:p>
          <w:p w14:paraId="62AC54DA">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1、织带：藏蓝色，潘通色号为PANTONE 19-4013 TCX Dark Navy，色差≥3级（按《纺织品  色牢度试验 评定变色用灰色样卡》）。</w:t>
            </w:r>
          </w:p>
          <w:p w14:paraId="4535B9B9">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2、带扣、D型环：铝本色。</w:t>
            </w:r>
          </w:p>
          <w:p w14:paraId="12A8DBC7">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3、保护盖、移动板、收带扣：颜色为黑色。</w:t>
            </w:r>
          </w:p>
          <w:p w14:paraId="16833300">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4、缝线：颜色为灰色。</w:t>
            </w:r>
          </w:p>
          <w:p w14:paraId="6413073D">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二、款式（插扦改良式）</w:t>
            </w:r>
          </w:p>
          <w:p w14:paraId="68B2B2F5">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1、织带：尼龙66材质，织带为整根，不应有接缝，具有一定硬度，规格为宽70mm×厚2.5mm，末端收尾为整烫圆弧型。</w:t>
            </w:r>
          </w:p>
          <w:p w14:paraId="0F794124">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2、带扣：热锻铝7075合金材质，阳极氧化处理工艺，规格为长96mm×宽90mm×厚6mm。</w:t>
            </w:r>
          </w:p>
          <w:p w14:paraId="3591B7AA">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3、扦针：不锈钢420材质，双扦针，扦针的长度35mm，直径应与带扣、扦针孔适配。</w:t>
            </w:r>
          </w:p>
          <w:p w14:paraId="406ADF34">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4、D型环：热锻铝7075合金材质，阳极氧化处理工艺，配置两个D型环，其中一个采用缝合固定，距带扣100mm处；另一个采用移动板和D型环组合结构，可自由调节。</w:t>
            </w:r>
          </w:p>
          <w:p w14:paraId="56DBF982">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5、扦针孔：优质不锈钢材质，直径12mm，距带尾部200mm处成双排六列型式向前等距排列。</w:t>
            </w:r>
          </w:p>
          <w:p w14:paraId="32855AAE">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6、移动板：尼龙66材质，规格为65mm×95mm×3mm。</w:t>
            </w:r>
          </w:p>
          <w:p w14:paraId="2C09DED6">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7、收带扣：尼龙材质，松紧带缝纫，宽度规格为20mm。</w:t>
            </w:r>
          </w:p>
          <w:p w14:paraId="692453B5">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8、缝线：尼龙66材质，颜色为灰色，电脑曲折缝制线迹。</w:t>
            </w:r>
          </w:p>
          <w:p w14:paraId="21CC0589">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9、型号：分大、中、小三个型号，成品长度分别为1400mm、1300mm、1200mm。</w:t>
            </w:r>
          </w:p>
          <w:p w14:paraId="3D79F13C">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 xml:space="preserve">三、标志带 </w:t>
            </w:r>
          </w:p>
          <w:p w14:paraId="7D8E73FB">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永久性标志：耐磨水洗布，长160mm×宽60mm，缝于腰内侧。</w:t>
            </w:r>
          </w:p>
          <w:p w14:paraId="0E1AB104">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四、性能</w:t>
            </w:r>
          </w:p>
          <w:p w14:paraId="79FFBBDD">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1、腰带质量：≤0.85kg。腰带的带扣的边角半径应≥6mm。正立方向静拉力：≥13KN。</w:t>
            </w:r>
          </w:p>
          <w:p w14:paraId="5B493C43">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2、安全腰带的拉环不允许焊接。</w:t>
            </w:r>
          </w:p>
          <w:p w14:paraId="2414878A">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3、耐高温性能：安全腰带的织带和缝线不应出现融熔，焦化现象。</w:t>
            </w:r>
          </w:p>
          <w:p w14:paraId="09FFD610">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4、金属零件的耐腐蚀性能：盐雾试验后。</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222C015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003D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4D259">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68B37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0041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14</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9EA5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电绝缘剪断钳</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09A40697">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用于事故现场电线电缆或其他带电体的剪切，可剪断16mm以下电线、钢筋，安全操作电压≥1000V；</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4917D92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992F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D9EE2">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0EE26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08F2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C05A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折叠担架</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44896E72">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1、优质高强度合金骨架，可折叠存放，便于洗消；</w:t>
            </w:r>
          </w:p>
          <w:p w14:paraId="27431DF9">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2、担架主体采用耐割、防穿刺面料，在担架两侧各设置4个固定环和扣绳；</w:t>
            </w:r>
          </w:p>
          <w:p w14:paraId="3A42CA90">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3、承重≥120kg，跌落承重≥300kg；</w:t>
            </w:r>
          </w:p>
          <w:p w14:paraId="2C6B1412">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4、配携带防水包；</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56304AA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ADD2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E43B8">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231C1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C5EC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16</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A74B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千斤顶</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42935514">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1、立式油压千斤顶</w:t>
            </w:r>
          </w:p>
          <w:p w14:paraId="7609FDA0">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2、最低高度 ：≤195mm</w:t>
            </w:r>
          </w:p>
          <w:p w14:paraId="7E2EB06C">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3、调整高度 ：≥60mm</w:t>
            </w:r>
          </w:p>
          <w:p w14:paraId="4D6F47A1">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4、起重高度 ：≥115mm</w:t>
            </w:r>
          </w:p>
          <w:p w14:paraId="336A9171">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5、起重量 ：≥10吨。</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6D3DCBF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1289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430F6">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646AB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8EB8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17</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CAA48">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通用安全绳50米</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325D04C7">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1、满足XF494-2004标准，提供国家级检测报告；</w:t>
            </w:r>
          </w:p>
          <w:p w14:paraId="03BCB0C0">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2、特殊螺旋均匀纺织工艺使外皮和内芯紧密的结合一体，外皮滑动率为零。</w:t>
            </w:r>
          </w:p>
          <w:p w14:paraId="188C18E5">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3、直径10.5mm，长度为50米，最小破裂强度≥50KN，静拉力＞4000kg。</w:t>
            </w:r>
          </w:p>
          <w:p w14:paraId="01606AF3">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4、性能：经204℃士5℃的耐高温性能试验后，安全绳不应出现融熔、焦化现象。</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711F2725">
            <w:pPr>
              <w:keepNext w:val="0"/>
              <w:keepLines w:val="0"/>
              <w:widowControl/>
              <w:suppressLineNumbers w:val="0"/>
              <w:jc w:val="center"/>
              <w:textAlignment w:val="center"/>
              <w:rPr>
                <w:rFonts w:hint="default"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卷</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9465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7E70E">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5BA9B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A3CB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18</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71F7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无齿锯</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160DE506">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1、汽油机动力，功率≥3.7KW（小于4.5kw）；</w:t>
            </w:r>
          </w:p>
          <w:p w14:paraId="0EA9647B">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2、锯片直径≥350/400mm，最大切割深度≥125/150mm；</w:t>
            </w:r>
          </w:p>
          <w:p w14:paraId="0686B19A">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3、质量（不含锯片和燃油）≤12KG；</w:t>
            </w:r>
          </w:p>
          <w:p w14:paraId="03ED8A50">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4、配备维修工具1套和3片锯片（金刚石、金属磨砂和多功能，锯片直径350mm/400mm）。</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732E5C1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1160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C5258">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44944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57FC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19</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1E6F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液压破拆工具组</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0916F4F2">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满足GB/T17906标准；2、包括双输出机动泵、手动泵及剪切器、扩张器、剪扩器、撑顶器、液压软管等，额定工作压力≥70Mpa；2、双输出液压泵的功率≥2.2KW；3、扩张器的扩张力≥120KN，开口行程≥650mm；4、剪扩器的刃端最大张距≥350mm，扩长力≥80kn，剪切力≥300kn；5、剪切器的剪切力≥600kn，剪切圆钢直径≥32mm；6、撑顶器的撑顶力≥100kn，撑顶直径≥800mm；7、液压软管长度≥5m；8、整套设备配备独立的器材运输箱；9、提供国家级检测机构（第三方）的检测报告。</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6DA55576">
            <w:pPr>
              <w:keepNext w:val="0"/>
              <w:keepLines w:val="0"/>
              <w:widowControl/>
              <w:suppressLineNumbers w:val="0"/>
              <w:jc w:val="center"/>
              <w:textAlignment w:val="center"/>
              <w:rPr>
                <w:rFonts w:hint="default"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套</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C581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E4A34">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72151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B6FF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2931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多功能担架</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67FE9004">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1.携行包1个；</w:t>
            </w:r>
          </w:p>
          <w:p w14:paraId="62CB19F7">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2、采用高密度聚乙烯材料制成，尺寸（长*宽）≥2.4m*0.9m，材料厚度≥5mm，可垂直或水平吊运，水平抬运，也可在光滑地面拖拉；</w:t>
            </w:r>
          </w:p>
          <w:p w14:paraId="6A2A98A9">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rPr>
              <w:t>3、承重≥120KG，净重≤15KG；</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51AB51E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4E77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9DF1F">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09A75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9683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21</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7341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正压式空气呼吸器</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47E0C2F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1、符合国家XF124-2013标准，提供“国家消防装备质量监督检验中心”出具的检测报告和“应急管理部消防产品合格评审定中心”出具的消防产品认证证书。</w:t>
            </w:r>
          </w:p>
          <w:p w14:paraId="2578E8B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★2、全套空气呼吸器由全面罩、抬头显示、供气阀、减压阀、救援快速插口（三通）、报警哨和压力表、背板、托垫及 6.8L碳纤维复合气瓶，佩戴质量11.4Kg，每具空气呼吸器配备1个救援小包，内含供气头罩和供气导管，每20具空气呼吸器配置1套快速充气装置，快速充气连接管配有泄压阀，可实现气瓶对空呼充气，安全、快速；</w:t>
            </w:r>
          </w:p>
          <w:p w14:paraId="77FF31D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背架总成：背板采用复合材质制作，符合人体工程学设计。背板带有腰夹，重量分布于腰间，减轻肩部受力，可以完美贴合使用者背部及腰部，背部受力均匀；背带采用高性能本质阻燃材料制作，肩带设有弹性衬垫，肩垫宽厚柔软，调节方便；腰带和肩带均为耐磨、防滑、防火、防滑材料，且肩带上具有荧光带及面罩放置挂钩等；腰垫为可拆卸式，配合不同的工作环境使用；腰带采用前拉式收紧方式，便于消防车等狭小空间内的呼吸器穿戴；</w:t>
            </w:r>
          </w:p>
          <w:p w14:paraId="1C064B8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气瓶总成：符合TSG23-2021《气瓶安全技术规程》，提供“特种设备检测研究院”出具的的检测报告：特种设备制造监督检测证书（气瓶），工作压力30MPa,水压试验压力50MPa，爆破压力≥102MPa；气瓶容积6.8L；气瓶阀配置压力表，能在任何时候显示气瓶内部压力；气瓶阀带自锁功能，避免因使用过程中不慎碰撞或误操作关闭瓶阀；采用全缠绕式碳纤维复合材料制作，瓶体内层缠绕环形标识，每只气瓶有清晰的永久性标记，标记植入树脂层内，标记项目包含：气瓶编号、气瓶公称容积（L）、气瓶公称重量（kg）、气瓶充装截止名称或代号、气瓶公称工作压力（Mpa）、气瓶水压试验压力（Mpa）、制造单位名称或代号、气瓶制造年月、气瓶设计使用寿命、监督检验标志、产品标准、水压试验极限弹性膨胀量等信息；内胆采用高强度、经防腐处理、重量轻的铝合金材料；配套具有防火性能，气瓶保护套需按甲方要求印制表示;气瓶阀安装有限流装置，避免在气瓶阀意外断裂时因大流量的高压气体不受控制的释放而产生的气瓶冲击危险。</w:t>
            </w:r>
          </w:p>
          <w:p w14:paraId="14AE02F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面罩总成：采用球形大视野面屏全面罩，面罩胶体及口鼻罩设计形状符合亚洲人脸型，贴合度及密封性良好，面罩胶体采用硅胶材质，不出现僵化、硬化现象，对皮肤不造成过敏，长久防刮擦。总视野保留率为81.2%，双目视野保留率为67.8%，下方视野&gt;35°，镜片透光率为94%，全面罩面屏纳米镀层具有本质防雾功能，保障环境温差大使用不上雾。口鼻罩采用食品级硅胶材料，头罩采用网状高性能阻燃材料制成。配备具有阻燃性能的保护套。面罩固定方式为五点固定调节式头网，完全可根据任何佩戴者头部需要自由调整，头网采用KEVLAR材质，本质阻燃耐切割，抗撕拉，配置有颈带，佩戴舒适。</w:t>
            </w:r>
          </w:p>
          <w:p w14:paraId="5393626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6、供气阀总成：供气阀具有紧急供气、面罩强制去雾，配备水久除雾、排放余气等功能；中压管与供气阀、供气阀与面罩为活接插方式为360°快速接插，任何角度都可以操作，支持快速插拔功能：具有自动开启装置，首次呼吸自动激活，具有自动正压机构；供气流量≥500L/min：外形为仿生学原理按照人类握拳型设计，体积小巧，使用者方便对供气阀进行抓握。供气阀接插在面罩的正下方，保证良好视野率。供气阀与中压管可以自由连接、拆卸</w:t>
            </w:r>
          </w:p>
          <w:p w14:paraId="08298C7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★7、减压阀总成：恒压式结构设计，减压器输出压力0.66-0.79Mpa；设置安全阀，当减压器输出压力超过设定安全压力时，中压安全阀会自动泄压；</w:t>
            </w:r>
          </w:p>
          <w:p w14:paraId="6B9A48D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8、报警哨及压力表：为一体化设计，置于使用者前胸部；报警压力5.4MPa，具有高分贝声音报警和高亮度光线报警功能，报警发声≥90dB，报警哨平均耗气量 3.2L/min。</w:t>
            </w:r>
          </w:p>
          <w:p w14:paraId="6334746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8、报警哨及压力表：为一体化设计，置于使用者前胸部；报警压力5.4MPa，具有高分贝声音报警和高亮度光线报警功能，报警发声≥90dB，报警哨平均耗气量 3.2L/min。</w:t>
            </w:r>
          </w:p>
          <w:p w14:paraId="59B2ADE2">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en-US" w:bidi="en-US"/>
              </w:rPr>
              <w:t>9、抬头显示HUD:压力平视显示装置（HUD）接收端安装在供气阀上，免工具拆卸，传输方式：无线。显示装置具有光感传感器，感应环境光，调节灯光亮度，保护使用者视力，也方便浓烟环境观察压力，通过压力传感器采集气瓶内的气体压力，将信号用无线发射的方式发送到安装在面罩内侧的抬头显示器上，信号具有唯一性，设计有配对按钮。压力平视显示装置采用红、黄、绿不同颜色的LED灯光分别显示压力范围方式；当气瓶压力30MPa~10 MPa时，绿灯常亮；10MPa^6 MPa时，黄灯常亮；当气瓶压力低于6MPa时，红灯闪亮；同时报警哨起鸣，安装在面罩内的接收端上的两盏伙伴灯同时红灯闪烁，同行的伙伴处于任何位置都可观察到并提示；并且接收端同时会有震动功能提示。开启气瓶自动激活，实现自动开机。关闭气瓶手动关机；无气压状态下，支持手动开机并通过对码按键进行对码连接；先进的低功耗蓝牙无线传输技术，抗干扰能力强；连续工作时间可达100小时；内嵌光感传感器，报警灯亮度根据环境亮度自动调节；低电量报警，黄灯亮起提醒及时更换电池；电源：发射端采用2节7号碱性电池。防爆等级:Exia IIC T4 Ga，防护等级： IP67；工作温度-35℃--60℃；</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0F9B97D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0C80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4</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1394A">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6D24D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49C4F">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22</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645E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手抬机动泵</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5B96831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水泵材质：超轻铝合金单级单程离心泵引水方式：碳纤维旋片真空泵</w:t>
            </w:r>
          </w:p>
          <w:p w14:paraId="252161A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额定流量（吸深3M）：≥36T/h</w:t>
            </w:r>
          </w:p>
          <w:p w14:paraId="3972D1D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★扬程：≥8</w:t>
            </w:r>
            <w:r>
              <w:rPr>
                <w:rFonts w:hint="eastAsia" w:ascii="仿宋" w:hAnsi="仿宋" w:eastAsia="仿宋" w:cs="仿宋"/>
                <w:i w:val="0"/>
                <w:iCs w:val="0"/>
                <w:color w:val="auto"/>
                <w:sz w:val="21"/>
                <w:szCs w:val="21"/>
                <w:u w:val="none"/>
                <w:lang w:val="en-US" w:eastAsia="zh-CN" w:bidi="en-US"/>
              </w:rPr>
              <w:t>5</w:t>
            </w:r>
            <w:r>
              <w:rPr>
                <w:rFonts w:hint="eastAsia" w:ascii="仿宋" w:hAnsi="仿宋" w:eastAsia="仿宋" w:cs="仿宋"/>
                <w:i w:val="0"/>
                <w:iCs w:val="0"/>
                <w:color w:val="auto"/>
                <w:sz w:val="21"/>
                <w:szCs w:val="21"/>
                <w:u w:val="none"/>
                <w:lang w:val="en-US" w:eastAsia="en-US" w:bidi="en-US"/>
              </w:rPr>
              <w:t>M</w:t>
            </w:r>
          </w:p>
          <w:p w14:paraId="63D520B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额定压力（吸深3M)：≥0.55MPA</w:t>
            </w:r>
          </w:p>
          <w:p w14:paraId="555E0F1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吸水口：65MM</w:t>
            </w:r>
          </w:p>
          <w:p w14:paraId="7E2B1F0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★最大流量：≥5</w:t>
            </w:r>
            <w:r>
              <w:rPr>
                <w:rFonts w:hint="eastAsia" w:ascii="仿宋" w:hAnsi="仿宋" w:eastAsia="仿宋" w:cs="仿宋"/>
                <w:i w:val="0"/>
                <w:iCs w:val="0"/>
                <w:color w:val="auto"/>
                <w:sz w:val="21"/>
                <w:szCs w:val="21"/>
                <w:u w:val="none"/>
                <w:lang w:val="en-US" w:eastAsia="zh-CN" w:bidi="en-US"/>
              </w:rPr>
              <w:t>5</w:t>
            </w:r>
            <w:r>
              <w:rPr>
                <w:rFonts w:hint="eastAsia" w:ascii="仿宋" w:hAnsi="仿宋" w:eastAsia="仿宋" w:cs="仿宋"/>
                <w:i w:val="0"/>
                <w:iCs w:val="0"/>
                <w:color w:val="auto"/>
                <w:sz w:val="21"/>
                <w:szCs w:val="21"/>
                <w:u w:val="none"/>
                <w:lang w:val="en-US" w:eastAsia="en-US" w:bidi="en-US"/>
              </w:rPr>
              <w:t>T/H</w:t>
            </w:r>
          </w:p>
          <w:p w14:paraId="53437D9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出水口：65MM</w:t>
            </w:r>
          </w:p>
          <w:p w14:paraId="5EE9E08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发动机型式：立式、单杠、风冷、四冲程(188F）启动系统：手拉启动、电启动</w:t>
            </w:r>
          </w:p>
          <w:p w14:paraId="781DC2B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输出功率：≥8.2KW</w:t>
            </w:r>
          </w:p>
          <w:p w14:paraId="7D2C952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燃料材质：柴油</w:t>
            </w:r>
          </w:p>
          <w:p w14:paraId="34ECBA4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转速规格：3600RPM/MIN</w:t>
            </w:r>
          </w:p>
          <w:p w14:paraId="48A59A1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点火方式：压燃式</w:t>
            </w:r>
          </w:p>
          <w:p w14:paraId="7B29819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燃油容积：≥5L</w:t>
            </w:r>
          </w:p>
          <w:p w14:paraId="7CA23DD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体积：≤610X475X610MM</w:t>
            </w:r>
          </w:p>
          <w:p w14:paraId="7F709A03">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en-US" w:bidi="en-US"/>
              </w:rPr>
              <w:t>重量：≤85KG</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74476030">
            <w:pPr>
              <w:keepNext w:val="0"/>
              <w:keepLines w:val="0"/>
              <w:widowControl/>
              <w:suppressLineNumbers w:val="0"/>
              <w:jc w:val="center"/>
              <w:textAlignment w:val="center"/>
              <w:rPr>
                <w:rFonts w:hint="default"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台</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A90F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856FF">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42C73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10653"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F4623">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b/>
                <w:bCs/>
                <w:i w:val="0"/>
                <w:iCs w:val="0"/>
                <w:color w:val="auto"/>
                <w:sz w:val="21"/>
                <w:szCs w:val="21"/>
                <w:u w:val="none"/>
              </w:rPr>
              <w:t>阿克陶县加马铁热克乡车辆装备</w:t>
            </w:r>
          </w:p>
        </w:tc>
      </w:tr>
      <w:tr w14:paraId="40494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B93C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5C37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水罐消防车</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6AF5CCE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所投型号车辆，应符合《消防车第 1 部分：通用技术条件》( GB7956.1-2014)标准要求，提供所投型号消防车的工信部公告、国家消防装备质量监督检验中心或国家权威机构出具的消防车检验报告；或承诺车辆交付时提供所投型号消防车的工信部公告、国家消防装备质量监督检验中心或国家权威机构出具的消防车检验报告和整车出厂合格证，工信部公告与整车出厂合格证数据须一致，并提供整车设计效果图，包括整体结构图、三维效果图需与现行现行涂装相符合；泵出水口为内扣式，符合国家综合性消防救援车辆外观制式涂装：涂装要素包括双色装饰带，徽标，车辆编号，中文“消防”、“救援”和英文“RESCUE”及文字和图案的组合，文字和文字的组合等。其中双色装饰带位于车身两及车身尾部；徽标位于车身两侧前部；与横线组合位于车辆顶部；“消防”汉字位于专项作业车驾驶室两侧后部；中文“消防”、“救援”和英文“RESCUE”的组合位于车头前部。</w:t>
            </w:r>
          </w:p>
          <w:p w14:paraId="25C8A5E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1.整车参数 </w:t>
            </w:r>
          </w:p>
          <w:p w14:paraId="648F9F6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1.1外形尺寸≤6150mm×2100mm×3050mm</w:t>
            </w:r>
          </w:p>
          <w:p w14:paraId="30B9013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1.2满载总质量≤7200kg</w:t>
            </w:r>
          </w:p>
          <w:p w14:paraId="40BE59E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1.3乘员人数 6人</w:t>
            </w:r>
          </w:p>
          <w:p w14:paraId="3A58857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1.4最高车速 95km/h</w:t>
            </w:r>
          </w:p>
          <w:p w14:paraId="36A287D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1.5排放标准 国VI</w:t>
            </w:r>
          </w:p>
          <w:p w14:paraId="3BAABB5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★1.6液罐容量 水≥2800L</w:t>
            </w:r>
          </w:p>
          <w:p w14:paraId="45B7200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1.7消防泵流量 ≥30L/s</w:t>
            </w:r>
          </w:p>
          <w:p w14:paraId="1F22995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1.8消防炮流量 ≥30L/s</w:t>
            </w:r>
          </w:p>
          <w:p w14:paraId="24A63FF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0A727D9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2.底盘参数 </w:t>
            </w:r>
          </w:p>
          <w:p w14:paraId="1ABE927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2.1动形式 4×2</w:t>
            </w:r>
          </w:p>
          <w:p w14:paraId="08ACF6D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2.2轴距 3360mm</w:t>
            </w:r>
          </w:p>
          <w:p w14:paraId="0175CA9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★2.3驾驶室 四门双排驾驶室</w:t>
            </w:r>
          </w:p>
          <w:p w14:paraId="3F72953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2.4发动机形式 直列4缸、压燃、水冷、四冲程、增压中冷、高压共轨发动机</w:t>
            </w:r>
          </w:p>
          <w:p w14:paraId="0E3E244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2.5额定功率 ≥96/3000（kW/rpm）</w:t>
            </w:r>
          </w:p>
          <w:p w14:paraId="27C6130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2.6额定扭矩 ≥405/2000（Nm/rpm）</w:t>
            </w:r>
          </w:p>
          <w:p w14:paraId="4CCBB91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2.7排放标准 国VI</w:t>
            </w:r>
          </w:p>
          <w:p w14:paraId="25381A9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2.8变速箱形式 手动变速箱，5个前进挡+1个倒挡</w:t>
            </w:r>
          </w:p>
          <w:p w14:paraId="73D5E9D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★2.9取力器 断轴取力器</w:t>
            </w:r>
          </w:p>
          <w:p w14:paraId="7DE6B4B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2.10油箱容量 70L</w:t>
            </w:r>
          </w:p>
          <w:p w14:paraId="015D2DC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2877CEA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★3.副车架 </w:t>
            </w:r>
          </w:p>
          <w:p w14:paraId="6F0A67C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3.1材质 高强度钢材。</w:t>
            </w:r>
          </w:p>
          <w:p w14:paraId="76669BC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3.2结构形式 井字形焊接式成型，焊后校形振动消除焊接应力，与底盘大梁、上装采用刚性连接方式固定。</w:t>
            </w:r>
          </w:p>
          <w:p w14:paraId="7A1C076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3.3防腐处理 喷砂除油锈，喷涂重型防腐漆。</w:t>
            </w:r>
          </w:p>
          <w:p w14:paraId="07673ED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738F9E6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4.驾乘室 </w:t>
            </w:r>
          </w:p>
          <w:p w14:paraId="6F61CEB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4.1布局结构 四门双排驾驶室。</w:t>
            </w:r>
          </w:p>
          <w:p w14:paraId="61EE10F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★4.2座位设置 前排1+2，后排3人</w:t>
            </w:r>
          </w:p>
          <w:p w14:paraId="0B7B57D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4.3安全设置 安装有安全带。</w:t>
            </w:r>
          </w:p>
          <w:p w14:paraId="2748B1D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4.4内饰 驾驶室内加装水泵的取力器开关；警报器及警灯开关等。</w:t>
            </w:r>
          </w:p>
          <w:p w14:paraId="566BFDF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4.5照明 原车照明灯。</w:t>
            </w:r>
          </w:p>
          <w:p w14:paraId="454C9FA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4.6踏梯 高强度一体式防滑踏梯。</w:t>
            </w:r>
          </w:p>
          <w:p w14:paraId="2551CDD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4.7扶手 配备安全扶手，提高了救援人员上、下车安全及速度。</w:t>
            </w:r>
          </w:p>
          <w:p w14:paraId="57816F4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2C3DEEB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5.车厢 </w:t>
            </w:r>
          </w:p>
          <w:p w14:paraId="3292DF3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★5.1材质 车厢（器材箱、泵室、内骨架及内饰板）全部采用高分子复合材料PP。</w:t>
            </w:r>
          </w:p>
          <w:p w14:paraId="2F252A5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★5.2结构 车厢整体采用高分子复合材料焊接技术；在器材箱内预留各类设备器材专用夹具，充分利用车厢内部有限空间；内饰板和底板喷涂大理石漆面。</w:t>
            </w:r>
          </w:p>
          <w:p w14:paraId="19669BB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5.3梯架 车厢顶部设置一套多功能二节拉梯架，可放置二节拉梯、单杠梯、挂钩梯</w:t>
            </w:r>
          </w:p>
          <w:p w14:paraId="3957463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5.4爬梯 车厢后部设置一架通往车顶的安全爬梯</w:t>
            </w:r>
          </w:p>
          <w:p w14:paraId="36B7D17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1645B41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★6.卷帘门 </w:t>
            </w:r>
          </w:p>
          <w:p w14:paraId="6FFB7D6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6.1材质 采用轻型优质铝合金，大幅面卷帘门，启闭灵活、密封性好、外形美观、轻便可靠</w:t>
            </w:r>
          </w:p>
          <w:p w14:paraId="5120DA7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6.2结构 顶部设有导流槽，四周装有密封条，具有良好的防雨、防尘密封性能。配备拉杆式条锁把手、一点式拉带及两点式固定座</w:t>
            </w:r>
          </w:p>
          <w:p w14:paraId="21B2511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6.3消防泵自带暖风机，器材箱及泵房配防寒帘，加水出水口带防寒套以及带轮胎防滑链。</w:t>
            </w:r>
          </w:p>
          <w:p w14:paraId="7E0B403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                                                                                                                                                                     </w:t>
            </w:r>
          </w:p>
          <w:p w14:paraId="69FEBDC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7.电器系统 </w:t>
            </w:r>
          </w:p>
          <w:p w14:paraId="2A6D5D9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7.1警灯警报 车头前顶部设置长排式警灯，单音100W警报器、警灯、电路为独立式附加电路，控制器件安装在驾驶室内</w:t>
            </w:r>
          </w:p>
          <w:p w14:paraId="1D31516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7.2器材箱灯 器材箱、泵房卷帘门两侧内设有LED白光照明灯带，能够满足整个箱体的照明</w:t>
            </w:r>
          </w:p>
          <w:p w14:paraId="6460215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7.3频闪灯 车厢左右两侧上部各配置两盏频闪警灯</w:t>
            </w:r>
          </w:p>
          <w:p w14:paraId="3BFA8DD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7.4车外照明 车厢左右两侧上部各配置两盏LED侧照明灯，车厢尾部配置一盏LED照明灯</w:t>
            </w:r>
          </w:p>
          <w:p w14:paraId="50935C2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7.5警示灯 车厢侧面均安装有专用黄色警示灯</w:t>
            </w:r>
          </w:p>
          <w:p w14:paraId="6D58A06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65961DF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8.表面处理 </w:t>
            </w:r>
          </w:p>
          <w:p w14:paraId="6FDE8BE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8.1漆料 车厢表面喷涂进口品牌消防红色漆，为保证夜间工作安全，车身设有符合安全标准要求的荧光反光带</w:t>
            </w:r>
          </w:p>
          <w:p w14:paraId="57FDF77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8.2颜色 消防红</w:t>
            </w:r>
          </w:p>
          <w:p w14:paraId="571E2E2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542EB5E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9.消防泵 </w:t>
            </w:r>
          </w:p>
          <w:p w14:paraId="192912E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9.1额定压力≥ 1.0MPa</w:t>
            </w:r>
          </w:p>
          <w:p w14:paraId="4AC08AB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9.2额定流量 ≥30L/s</w:t>
            </w:r>
          </w:p>
          <w:p w14:paraId="3BD2CB0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9.3真空泵 水环真空泵</w:t>
            </w:r>
          </w:p>
          <w:p w14:paraId="1D94C2C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★9.4引水形式 自动引水</w:t>
            </w:r>
          </w:p>
          <w:p w14:paraId="15D64EC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9.5吸水深度 7m</w:t>
            </w:r>
          </w:p>
          <w:p w14:paraId="1C6176C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9.6引水时间 ≤35s</w:t>
            </w:r>
          </w:p>
          <w:p w14:paraId="3C3C585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9.7安装形式 后置式</w:t>
            </w:r>
          </w:p>
          <w:p w14:paraId="2667E7F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9.8消防泵自带暖风机消防泵自带暖风机，器材箱及泵房配防寒帘，加水出水口带防寒套以及带轮胎防滑链。                                                                                                                                                                                                                                                                                                                                      </w:t>
            </w:r>
          </w:p>
          <w:p w14:paraId="3DB73BC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41AA26E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10.消防炮 </w:t>
            </w:r>
          </w:p>
          <w:p w14:paraId="5DD34AD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10.1额定流量 ≥30L/s</w:t>
            </w:r>
          </w:p>
          <w:p w14:paraId="5C81554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10.2射程 水≥60m</w:t>
            </w:r>
          </w:p>
          <w:p w14:paraId="494AF95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10.3安装位置 车厢顶部</w:t>
            </w:r>
          </w:p>
          <w:p w14:paraId="03D7311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10.4控制方式 手动控制</w:t>
            </w:r>
          </w:p>
          <w:p w14:paraId="562CA86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★10.5水平回转角度 0°~330°</w:t>
            </w:r>
          </w:p>
          <w:p w14:paraId="4D3D409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★10.6俯仰回转角度 -10°~60</w:t>
            </w:r>
          </w:p>
          <w:p w14:paraId="517B9E8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6C7A75B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11.液罐 </w:t>
            </w:r>
          </w:p>
          <w:p w14:paraId="13B7AC2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11.1容量 水≥2800L</w:t>
            </w:r>
          </w:p>
          <w:p w14:paraId="0E972F0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★11.2材质 高分子复合材料PP采用多项专利技术高分子复合材料制造而成的特殊板材，强度高、抗冲击性强、耐低温、抗腐蚀性、质量轻的特点</w:t>
            </w:r>
          </w:p>
          <w:p w14:paraId="59C2685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11.3安装形式 一体式</w:t>
            </w:r>
          </w:p>
          <w:p w14:paraId="7C5876C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11.4结构 1个溢流/卸压装置；1个液位传感器；1个水罐放余水口。</w:t>
            </w:r>
          </w:p>
          <w:p w14:paraId="4FAE744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4DC920A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12.管路系统 </w:t>
            </w:r>
          </w:p>
          <w:p w14:paraId="3672940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12.1进水口 泵室正后方安装DN100螺纹式吸水口1个。</w:t>
            </w:r>
          </w:p>
          <w:p w14:paraId="41D9FE9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12.2注水口 泵室右侧安装带手动控制阀的DN65卡式注水口1个。</w:t>
            </w:r>
          </w:p>
          <w:p w14:paraId="4AC2D0E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12.3出水口 泵室左右两侧各安装带手动控制阀的DN65卡式出水口1个。</w:t>
            </w:r>
          </w:p>
          <w:p w14:paraId="7B13897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12.4放余水管路 为保护水泵，在管路中加装了放余水阀。</w:t>
            </w:r>
          </w:p>
          <w:p w14:paraId="4EE7A01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12.5冷却水管路 为保护取力器的正常工作，管路中设有附加冷却装置。</w:t>
            </w:r>
          </w:p>
          <w:p w14:paraId="13D9BAC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66EDF20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★13.消防控制系统 </w:t>
            </w:r>
          </w:p>
          <w:p w14:paraId="2CBC196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13.1结构 装有液位指示器、转速表、压力表、真空表、油门等消防控制设备；控制面板上所有按钮、开关和指示灯标注有中文标识；显著位置设有管路布置图及简要操作说明。面板采用防水防尘设计模式，防护等级可达IP56。</w:t>
            </w:r>
          </w:p>
          <w:p w14:paraId="26B7B5A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13.2安装形式 车厢后部泵房内。</w:t>
            </w:r>
          </w:p>
          <w:p w14:paraId="0D1D328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5A52D5B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14.随车资料</w:t>
            </w:r>
          </w:p>
          <w:p w14:paraId="45CAB31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14.1底盘使用说明书</w:t>
            </w:r>
          </w:p>
          <w:p w14:paraId="259941B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14.2底盘合格证</w:t>
            </w:r>
          </w:p>
          <w:p w14:paraId="4666EE9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14.3发动机号码拓印</w:t>
            </w:r>
          </w:p>
          <w:p w14:paraId="69CC2AC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14.4底盘号码拓印件</w:t>
            </w:r>
          </w:p>
          <w:p w14:paraId="1803C55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14.5消防车使用说明书</w:t>
            </w:r>
          </w:p>
          <w:p w14:paraId="7F2279C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14.6消防车消防器材清单</w:t>
            </w:r>
          </w:p>
          <w:p w14:paraId="0D22394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14.7消防车合格证</w:t>
            </w:r>
          </w:p>
          <w:p w14:paraId="260B233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14.8消防车跟踪服务卡</w:t>
            </w:r>
          </w:p>
          <w:p w14:paraId="16476BB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14.9消防车交接清单</w:t>
            </w:r>
          </w:p>
          <w:p w14:paraId="5741741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74A81C4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15.随车器材</w:t>
            </w:r>
          </w:p>
          <w:p w14:paraId="2EF8D5B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序号 器材名称 规格型号 数量</w:t>
            </w:r>
          </w:p>
          <w:p w14:paraId="7631625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 直流开关水枪 卡式接口 2支</w:t>
            </w:r>
          </w:p>
          <w:p w14:paraId="66D5C8E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 直流喷雾水枪 卡式接口 2支</w:t>
            </w:r>
          </w:p>
          <w:p w14:paraId="1FD24FE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 吸水管扳手ABC  2把</w:t>
            </w:r>
          </w:p>
          <w:p w14:paraId="2EF13A1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 消防水带 16-65-20、卡式接口 10盘</w:t>
            </w:r>
          </w:p>
          <w:p w14:paraId="1FD2E5F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 吸水管  4根</w:t>
            </w:r>
          </w:p>
          <w:p w14:paraId="09E4681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6 地上消火栓扳手 1把</w:t>
            </w:r>
          </w:p>
          <w:p w14:paraId="4D0B30A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 地下消火栓扳手  1把</w:t>
            </w:r>
          </w:p>
          <w:p w14:paraId="47C8D89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8 二分水器 ，卡式接口 1个</w:t>
            </w:r>
          </w:p>
          <w:p w14:paraId="2D72245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 二集水器 1个</w:t>
            </w:r>
          </w:p>
          <w:p w14:paraId="0821AD4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 水带挂钩 4个</w:t>
            </w:r>
          </w:p>
          <w:p w14:paraId="35A3C1A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11 水带护桥2件</w:t>
            </w:r>
          </w:p>
          <w:p w14:paraId="51A8D03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12 滤水器 螺纹式接口 1个</w:t>
            </w:r>
          </w:p>
          <w:p w14:paraId="048F958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13 水带包布 4个</w:t>
            </w:r>
          </w:p>
          <w:p w14:paraId="1DBDC03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 三分水器 1个</w:t>
            </w:r>
          </w:p>
          <w:p w14:paraId="536AA27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15 异型同径接口 KJ65/KJK65Z、DN65内扣转DN65雌 2个</w:t>
            </w:r>
          </w:p>
          <w:p w14:paraId="7E77C3F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16 消防铁锹 1把</w:t>
            </w:r>
          </w:p>
          <w:p w14:paraId="012290D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17 消防尖斧  1把</w:t>
            </w:r>
          </w:p>
          <w:p w14:paraId="123969C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18 消防铁铤  1把</w:t>
            </w:r>
          </w:p>
          <w:p w14:paraId="764629A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19 消防大锤  1把</w:t>
            </w:r>
          </w:p>
          <w:p w14:paraId="4A01F32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20 消防剪断钳 1把</w:t>
            </w:r>
          </w:p>
          <w:p w14:paraId="64449F7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21 手提式干粉灭火器  1具</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00215E4C">
            <w:pPr>
              <w:keepNext w:val="0"/>
              <w:keepLines w:val="0"/>
              <w:widowControl/>
              <w:suppressLineNumbers w:val="0"/>
              <w:jc w:val="center"/>
              <w:textAlignment w:val="center"/>
              <w:rPr>
                <w:rFonts w:hint="default"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辆</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B6A5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92619">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5739D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F75F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1AC3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65mm水带</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3C41705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1、符合GB 6246-2011《消防水带》标准要求，产品要求为白色。</w:t>
            </w:r>
          </w:p>
          <w:p w14:paraId="4E16545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2、水带在端部附近中心线两侧用不易脱落的油墨，编织层：织物层编制均匀，表面整洁，无跳双经、断双经、跳纬及划伤。 </w:t>
            </w:r>
          </w:p>
          <w:p w14:paraId="3F9D89F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3、每盘20米，含内扣式接口，内扣式，口径65mm；</w:t>
            </w:r>
          </w:p>
          <w:p w14:paraId="7D33AD9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4、每盘长度为：≥20m。</w:t>
            </w:r>
          </w:p>
          <w:p w14:paraId="4C84983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★5、单位长度质量≤330g/m；延伸率（%）≤0.7；膨胀率（%）≤2.8；附着强度（N/25m)≥69；厚度规格≥0.3mm；</w:t>
            </w:r>
          </w:p>
          <w:p w14:paraId="6FF6B0B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★6、工作压力（含连接设备）≥2.0MPa，爆破压力≥10.0MPa。 </w:t>
            </w:r>
          </w:p>
          <w:p w14:paraId="56A269A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7、采用聚氨酯材料，接口表面无结疤、裂痕、砂眼；铝合金材质，长度结合需求更改</w:t>
            </w:r>
          </w:p>
          <w:p w14:paraId="5122D7E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8、接口要求：内扣式接口，接口表面进行阳极氧化处理，加工表面平整，光洁度高，无损伤，无结疤、裂痕，配专用护套； 将水带与接口绑扎。将水带与接口绑扎。且每个凹槽采用不少于7圈（360度）的高强度镀锌铁丝（≥16号）捆扎,(锻造铝镁合金接口);</w:t>
            </w:r>
          </w:p>
          <w:p w14:paraId="1EEABEB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9、每根水带应卷紧成圆盘形，外用耐磨、防潮物封装。</w:t>
            </w:r>
          </w:p>
          <w:p w14:paraId="25C8DB0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10、提供国家消防装备质量监督检验中心或其他具有相应资质的第三方检测机构出具的检验报告</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2FA8586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盘</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F57A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2DEBB">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每盘20米，含接口</w:t>
            </w:r>
          </w:p>
        </w:tc>
      </w:tr>
      <w:tr w14:paraId="1566D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16153">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9CD0F">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80MM水带</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397D640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满足GB6246-2011标准，提供国家消防装备质量监督检验中心或其他具有相应资质的第三方检测机构出具的检验报告，含内扣式接口，口径80mm采用聚氨酯材料，接口表面无结疤、裂痕、砂眼；铝合金材质，工作压力≥2Mpa；口径：80mm，内扣式。</w:t>
            </w:r>
          </w:p>
          <w:p w14:paraId="6890AD4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1、单位长度质量≤310g/m；</w:t>
            </w:r>
          </w:p>
          <w:p w14:paraId="383673F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★2、延伸率（%）≤2.5；</w:t>
            </w:r>
          </w:p>
          <w:p w14:paraId="18D2B48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★3、膨胀率（%）≤3.5；</w:t>
            </w:r>
          </w:p>
          <w:p w14:paraId="76AEE05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★4、附着强度（N/25m)≥80;</w:t>
            </w:r>
          </w:p>
          <w:p w14:paraId="468FFB3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5、厚度规格≥0.3mm；</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7292F518">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盘</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5C043">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5EEBE">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每盘20米，含接口</w:t>
            </w:r>
          </w:p>
        </w:tc>
      </w:tr>
      <w:tr w14:paraId="64802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CD1F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4</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7BCC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直流水枪</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17CC784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1、铝合金材质，配备开关；</w:t>
            </w:r>
          </w:p>
          <w:p w14:paraId="31FE0C6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2、内扣式接口，口径65mm；</w:t>
            </w:r>
          </w:p>
          <w:p w14:paraId="3A23F8C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3、流量≥7L/s，射程≥25m。    </w:t>
            </w:r>
          </w:p>
          <w:p w14:paraId="0CC42C2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4、满足GB8181-2005标准。</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3DE7E2F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B533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EC0D3">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3AEF1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F4E9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36F83">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多功能水枪</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6645A76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满足GB8181-2005标准。内扣式接口，口径65mm；单个消防员可有效操作控制，由喷雾枪头、球阀开关、枪管组织，带有握把，马蹄式环形水流开关，枪体内设置铝合金球型阀门可启闭水流；进水口径65mm，町野式接口，配防打结接口；具有直流喷雾无级转换、流量可调等功能，可调节≥5个档位的流量变化，直流有效射程≥35米；重量≤2Kg，金属表面硬质阳极氧化处理涂层</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620418A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A074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5D83E">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18EA1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ACD4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6</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1664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分水器</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500BE26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满足GA868-2010标准，表面无结疤、裂痕、砂眼；工作压力不低于1.6Mpa，铝合金材质；进水口径：80mm，内扣式，出水口径：3出水口×65mm，内扣式，重量不大于3.5kg。可方便手提式。</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0A3FD66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6AD3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0D141">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3A41E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EBA2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7</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A241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80-65转换接口</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1F83CBF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满足GB6246-2011标准，表面无结疤、裂痕、砂眼；铝合金材质，工作压力≥1.6Mpa；内扣式接口，80/65mm。80内扣-65内扣，接口耐压≥2.0Mpa</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7BF1D3C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C988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4B155">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73541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F4AC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8</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99DD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消火栓扳手</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57589A0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QZT-40型适用于公共场所、商业建筑和住宅小区等地面消防栓。型号符合GB3445-2005标准，扳手长度为800mm，并具有十字形的扳手头设计。</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4B91512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6541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E77EC">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6D251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C113F">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9</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76C7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灭火头盔</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4D34E09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 xml:space="preserve">满足XF44-2015或GA44-2015标准，提供国家级消防装备检测报告；标识符合《23式消防头盔款式标识统型要求》和《消防头盔单位标识要求》；             </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一、颜色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1、盔壳：黄色，潘通色号为PANTONE 186C，黄色为PANTONE 012 C，色差≥3级。</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2、披肩：藏蓝色，潘通色号为PANTONE 19-4013 TCX Dark Navy，色差≥3级。</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3、反光标识条：荧光黄色潘通色号为PANTONE 809C，荧光桔红色为PANTONE 811C，色差≥2级，入射角5°观察角0.2°时初始逆反射系数≥100cd/(1x*㎡)。</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4、滑块和配饰：黑色潘通色号为PANTONE 19-4007 TPX，色差≥3级。</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二、款式</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1、由盔壳、滑轨、缓冲层、舒适衬垫、佩戴装置、面罩、披肩等组成。</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2、盔壳：耐高温阻燃材质</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3、滑轨：盔体两侧设黑色多功能模块化滑轨，耐高温阻燃材质</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4、缓冲层：耐高温阻燃材质，颜色为黑色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5、舒适衬垫：顶部为芳纶网状衬垫，四周为舒适层（与帽箍一体）可调节戴帽高度。</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6、佩戴装置：包括帽箍和系带，为耐高温阻燃材质。在盔体后沿下侧设头围调节旋钮；系带可调节佩戴松紧，加装可拆洗阻燃舒适软垫：插扣为快脱插扣。</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7、面罩：耐高温阻燃材质。</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8、披肩：防水处理、耐高温阻燃芳纶材料，颜色为藏蓝色，可快速拆卸、安装。</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9、反光标识：两侧粘贴弧形反光标识条，为耐高温材质，宽度为30mm±1mm，长度为226mm±2mm，弧形总高52mm±2mm；黄色头盔使用荧光桔红色反光标识条。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 xml:space="preserve">10、所有可调节扣件全部采用黄色，为改性阻燃尼龙66材料。                    </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三、标志</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1、帽徽：消防头盔前面居中粘贴软质立体19式消防大帽徽，距帽檐底部18±2mm，帽徽规格为高5.9厘米、宽5.7厘米。</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2、单位标识：侧面居中采用耐雨淋反光材料牢固粘贴根据甲方要求印制标识，字体为简粗平黑，字体大小为30（±1）mm×35（±1）mm，字间距10±1mm，颜色为银灰色，潘通色号为PANTONE 423C，色差≥3级。头盔两侧文字相同，均从帽徽一侧呈半弧状（与加强筋弧度相似）向盔体后部均匀排列。</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3、头盔后部内侧包含“17式消防头盔”的永久性标识。</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四、性能</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1、冲击吸收性能：高温预处理最大冲击力（N）：≤3100，辐射热预处理最大冲击力（N）：≤3010，低温预处理最大冲击力（N）：≤3450，浸水预处理最大冲击力（N）：≤3000，</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2、抗冲击加速度性能：帽顶部（gn）:≤135，帽前部（gn）:≤340.8，帽后部（gn）:≤351.6，</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3、耐穿透性能:钢锥应不能穿透头盔与头模产生接触</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4、耐燃烧性能:火源离开帽壳后，帽壳火焰应在5s内自熄，并且无火焰烧透到帽壳内部的明显迹象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5、阻燃性能：下颚带：损毁长度（mm）：≤10。续燃时间（s）：≤2。披肩：损毁长度（mm）：≤30.  续燃时间（s）：≤2。面罩：续燃时间（s）：≤5，且以上均不应有熔融、滴落现象。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6、电绝缘性能:帽壳泄露电流：≤1mA</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7、侧向刚性:帽壳最大变形标准要求：≤35mm，卸载后变形标准要求：≤3.1mm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8、质量（g）：≤1100</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38369E2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6316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02ECD">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43347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74CB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73A53">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灭火手套</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5C0C1BF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1、满足XF7-2004标准，提供国家级消防装备检测报告；</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2、手套外层应采用芳纶材料，并与皮革相配合，增加耐磨性。</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3、应采用反光标志带，应具有耐火性。</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4、隔热层应为芳纶水刺毡。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5、五分钟浸水测试，不渗透。</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6、手腕部位具有可调节松紧尼龙粘胶。</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7、型号分为大、中、小三个型号。</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8、颜色为藏蓝色</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6B4748C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双</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F7EDF">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96904">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3BBEC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BF50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11</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18EBF">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灭火防护服</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1A6EDC0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满足XF10-2014《消防员灭火防护服》标准要求，提供国家级消防装备检测报告；标识符合23式消防员灭火防护服（作战款）款式标识统型要求》；采用四层结构；</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一、颜色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藏蓝色，潘通色号为 PANTONE 19-4013 TCX Dark Navy，色差≥3级（按《纺细品色牢度试验评定变色用灰色样卡》GB/T250-2008 标准评判）。</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二、款式</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（一）主体结构：</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1、上下分体式结构，上衣和裤子间重叠部分应不小于200mm。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2、衣领为立领，前部设护领，衣领内侧采用顺色贴肤舒适面料。</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3、上衣在胸部、下摆、袖口各设 1 条 360 度环形反光标识带，裤子在小腿部各设1条360度环形反光标志带，反光标志带宽度为 50.8mm（2 英寸），颜色为黄银黄。</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4、裤子裆部采用一体式设计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5、裤子背带为 H 型背带，背带应可调节长度，可拆卸。</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6、上衣前门襟拉链号型不小于 8 号。</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7、背部设有风琴褶。</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(二）附属结构：</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1、上衣左胸外设电台立体口袋，门襟内侧设防水插袋，下摆设置外贴袋。大腿外侧各设工具袋 1 个。所有外口袋均设置漏水孔。</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2、在左上臂外侧设 90mm×110mm 盾牌型魔术贴并配盾牌型标识；盾牌型魔术贴上方设长57mm、斜边宽33mm平行四边形魔术贴，并配平行长方形魔术贴并配消防救援衔标识。左胸魔术贴。左胸电台立体口袋上方设长69mm、上宽52mm、下宽50mm盾型魔术贴，并配盾型胸徽标识。右胸魔术贴。右胸胸部反光带上方设长66mm、宽18mm长方形魔术贴，并配长方形姓名牌标识；长方形魔术贴上方设长66mm、宽31mm翼型魔术贴，并配翼型胸标标识。</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3、袖口处采用圆弧形设计，外层本色布包边，设置收紧调节袢，并配置罗纹防护护腕，罗纹防护护腕开拇指孔，内部设置止水布。</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4、上衣门襟。上衣门襟魔术贴为贯通式。</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5、上衣下摆。上衣舒适层下摆设置止水布。</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6、裤脚口。裤脚口处采用圆弧形设计，内部设置止水布，内侧设置拉链，裤脚设耐磨材料包边。</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7、在肩、肘、膝部应采用耐磨层加厚处理，耐磨层应柔软且易于清洗。</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8、左右肩部设有两个挂袢。</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9、背部设有救生拖拉带，展开时间不大于10S，可以拖动80kg假人10米以上。</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三、标识</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背部印字：消防救援队伍配备服装背部居中采用耐火、防水、荧光材料喷涂印制根据甲方要求印制标识，字体为简粗平黑，颜色为银色，每个字大小 70mm×85mm，字间距 20mm，位置在反光带上方 30mm 处。反光带下方 30mm 处 ，字体为简粗平黑，颜色为银色。四个字和五个字时每个字大小50mm×55mm，字间距15mm；六个字时每个字大小45mm×55mm，字间距10mm；七个字时每个字大小40mm×55mm，字间距8mm。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四、性能</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1、整体热防护性能 TPP（cal/c㎡） ：≥32。</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2、整套衣服重量：≤2.6kg。</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3、阻燃性能：外层损毁长度（经向、纬向≤35mm）；防水透气隔热层损毁长度（经向、纬向≤40mm）；舒适层损毁长度（经向、纬向≤45mm）。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4、断裂强力：外层（经向≥1000N，纬向≥900N）；舒适层（经向≥300N，纬向: ≥500N）。</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 xml:space="preserve">5、外层撕破强力：经向≥200N、纬向≥100N。 </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6、热稳定性能：经热稳定性能试验后，外层、防水透气隔热层、外层加强材料和舒适层尺寸变化率均≤5％，且试样表面应无明显变化。</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 xml:space="preserve">7、反光标志带阻燃性能：经向、纬向损毁长度≤25mm；外层加强材料阻燃性能：经向、纬向损毁长度≤30mm。 </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8、防水透气层：耐静水压：&gt;50KPa；拒油性能≥3级；透湿率&gt;8000g/m2·24h。</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9、缩水率：外层、防水透气隔热层、舒适层经、纬方向尺寸变化率均≤3％。</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10、接缝断裂强力：外层经向、纬向≥800N。</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11、外层表面抗湿性能：≥3级。</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2BA0A00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套</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FD5F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41E6C">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78BFA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D7ED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12</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17AE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灭火靴子</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72D92D1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满足XF6-2004标准，提供国家级消防装备检测报告；标识符合《23式消防员灭火防护靴（橡胶）款式标识统型要求》：</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一、颜色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主体颜色为黑色和黄色，黑色潘通色号为PANTONE Black 6C，黄色潘通色号为PANTONE 7408C，靴跟银色反光标识潘通色号为PANTONE Cool Gray 8C。色差≥3级。</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二、款式</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1、整体结构。靴帮由外到里分为帮面、防切割层和隔热舒适层三层结构。靴底由上到下分为隔热舒适层、防穿刺层和靴大底三层结构。靴头部位设有保护包头。靴帮顶部设有便于穿戴的提手。</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17式消防胶靴从靴内跟底部至靴帮后部筒口最低处的高度为300mm(±5mm)；靴筒口采用倾斜式设计，由前往后向下倾斜，前后高差20mm(±2mm)；靴帮上设有胫骨、踝骨和跖骨保护层，靴后跟部设有反光标识，筒口和靴底各设围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3、靴帮采用筒面和外头皮拼接结构，材质为耐高温阻燃耐酸碱橡胶。</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4、靴帮防切割层采用经2纬3棉帆布，经2用21S双股标准全棉，纬3用7S单股标准全棉。</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5、靴帮和靴底隔热舒适层（俗称靴内衬）采用棉布和氯丁橡胶发泡海绵复合面料。</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6、靴底防穿刺层采用芳香族聚酰胺纤维复合材料。</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7、靴大底采用耐高温、阻燃、耐酸碱、耐磨防滑橡胶，啮合止滑纹路设计，提高防滑性能。</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8、鞋垫采用减震缓冲、排汗、防臭，抗菌鞋垫。</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9、保护包头采用轻质铝合金或非金属复合材料。</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10、反光标识。靴后跟设有在耐高温、阻燃、耐酸碱橡胶块上，复合的银色三角形阻燃反光标志带。</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三、标志</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1、“执行标准:XF6-2004”</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2、型号、规格；</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3、生产厂的名称或商标；</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4、生产厂的灭火防护靴识别编号或制造年月；</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5、检验合格标记；</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四、性能</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1、外底耐油性能(%)：-2—10.</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2、金属衬垫的耐腐蚀性能：金属衬垫经腐蚀试验后，试样应无腐蚀现象。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3、防砸性能(mm)：≥15</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4、抗刺穿性能(N)：≥2250，</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5、抗切割性能：靴面经抗切割试验后，不应被割穿。</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6、隔热性能(°C)：≤18，</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7、抗辐射热渗透性能(°C)：≤16</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8、击穿电压≥5000V，且泄漏电压≥3mA.</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9、总质量≤2kg</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5FD5EBB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双</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8DDF3">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C6DBD">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4E011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F821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13</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2AED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头盔灯</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3EEE9EE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满足国家GB30734-2014标准，提供国家消防装备质量监督检验中心或其他具有相应资质的第三方检测机构出具的检验报告</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标识符合《17式消防员佩戴式防爆照明灯款式标识统型要求》：</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一、主体结构</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17式消防员佩戴式防爆头灯采用直筒圆柱形结构设计，具备强光、弱光、爆闪光可切换功能，爆闪光闪烁频率应为8-10HZ。整体由外壳、光学单元、充电口、电量显示单元、电池和开关等组成。灯具重量≤110g，夹具重量≤40g。</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1、灯具外壳应采用AL6061-T6铝合金材质，表面采用硬质阳极氧化处理工艺，颜色为亚光黑色。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2、灯身筒中部采用滚纹处理工艺，滚纹部分距灯头最前端距离为24mm±1mm，距灯尾最后端距离为10mm±1mm。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3、灯具外壳防护等级应满足GB 4208-2008规定的IP66/ IP68 的要求，同时需要标明灯具的潜水深度和持续时间，灯具从1.5高度跌落不影响使用。</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 xml:space="preserve">4、灯具工作满10min时测量其2m处光斑中心照度，光斑中心强光最大照度≥1800lx，弱光最大照度≥700lx。                                                                                                 </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二、附属结构</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充电孔：灯筒上应设计有通用Type-C充电口孔位，孔位长度为7.9±1mm，宽度为5±0.3mm，孔位最前端距灯头最前端距离为30.6±1mm。当灯具充电时电量显示器应采用跑马灯方式显示充电进行状态及当前电量情况。灯具完全放电后充满电时间≤4h。</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电量显示窗：灯筒上应设计有通用电量显示单元窗孔，采用四段式蓝色电量显示设计，每段代表25%电量，孔位长度为11±1mm，宽度为3±0.3mm，电量显示孔与充电孔平行设计，轴向与充电孔的夹角为34°，电量显示窗最前端距灯头最前端距离为 29.5±1mm。当电量剩余不足25%时，最后一段电量显示灯持续闪烁提醒电量不足。</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3、安装预留台阶结构：灯筒中部两侧对称设计有安装预留台阶，台阶长度为40±1mm，宽度为7±1mm。台阶最前端距灯头最前端距离为40.5±1mm，同时台阶与电量显示孔位垂直结构。</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4、尾盖凹槽：为方便开关按压，灯具尾部应设计有凹槽结构，凹槽结构为双侧对称设计，弧度为Φ30±1mm，高度为2.4±0.5mm。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5、挂绳孔：灯具外盖应设计有挂绳孔位，位于尾盖非凹槽部分。挂绳孔规格为（4±0.5）mm×（1.4±0.5）mm，采用对称设计共计4个孔位。</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6、开关孔：灯具外壳尾端中部应设计有开关孔，开关孔直径为Φ13.2±0.5mm，位于外壳尾端正中位置。</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7、按钮开关：灯具应具备一体式方位灯大开关设计，尾部采用白色透明按钮式大开关设计，开关直径≥12.5mm，同时开关应一体式设计有红色常亮方位灯，用于方位指示,红色方位灯在晴朗夜间的可视距离应≥100m。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8、夹具：与消防头盔和抢险救援防护头盔滑轨配套的头灯夹具，上下可调节。</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三、电池</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1、电池应采用可充电锂电池，额定电压为DC3.7V，额定容量≥1.9Ah。</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2、灯具电池两端应同时设置正负极，且电池两端正负极性应对称设计，电池装入灯具时应不需区分方向均能使灯具正常工作。</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43E2B0B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B671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E4F2F">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61983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67F5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14</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A2C2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灭火腰带</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66D5353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提供国家级消防装备检测报告；标识符合《17式消防安全腰带款式标识统型要求》：</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一、颜色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1、织带：藏蓝色，潘通色号为PANTONE 19-4013 TCX Dark Navy，色差≥3级（按《纺织品  色牢度试验 评定变色用灰色样卡》）。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2、带扣、D型环：铝本色。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3、保护盖、移动板、收带扣：颜色为黑色。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4、缝线：颜色为灰色。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二、款式（插扦改良式）</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1、织带：尼龙66材质，织带为整根，不应有接缝，具有一定硬度，规格为宽70mm×厚2.5mm，末端收尾为整烫圆弧型。</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2、带扣：热锻铝7075合金材质，阳极氧化处理工艺，规格为长96mm×宽90mm×厚6mm。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3、扦针：不锈钢420材质，双扦针，扦针的长度35mm，直径应与带扣、扦针孔适配。</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4、D型环：热锻铝7075合金材质，阳极氧化处理工艺，配置两个D型环，其中一个采用缝合固定，距带扣100mm处；另一个采用移动板和D型环组合结构，可自由调节。</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5、扦针孔：优质不锈钢材质，直径12mm，距带尾部200mm处成双排六列型式向前等距排列。</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6、移动板：尼龙66材质，规格为65mm×95mm×3mm。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7、收带扣：尼龙材质，松紧带缝纫，宽度规格为20mm。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8、缝线：尼龙66材质，颜色为灰色，电脑曲折缝制线迹。</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9、型号：分大、中、小三个型号，成品长度分别为1400mm、1300mm、1200mm。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 xml:space="preserve">三、标志带 </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永久性标志：耐磨水洗布，长160mm×宽60mm，缝于腰内侧。</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四、性能</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1、腰带质量：≤0.85kg。腰带的带扣的边角半径应≥6mm。正立方向静拉力：≥13KN。</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2、安全腰带的拉环不允许焊接。</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3、耐高温性能：安全腰带的织带和缝线不应出现融熔，焦化现象。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4、金属零件的耐腐蚀性能：盐雾试验后。</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3BB113C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3629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B1CF3">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63EBD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3E6C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EAAA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六米拉梯</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187FF65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1、满足XF137-2007标准；2、竹质材质，工作长度≥6米；3、整梯重量≤30KG；4、提供国家级检测机构（第三方）的检测报告。带滑轮、绳子，可伸缩的。</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018C814F">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FC67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B71C5">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7E060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AEB9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16</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46FA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电绝缘剪断钳</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56B3483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用于事故现场电线电缆或其他带电体的剪切，可剪断16mm以下电线、钢筋，安全操作电压≥1000V；</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188037D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D601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3BD64">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6B83E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8293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17</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30AB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折叠担架</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7B07F3E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1、优质高强度合金骨架，可折叠存放，便于洗消；</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2、担架主体采用耐割、防穿刺面料，在担架两侧各设置4个固定环和扣绳；</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3、承重≥120kg，跌落承重≥300kg；</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4、配携带防水包；</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42249BAF">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2ED7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7528B">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12610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0FD3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18</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F06E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千斤顶</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666669A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1、立式油压千斤顶</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2、最低高度 ：≤195mm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3、调整高度 ：≥60mm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4、起重高度 ：≥115mm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5、起重量 ：≥10吨。</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7DAA1B3F">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5DB8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C6704">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52AED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4"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79DC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19</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189A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正压式空气呼吸器</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05A0AEE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1、符合国家XF124-2013标准，提供“国家消防装备质量监督检验中心”出具的检测报告和“应急管理部消防产品合格评审定中心”出具的消防产品认证证书。</w:t>
            </w:r>
          </w:p>
          <w:p w14:paraId="032B7FB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★2、全套空气呼吸器由全面罩、抬头显示、供气阀、减压阀、救援快速插口（三通）、报警哨和压力表、背板、托垫及 6.8L碳纤维复合气瓶，佩戴质量11.4Kg，每具空气呼吸器配备1个救援小包，内含供气头罩和供气导管，每20具空气呼吸器配置1套快速充气装置，快速充气连接管配有泄压阀，可实现气瓶对空呼充气，安全、快速；</w:t>
            </w:r>
          </w:p>
          <w:p w14:paraId="41AD4B0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背架总成：背板采用复合材质制作，符合人体工程学设计。背板带有腰夹，重量分布于腰间，减轻肩部受力，可以完美贴合使用者背部及腰部，背部受力均匀；背带采用高性能本质阻燃材料制作，肩带设有弹性衬垫，肩垫宽厚柔软，调节方便；腰带和肩带均为耐磨、防滑、防火、防滑材料，且肩带上具有荧光带及面罩放置挂钩等；腰垫为可拆卸式，配合不同的工作环境使用；腰带采用前拉式收紧方式，便于消防车等狭小空间内的呼吸器穿戴；</w:t>
            </w:r>
          </w:p>
          <w:p w14:paraId="3F3C368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气瓶总成：符合TSG23-2021《气瓶安全技术规程》，提供“特种设备检测研究院”出具的的检测报告：特种设备制造监督检测证书（气瓶），工作压力30MPa,水压试验压力50MPa，爆破压力≥102MPa；气瓶容积6.8L；气瓶阀配置压力表，能在任何时候显示气瓶内部压力；气瓶阀带自锁功能，避免因使用过程中不慎碰撞或误操作关闭瓶阀；采用全缠绕式碳纤维复合材料制作，瓶体内层缠绕环形标识，每只气瓶有清晰的永久性标记，标记植入树脂层内，标记项目包含：气瓶编号、气瓶公称容积（L）、气瓶公称重量（kg）、气瓶充装截止名称或代号、气瓶公称工作压力（Mpa）、气瓶水压试验压力（Mpa）、制造单位名称或代号、气瓶制造年月、气瓶设计使用寿命、监督检验标志、产品标准、水压试验极限弹性膨胀量等信息；内胆采用高强度、经防腐处理、重量轻的铝合金材料；配套具有防火性能，气瓶保护套需按甲方要求印制表示;气瓶阀安装有限流装置，避免在气瓶阀意外断裂时因大流量的高压气体不受控制的释放而产生的气瓶冲击危险。</w:t>
            </w:r>
          </w:p>
          <w:p w14:paraId="669E3BE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面罩总成：采用球形大视野面屏全面罩，面罩胶体及口鼻罩设计形状符合亚洲人脸型，贴合度及密封性良好，面罩胶体采用硅胶材质，不出现僵化、硬化现象，对皮肤不造成过敏，长久防刮擦。总视野保留率为81.2%，双目视野保留率为67.8%，下方视野&gt;35°，镜片透光率为94%，全面罩面屏纳米镀层具有本质防雾功能，保障环境温差大使用不上雾。口鼻罩采用食品级硅胶材料，头罩采用网状高性能阻燃材料制成。配备具有阻燃性能的保护套。面罩固定方式为五点固定调节式头网，完全可根据任何佩戴者头部需要自由调整，头网采用KEVLAR材质，本质阻燃耐切割，抗撕拉，配置有颈带，佩戴舒适。</w:t>
            </w:r>
          </w:p>
          <w:p w14:paraId="6E79952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6、供气阀总成：供气阀具有紧急供气、面罩强制去雾，配备水久除雾、排放余气等功能；中压管与供气阀、供气阀与面罩为活接插方式为360°快速接插，任何角度都可以操作，支持快速插拔功能：具有自动开启装置，首次呼吸自动激活，具有自动正压机构；供气流量≥500L/min：外形为仿生学原理按照人类握拳型设计，体积小巧，使用者方便对供气阀进行抓握。供气阀接插在面罩的正下方，保证良好视野率。供气阀与中压管可以自由连接、拆卸</w:t>
            </w:r>
          </w:p>
          <w:p w14:paraId="4B5DD0A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★7、减压阀总成：恒压式结构设计，减压器输出压力0.66-0.79Mpa；设置安全阀，当减压器输出压力超过设定安全压力时，中压安全阀会自动泄压；</w:t>
            </w:r>
          </w:p>
          <w:p w14:paraId="69B3912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8、报警哨及压力表：为一体化设计，置于使用者前胸部；报警压力5.4MPa，具有高分贝声音报警和高亮度光线报警功能，报警发声≥90dB，报警哨平均耗气量 3.2L/min。</w:t>
            </w:r>
          </w:p>
          <w:p w14:paraId="59271AF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8、报警哨及压力表：为一体化设计，置于使用者前胸部；报警压力5.4MPa，具有高分贝声音报警和高亮度光线报警功能，报警发声≥90dB，报警哨平均耗气量 3.2L/min。</w:t>
            </w:r>
          </w:p>
          <w:p w14:paraId="2B3F925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抬头显示HUD:压力平视显示装置（HUD）接收端安装在供气阀上，免工具拆卸，传输方式：无线。显示装置具有光感传感器，感应环境光，调节灯光亮度，保护使用者视力，也方便浓烟环境观察压力，通过压力传感器采集气瓶内的气体压力，将信号用无线发射的方式发送到安装在面罩内侧的抬头显示器上，信号具有唯一性，设计有配对按钮。压力平视显示装置采用红、黄、绿不同颜色的LED灯光分别显示压力范围方式；当气瓶压力30MPa~10 MPa时，绿灯常亮；10MPa^6 MPa时，黄灯常亮；当气瓶压力低于6MPa时，红灯闪亮；同时报警哨起鸣，安装在面罩内的接收端上的两盏伙伴灯同时红灯闪烁，同行的伙伴处于任何位置都可观察到并提示；并且接收端同时会有震动功能提示。开启气瓶自动激活，实现自动开机。关闭气瓶手动关机；无气压状态下，支持手动开机并通过对码按键进行对码连接；先进的低功耗蓝牙无线传输技术，抗干扰能力强；连续工作时间可达100小时；内嵌光感传感器，报警灯亮度根据环境亮度自动调节；低电量报警，黄灯亮起提醒及时更换电池；电源：发射端采用2节7号碱性电池。防爆等级:Exia IIC T4 Ga，防护等级： IP67；工作温度-35℃--60℃；</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128222A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CC92F">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4</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FE470">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27D81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AC90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5CBF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手抬机动泵</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2707311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水泵材质：超轻铝合金单级单程离心泵引水方式：碳纤维旋片真空泵</w:t>
            </w:r>
          </w:p>
          <w:p w14:paraId="0FA55EF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额定流量（吸深3M）：≥36T/h</w:t>
            </w:r>
          </w:p>
          <w:p w14:paraId="3E95EC8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★扬程：≥8</w:t>
            </w:r>
            <w:r>
              <w:rPr>
                <w:rFonts w:hint="eastAsia" w:ascii="仿宋" w:hAnsi="仿宋" w:eastAsia="仿宋" w:cs="仿宋"/>
                <w:i w:val="0"/>
                <w:iCs w:val="0"/>
                <w:color w:val="auto"/>
                <w:sz w:val="21"/>
                <w:szCs w:val="21"/>
                <w:u w:val="none"/>
                <w:lang w:val="en-US" w:eastAsia="zh-CN" w:bidi="en-US"/>
              </w:rPr>
              <w:t>5</w:t>
            </w:r>
            <w:r>
              <w:rPr>
                <w:rFonts w:hint="eastAsia" w:ascii="仿宋" w:hAnsi="仿宋" w:eastAsia="仿宋" w:cs="仿宋"/>
                <w:i w:val="0"/>
                <w:iCs w:val="0"/>
                <w:color w:val="auto"/>
                <w:sz w:val="21"/>
                <w:szCs w:val="21"/>
                <w:u w:val="none"/>
                <w:lang w:val="en-US" w:eastAsia="en-US" w:bidi="en-US"/>
              </w:rPr>
              <w:t>M</w:t>
            </w:r>
          </w:p>
          <w:p w14:paraId="6B16F17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额定压力（吸深3M)：≥0.55MPA</w:t>
            </w:r>
          </w:p>
          <w:p w14:paraId="2F2C389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吸水口：65MM</w:t>
            </w:r>
          </w:p>
          <w:p w14:paraId="62D93A1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★最大流量：≥5</w:t>
            </w:r>
            <w:r>
              <w:rPr>
                <w:rFonts w:hint="eastAsia" w:ascii="仿宋" w:hAnsi="仿宋" w:eastAsia="仿宋" w:cs="仿宋"/>
                <w:i w:val="0"/>
                <w:iCs w:val="0"/>
                <w:color w:val="auto"/>
                <w:sz w:val="21"/>
                <w:szCs w:val="21"/>
                <w:u w:val="none"/>
                <w:lang w:val="en-US" w:eastAsia="zh-CN" w:bidi="en-US"/>
              </w:rPr>
              <w:t>5</w:t>
            </w:r>
            <w:r>
              <w:rPr>
                <w:rFonts w:hint="eastAsia" w:ascii="仿宋" w:hAnsi="仿宋" w:eastAsia="仿宋" w:cs="仿宋"/>
                <w:i w:val="0"/>
                <w:iCs w:val="0"/>
                <w:color w:val="auto"/>
                <w:sz w:val="21"/>
                <w:szCs w:val="21"/>
                <w:u w:val="none"/>
                <w:lang w:val="en-US" w:eastAsia="en-US" w:bidi="en-US"/>
              </w:rPr>
              <w:t>T/H</w:t>
            </w:r>
          </w:p>
          <w:p w14:paraId="17281FA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出水口：65MM</w:t>
            </w:r>
          </w:p>
          <w:p w14:paraId="26E5FF6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发动机型式：立式、单杠、风冷、四冲程(188F）启动系统：手拉启动、电启动</w:t>
            </w:r>
          </w:p>
          <w:p w14:paraId="24714FE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输出功率：≥8.2KW</w:t>
            </w:r>
          </w:p>
          <w:p w14:paraId="74BED98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燃料材质：柴油</w:t>
            </w:r>
          </w:p>
          <w:p w14:paraId="1633405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转速规格：3600RPM/MIN</w:t>
            </w:r>
          </w:p>
          <w:p w14:paraId="093211C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点火方式：压燃式</w:t>
            </w:r>
          </w:p>
          <w:p w14:paraId="2AC8D56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燃油容积：≥5L</w:t>
            </w:r>
          </w:p>
          <w:p w14:paraId="3067B51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体积：≤610X475X610MM</w:t>
            </w:r>
          </w:p>
          <w:p w14:paraId="1B04D42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重量：≤85KG</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76157DEA">
            <w:pPr>
              <w:keepNext w:val="0"/>
              <w:keepLines w:val="0"/>
              <w:widowControl/>
              <w:suppressLineNumbers w:val="0"/>
              <w:jc w:val="center"/>
              <w:textAlignment w:val="center"/>
              <w:rPr>
                <w:rFonts w:hint="default"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台</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2D53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DE818">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38080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4690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21</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811C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通用安全绳50米</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2CB7F3F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1、满足XF494-2004标准，提供国家级检测报告；</w:t>
            </w:r>
          </w:p>
          <w:p w14:paraId="5F18871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2、特殊螺旋均匀纺织工艺使外皮和内芯紧密的结合一体，外皮滑动率为零。</w:t>
            </w:r>
          </w:p>
          <w:p w14:paraId="213BCDE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3、直径10.5mm，长度为50米，最小破裂强度≥50KN，静拉力＞4000kg。</w:t>
            </w:r>
          </w:p>
          <w:p w14:paraId="07CDB8D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4、性能：经204℃士5℃的耐高温性能试验后，安全绳不应出现融熔、焦化现象。</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3283611C">
            <w:pPr>
              <w:keepNext w:val="0"/>
              <w:keepLines w:val="0"/>
              <w:widowControl/>
              <w:suppressLineNumbers w:val="0"/>
              <w:jc w:val="center"/>
              <w:textAlignment w:val="center"/>
              <w:rPr>
                <w:rFonts w:hint="default"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卷</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0B09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23137">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535C4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10653"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946B9">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b/>
                <w:bCs/>
                <w:i w:val="0"/>
                <w:iCs w:val="0"/>
                <w:color w:val="auto"/>
                <w:sz w:val="21"/>
                <w:szCs w:val="21"/>
                <w:u w:val="none"/>
              </w:rPr>
              <w:t>阿克陶县奥依塔克镇采购车辆装备</w:t>
            </w:r>
          </w:p>
        </w:tc>
      </w:tr>
      <w:tr w14:paraId="4FDF2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D166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E962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水罐消防车</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0A39A7C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所投型号车辆，应符合《消防车第 1 部分：通用技术条件》( GB7956.1-2014)标准要求，提供所投型号消防车的工信部公告、国家消防装备质量监督检验中心或国家权威机构出具的消防车检验报告；或承诺车辆交付时提供所投型号消防车的工信部公告、国家消防装备质量监督检验中心或国家权威机构出具的消防车检验报告和整车出厂合格证，工信部公告与整车出厂合格证数据须一致，并提供整车设计效果图，包括整体结构图、三维效果图需与现行现行涂装相符合；泵出水口为内扣式，符合国家综合性消防救援车辆外观制式涂装：涂装要素包括双色装饰带，徽标，车辆编号，中文“消防”、“救援”和英文“RESCUE”及文字和图案的组合，文字和文字的组合等。其中双色装饰带位于车身两及车身尾部；徽标位于车身两侧前部；与横线组合位于车辆顶部；“消防”汉字位于专项作业车驾驶室两侧后部；中文“消防”、“救援”和英文“RESCUE”的组合位于车头前部。</w:t>
            </w:r>
          </w:p>
          <w:p w14:paraId="49DADCC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1.整车参数 </w:t>
            </w:r>
          </w:p>
          <w:p w14:paraId="2C6BCA4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1.1外形尺寸≤6150mm×2100mm×3050mm</w:t>
            </w:r>
          </w:p>
          <w:p w14:paraId="66F385C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1.2满载总质量≤7200kg</w:t>
            </w:r>
          </w:p>
          <w:p w14:paraId="1D8A188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1.3乘员人数 6人</w:t>
            </w:r>
          </w:p>
          <w:p w14:paraId="669FEA2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1.4最高车速 95km/h</w:t>
            </w:r>
          </w:p>
          <w:p w14:paraId="62C14DF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1.5排放标准 国VI</w:t>
            </w:r>
          </w:p>
          <w:p w14:paraId="7DB21EB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★1.6液罐容量 水≥2800L</w:t>
            </w:r>
          </w:p>
          <w:p w14:paraId="640AFC0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1.7消防泵流量 ≥30L/s</w:t>
            </w:r>
          </w:p>
          <w:p w14:paraId="150C76B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1.8消防炮流量 ≥30L/s</w:t>
            </w:r>
          </w:p>
          <w:p w14:paraId="08E99CE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0C29073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2.底盘参数 </w:t>
            </w:r>
          </w:p>
          <w:p w14:paraId="0A6CD66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2.1动形式 4×2</w:t>
            </w:r>
          </w:p>
          <w:p w14:paraId="4E65F8E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2.2轴距 3360mm</w:t>
            </w:r>
          </w:p>
          <w:p w14:paraId="4D16234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★2.3驾驶室 四门双排驾驶室</w:t>
            </w:r>
          </w:p>
          <w:p w14:paraId="4465D4E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2.4发动机形式 直列4缸、压燃、水冷、四冲程、增压中冷、高压共轨发动机</w:t>
            </w:r>
          </w:p>
          <w:p w14:paraId="39E7EFB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2.5额定功率 ≥96/3000（kW/rpm）</w:t>
            </w:r>
          </w:p>
          <w:p w14:paraId="36E9C0F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2.6额定扭矩 ≥405/2000（Nm/rpm）</w:t>
            </w:r>
          </w:p>
          <w:p w14:paraId="30F71A5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2.7排放标准 国VI</w:t>
            </w:r>
          </w:p>
          <w:p w14:paraId="0AB77D7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2.8变速箱形式 手动变速箱，5个前进挡+1个倒挡</w:t>
            </w:r>
          </w:p>
          <w:p w14:paraId="0498FDA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★2.9取力器 断轴取力器</w:t>
            </w:r>
          </w:p>
          <w:p w14:paraId="2E22CF4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2.10油箱容量 70L</w:t>
            </w:r>
          </w:p>
          <w:p w14:paraId="0CF4CAB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436F5A2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★3.副车架 </w:t>
            </w:r>
          </w:p>
          <w:p w14:paraId="7195A95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3.1材质 高强度钢材。</w:t>
            </w:r>
          </w:p>
          <w:p w14:paraId="115A7D9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3.2结构形式 井字形焊接式成型，焊后校形振动消除焊接应力，与底盘大梁、上装采用刚性连接方式固定。</w:t>
            </w:r>
          </w:p>
          <w:p w14:paraId="103A019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3.3防腐处理 喷砂除油锈，喷涂重型防腐漆。</w:t>
            </w:r>
          </w:p>
          <w:p w14:paraId="5AE36D3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532900F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4.驾乘室 </w:t>
            </w:r>
          </w:p>
          <w:p w14:paraId="226F0E9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4.1布局结构 四门双排驾驶室。</w:t>
            </w:r>
          </w:p>
          <w:p w14:paraId="2C7977D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★4.2座位设置 前排1+2，后排3人</w:t>
            </w:r>
          </w:p>
          <w:p w14:paraId="139947F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4.3安全设置 安装有安全带。</w:t>
            </w:r>
          </w:p>
          <w:p w14:paraId="5E47910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4.4内饰 驾驶室内加装水泵的取力器开关；警报器及警灯开关等。</w:t>
            </w:r>
          </w:p>
          <w:p w14:paraId="2FEBE55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4.5照明 原车照明灯。</w:t>
            </w:r>
          </w:p>
          <w:p w14:paraId="715F0A0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4.6踏梯 高强度一体式防滑踏梯。</w:t>
            </w:r>
          </w:p>
          <w:p w14:paraId="610F099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4.7扶手 配备安全扶手，提高了救援人员上、下车安全及速度。</w:t>
            </w:r>
          </w:p>
          <w:p w14:paraId="0E24D41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461F48A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5.车厢 </w:t>
            </w:r>
          </w:p>
          <w:p w14:paraId="6EDBDB7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★5.1材质 车厢（器材箱、泵室、内骨架及内饰板）全部采用高分子复合材料PP。</w:t>
            </w:r>
          </w:p>
          <w:p w14:paraId="4D71EE1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★5.2结构 车厢整体采用高分子复合材料焊接技术；在器材箱内预留各类设备器材专用夹具，充分利用车厢内部有限空间；内饰板和底板喷涂大理石漆面。</w:t>
            </w:r>
          </w:p>
          <w:p w14:paraId="127BEBF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5.3梯架 车厢顶部设置一套多功能二节拉梯架，可放置二节拉梯、单杠梯、挂钩梯</w:t>
            </w:r>
          </w:p>
          <w:p w14:paraId="196514A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5.4爬梯 车厢后部设置一架通往车顶的安全爬梯</w:t>
            </w:r>
          </w:p>
          <w:p w14:paraId="7E7C320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2EB8EF8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★6.卷帘门 </w:t>
            </w:r>
          </w:p>
          <w:p w14:paraId="3CBD6DB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6.1材质 采用轻型优质铝合金，大幅面卷帘门，启闭灵活、密封性好、外形美观、轻便可靠</w:t>
            </w:r>
          </w:p>
          <w:p w14:paraId="29DE6EC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6.2结构 顶部设有导流槽，四周装有密封条，具有良好的防雨、防尘密封性能。配备拉杆式条锁把手、一点式拉带及两点式固定座</w:t>
            </w:r>
          </w:p>
          <w:p w14:paraId="3F27021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6.3消防泵自带暖风机，器材箱及泵房配防寒帘，加水出水口带防寒套以及带轮胎防滑链。</w:t>
            </w:r>
          </w:p>
          <w:p w14:paraId="50876E0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                                                                                                                                                                     </w:t>
            </w:r>
          </w:p>
          <w:p w14:paraId="5B5832C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7.电器系统 </w:t>
            </w:r>
          </w:p>
          <w:p w14:paraId="56C19F6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7.1警灯警报 车头前顶部设置长排式警灯，单音100W警报器、警灯、电路为独立式附加电路，控制器件安装在驾驶室内</w:t>
            </w:r>
          </w:p>
          <w:p w14:paraId="023224A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7.2器材箱灯 器材箱、泵房卷帘门两侧内设有LED白光照明灯带，能够满足整个箱体的照明</w:t>
            </w:r>
          </w:p>
          <w:p w14:paraId="58B7472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7.3频闪灯 车厢左右两侧上部各配置两盏频闪警灯</w:t>
            </w:r>
          </w:p>
          <w:p w14:paraId="77EB4B6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7.4车外照明 车厢左右两侧上部各配置两盏LED侧照明灯，车厢尾部配置一盏LED照明灯</w:t>
            </w:r>
          </w:p>
          <w:p w14:paraId="452B799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7.5警示灯 车厢侧面均安装有专用黄色警示灯</w:t>
            </w:r>
          </w:p>
          <w:p w14:paraId="20B3041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388A913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8.表面处理 </w:t>
            </w:r>
          </w:p>
          <w:p w14:paraId="6B53995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8.1漆料 车厢表面喷涂进口品牌消防红色漆，为保证夜间工作安全，车身设有符合安全标准要求的荧光反光带</w:t>
            </w:r>
          </w:p>
          <w:p w14:paraId="4B8088F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8.2颜色 消防红</w:t>
            </w:r>
          </w:p>
          <w:p w14:paraId="01867EE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3613683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9.消防泵 </w:t>
            </w:r>
          </w:p>
          <w:p w14:paraId="469566F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9.1额定压力≥ 1.0MPa</w:t>
            </w:r>
          </w:p>
          <w:p w14:paraId="1DEC0A4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9.2额定流量 ≥30L/s</w:t>
            </w:r>
          </w:p>
          <w:p w14:paraId="559088D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9.3真空泵 水环真空泵</w:t>
            </w:r>
          </w:p>
          <w:p w14:paraId="3A347F0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★9.4引水形式 自动引水</w:t>
            </w:r>
          </w:p>
          <w:p w14:paraId="1ED953B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9.5吸水深度 7m</w:t>
            </w:r>
          </w:p>
          <w:p w14:paraId="75BF619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9.6引水时间 ≤35s</w:t>
            </w:r>
          </w:p>
          <w:p w14:paraId="02946EA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9.7安装形式 后置式</w:t>
            </w:r>
          </w:p>
          <w:p w14:paraId="3E015D6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9.8消防泵自带暖风机消防泵自带暖风机，器材箱及泵房配防寒帘，加水出水口带防寒套以及带轮胎防滑链。                                                                                                                                                                                                                                                                                                                                      </w:t>
            </w:r>
          </w:p>
          <w:p w14:paraId="2D8999A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4B1AF6F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10.消防炮 </w:t>
            </w:r>
          </w:p>
          <w:p w14:paraId="37338AF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10.1额定流量 ≥30L/s</w:t>
            </w:r>
          </w:p>
          <w:p w14:paraId="10DC87C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10.2射程 水≥60m</w:t>
            </w:r>
          </w:p>
          <w:p w14:paraId="096D8CD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10.3安装位置 车厢顶部</w:t>
            </w:r>
          </w:p>
          <w:p w14:paraId="6E496BD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10.4控制方式 手动控制</w:t>
            </w:r>
          </w:p>
          <w:p w14:paraId="012CEAC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★10.5水平回转角度 0°~330°</w:t>
            </w:r>
          </w:p>
          <w:p w14:paraId="5F76616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★10.6俯仰回转角度 -10°~60</w:t>
            </w:r>
          </w:p>
          <w:p w14:paraId="661AF3E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1883125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11.液罐 </w:t>
            </w:r>
          </w:p>
          <w:p w14:paraId="38E5514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11.1容量 水≥2800L</w:t>
            </w:r>
          </w:p>
          <w:p w14:paraId="4ABC4DE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★11.2材质 高分子复合材料PP采用多项专利技术高分子复合材料制造而成的特殊板材，强度高、抗冲击性强、耐低温、抗腐蚀性、质量轻的特点</w:t>
            </w:r>
          </w:p>
          <w:p w14:paraId="1CF422A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11.3安装形式 一体式</w:t>
            </w:r>
          </w:p>
          <w:p w14:paraId="2CFB5EE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11.4结构 1个溢流/卸压装置；1个液位传感器；1个水罐放余水口。</w:t>
            </w:r>
          </w:p>
          <w:p w14:paraId="3AE4F41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21951BD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12.管路系统 </w:t>
            </w:r>
          </w:p>
          <w:p w14:paraId="7E69660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12.1进水口 泵室正后方安装DN100螺纹式吸水口1个。</w:t>
            </w:r>
          </w:p>
          <w:p w14:paraId="7EEF11E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12.2注水口 泵室右侧安装带手动控制阀的DN65卡式注水口1个。</w:t>
            </w:r>
          </w:p>
          <w:p w14:paraId="3FF1AB6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12.3出水口 泵室左右两侧各安装带手动控制阀的DN65卡式出水口1个。</w:t>
            </w:r>
          </w:p>
          <w:p w14:paraId="52115B3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12.4放余水管路 为保护水泵，在管路中加装了放余水阀。</w:t>
            </w:r>
          </w:p>
          <w:p w14:paraId="20B92CE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12.5冷却水管路 为保护取力器的正常工作，管路中设有附加冷却装置。</w:t>
            </w:r>
          </w:p>
          <w:p w14:paraId="2461A16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770EEDA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★13.消防控制系统 </w:t>
            </w:r>
          </w:p>
          <w:p w14:paraId="4A0FFD3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13.1结构 装有液位指示器、转速表、压力表、真空表、油门等消防控制设备；控制面板上所有按钮、开关和指示灯标注有中文标识；显著位置设有管路布置图及简要操作说明。面板采用防水防尘设计模式，防护等级可达IP56。</w:t>
            </w:r>
          </w:p>
          <w:p w14:paraId="122D55F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13.2安装形式 车厢后部泵房内。</w:t>
            </w:r>
          </w:p>
          <w:p w14:paraId="5F39A33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79DF697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14.随车资料</w:t>
            </w:r>
          </w:p>
          <w:p w14:paraId="557EC39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14.1底盘使用说明书</w:t>
            </w:r>
          </w:p>
          <w:p w14:paraId="6DFFECD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14.2底盘合格证</w:t>
            </w:r>
          </w:p>
          <w:p w14:paraId="1737038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14.3发动机号码拓印</w:t>
            </w:r>
          </w:p>
          <w:p w14:paraId="2BD1382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14.4底盘号码拓印件</w:t>
            </w:r>
          </w:p>
          <w:p w14:paraId="652A8D7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14.5消防车使用说明书</w:t>
            </w:r>
          </w:p>
          <w:p w14:paraId="7EDADA6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14.6消防车消防器材清单</w:t>
            </w:r>
          </w:p>
          <w:p w14:paraId="3EB5A9E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14.7消防车合格证</w:t>
            </w:r>
          </w:p>
          <w:p w14:paraId="3F1797E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14.8消防车跟踪服务卡</w:t>
            </w:r>
          </w:p>
          <w:p w14:paraId="73CDAAE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14.9消防车交接清单</w:t>
            </w:r>
          </w:p>
          <w:p w14:paraId="14A7FCD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5E9A092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15.随车器材</w:t>
            </w:r>
          </w:p>
          <w:p w14:paraId="412D636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序号 器材名称 规格型号 数量</w:t>
            </w:r>
          </w:p>
          <w:p w14:paraId="32AA229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 直流开关水枪 卡式接口 2支</w:t>
            </w:r>
          </w:p>
          <w:p w14:paraId="5892424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 直流喷雾水枪 卡式接口 2支</w:t>
            </w:r>
          </w:p>
          <w:p w14:paraId="3FC8C1C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 吸水管扳手ABC  2把</w:t>
            </w:r>
          </w:p>
          <w:p w14:paraId="226EE23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 消防水带 16-65-20、卡式接口 10盘</w:t>
            </w:r>
          </w:p>
          <w:p w14:paraId="7AF5A17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 吸水管  4根</w:t>
            </w:r>
          </w:p>
          <w:p w14:paraId="4CB098F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6 地上消火栓扳手 1把</w:t>
            </w:r>
          </w:p>
          <w:p w14:paraId="3908CCA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 地下消火栓扳手  1把</w:t>
            </w:r>
          </w:p>
          <w:p w14:paraId="3411DF1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8 二分水器 ，卡式接口 1个</w:t>
            </w:r>
          </w:p>
          <w:p w14:paraId="0CD4AD1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 二集水器 1个</w:t>
            </w:r>
          </w:p>
          <w:p w14:paraId="2204186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 水带挂钩 4个</w:t>
            </w:r>
          </w:p>
          <w:p w14:paraId="4C44FF4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11 水带护桥2件</w:t>
            </w:r>
          </w:p>
          <w:p w14:paraId="3280D3C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12 滤水器 螺纹式接口 1个</w:t>
            </w:r>
          </w:p>
          <w:p w14:paraId="4D5333B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13 水带包布 4个</w:t>
            </w:r>
          </w:p>
          <w:p w14:paraId="30690FD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 三分水器 1个</w:t>
            </w:r>
          </w:p>
          <w:p w14:paraId="431806D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15 异型同径接口 KJ65/KJK65Z、DN65内扣转DN65雌 2个</w:t>
            </w:r>
          </w:p>
          <w:p w14:paraId="6B81216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16 消防铁锹 1把</w:t>
            </w:r>
          </w:p>
          <w:p w14:paraId="6DC7A40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17 消防尖斧  1把</w:t>
            </w:r>
          </w:p>
          <w:p w14:paraId="7C0C2A0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18 消防铁铤  1把</w:t>
            </w:r>
          </w:p>
          <w:p w14:paraId="6AFF705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19 消防大锤  1把</w:t>
            </w:r>
          </w:p>
          <w:p w14:paraId="1A9CB00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20 消防剪断钳 1把</w:t>
            </w:r>
          </w:p>
          <w:p w14:paraId="708BBC8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21 手提式干粉灭火器  1具</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7F59975B">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辆</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ABB0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DB5A0">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5A479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AFC4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DB50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65mm水带</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1D66821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1、符合GB 6246-2011《消防水带》标准要求，产品要求为白色。</w:t>
            </w:r>
          </w:p>
          <w:p w14:paraId="4F0BD3C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2、水带在端部附近中心线两侧用不易脱落的油墨，编织层：织物层编制均匀，表面整洁，无跳双经、断双经、跳纬及划伤。 </w:t>
            </w:r>
          </w:p>
          <w:p w14:paraId="73AC8D7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3、每盘20米，含内扣式接口，内扣式，口径65mm；</w:t>
            </w:r>
          </w:p>
          <w:p w14:paraId="0B5882E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4、每盘长度为：≥20m。</w:t>
            </w:r>
          </w:p>
          <w:p w14:paraId="52FBD4A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★5、单位长度质量≤330g/m；延伸率（%）≤0.7；膨胀率（%）≤2.8；附着强度（N/25m)≥69；厚度规格≥0.3mm；</w:t>
            </w:r>
          </w:p>
          <w:p w14:paraId="56FB152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★6、工作压力（含连接设备）≥2.0MPa，爆破压力≥10.0MPa。 </w:t>
            </w:r>
          </w:p>
          <w:p w14:paraId="709BFDD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7、采用聚氨酯材料，接口表面无结疤、裂痕、砂眼；铝合金材质，长度结合需求更改</w:t>
            </w:r>
          </w:p>
          <w:p w14:paraId="7C351A0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8、接口要求：内扣式接口，接口表面进行阳极氧化处理，加工表面平整，光洁度高，无损伤，无结疤、裂痕，配专用护套； 将水带与接口绑扎。将水带与接口绑扎。且每个凹槽采用不少于7圈（360度）的高强度镀锌铁丝（≥16号）捆扎,(锻造铝镁合金接口);</w:t>
            </w:r>
          </w:p>
          <w:p w14:paraId="39D8BCB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9、每根水带应卷紧成圆盘形，外用耐磨、防潮物封装。</w:t>
            </w:r>
          </w:p>
          <w:p w14:paraId="1624C1F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10、提供国家消防装备质量监督检验中心或其他具有相应资质的第三方检测机构出具的检验报告</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02D160C3">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盘</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242A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8FFA3">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每盘20米，含接口</w:t>
            </w:r>
          </w:p>
        </w:tc>
      </w:tr>
      <w:tr w14:paraId="295A6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2627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C2CF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80MM水带</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436B495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满足GB6246-2011标准，提供国家消防装备质量监督检验中心或其他具有相应资质的第三方检测机构出具的检验报告，含内扣式接口，口径80mm采用聚氨酯材料，接口表面无结疤、裂痕、砂眼；铝合金材质，工作压力≥2Mpa；口径：80mm，内扣式。</w:t>
            </w:r>
          </w:p>
          <w:p w14:paraId="6FEF763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1、单位长度质量≤310g/m；</w:t>
            </w:r>
          </w:p>
          <w:p w14:paraId="791D811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2、延伸率（%）≤2.5；</w:t>
            </w:r>
          </w:p>
          <w:p w14:paraId="2E2AC78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3、膨胀率（%）≤3.5；</w:t>
            </w:r>
          </w:p>
          <w:p w14:paraId="4DD3E49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4、附着强度（N/25m)≥80;</w:t>
            </w:r>
          </w:p>
          <w:p w14:paraId="723E76C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5、厚度规格≥0.3mm；</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40EF3AAD">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盘</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C7618">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B7DC2">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每盘20米，含接口</w:t>
            </w:r>
          </w:p>
        </w:tc>
      </w:tr>
      <w:tr w14:paraId="4CDF3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50F1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4</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328F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直流水枪</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7E3BA8E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1、铝合金材质，配备开关；</w:t>
            </w:r>
          </w:p>
          <w:p w14:paraId="7DF802B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2、内扣式接口，口径65mm；</w:t>
            </w:r>
          </w:p>
          <w:p w14:paraId="1E9F503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3、流量≥7L/s，射程≥25m。    </w:t>
            </w:r>
          </w:p>
          <w:p w14:paraId="4711485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4、满足GB8181-2005标准。</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6662FB23">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97013">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B369B">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425F8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C264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089F3">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多功能水枪</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7F504A9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满足GB8181-2005标准。内扣式接口，口径65mm；单个消防员可有效操作控制，由喷雾枪头、球阀开关、枪管组织，带有握把，马蹄式环形水流开关，枪体内设置铝合金球型阀门可启闭水流；进水口径65mm，町野式接口，配防打结接口；具有直流喷雾无级转换、流量可调等功能，可调节≥5个档位的流量变化，直流有效射程≥35米；重量≤2Kg，金属表面硬质阳极氧化处理涂层</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31010D5F">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65CE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17B80">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1D072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AC62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6</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AF1C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分水器</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74BD8F6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满足GA868-2010标准，表面无结疤、裂痕、砂眼；工作压力不低于1.6Mpa，铝合金材质；进水口径：80mm，内扣式，出水口径：3出水口×65mm，内扣式，重量不大于3.5kg。可方便手提式。</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74419C50">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3006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318E5">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61257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B0EBF">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7</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E299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80-65转换接口</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59D2D5B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满足GB6246-2011标准，表面无结疤、裂痕、砂眼；铝合金材质，工作压力≥1.6Mpa；内扣式接口，80/65mm。80内扣-65内扣，接口耐压≥2.0Mpa</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4AC5EF97">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5F13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18E9E">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354B9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B0AB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8</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F5B3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消火栓扳手</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62580FD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QZT-40型适用于公共场所、商业建筑和住宅小区等地面消防栓。型号符合GB3445-2005标准，扳手长度为800mm，并具有十字形的扳手头设计。</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5B970011">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7EB4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F0CFF">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3A255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5CD03">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9</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443A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灭火头盔</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16E2A01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 xml:space="preserve">满足XF44-2015或GA44-2015标准，提供国家级消防装备检测报告；标识符合《23式消防头盔款式标识统型要求》和《消防头盔单位标识要求》；             </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一、颜色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1、盔壳：黄色，潘通色号为PANTONE 186C，黄色为PANTONE 012 C，色差≥3级。</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2、披肩：藏蓝色，潘通色号为PANTONE 19-4013 TCX Dark Navy，色差≥3级。</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3、反光标识条：荧光黄色潘通色号为PANTONE 809C，荧光桔红色为PANTONE 811C，色差≥2级，入射角5°观察角0.2°时初始逆反射系数≥100cd/(1x*㎡)。</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4、滑块和配饰：黑色潘通色号为PANTONE 19-4007 TPX，色差≥3级。</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二、款式</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1、由盔壳、滑轨、缓冲层、舒适衬垫、佩戴装置、面罩、披肩等组成。</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2、盔壳：耐高温阻燃材质</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3、滑轨：盔体两侧设黑色多功能模块化滑轨，耐高温阻燃材质</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4、缓冲层：耐高温阻燃材质，颜色为黑色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5、舒适衬垫：顶部为芳纶网状衬垫，四周为舒适层（与帽箍一体）可调节戴帽高度。</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6、佩戴装置：包括帽箍和系带，为耐高温阻燃材质。在盔体后沿下侧设头围调节旋钮；系带可调节佩戴松紧，加装可拆洗阻燃舒适软垫：插扣为快脱插扣。</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7、面罩：耐高温阻燃材质。</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8、披肩：防水处理、耐高温阻燃芳纶材料，颜色为藏蓝色，可快速拆卸、安装。</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9、反光标识：两侧粘贴弧形反光标识条，为耐高温材质，宽度为30mm±1mm，长度为226mm±2mm，弧形总高52mm±2mm；黄色头盔使用荧光桔红色反光标识条。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 xml:space="preserve">10、所有可调节扣件全部采用黄色，为改性阻燃尼龙66材料。                    </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三、标志</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1、帽徽：消防头盔前面居中粘贴软质立体19式消防大帽徽，距帽檐底部18±2mm，帽徽规格为高5.9厘米、宽5.7厘米。</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2、单位标识：侧面居中采用耐雨淋反光材料牢固粘贴根据甲方要求印制标识，字体为简粗平黑，字体大小为30（±1）mm×35（±1）mm，字间距10±1mm，颜色为银灰色，潘通色号为PANTONE 423C，色差≥3级。头盔两侧文字相同，均从帽徽一侧呈半弧状（与加强筋弧度相似）向盔体后部均匀排列。</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3、头盔后部内侧包含“17式消防头盔”的永久性标识。</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四、性能</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1、冲击吸收性能：高温预处理最大冲击力（N）：≤3100，辐射热预处理最大冲击力（N）：≤3010，低温预处理最大冲击力（N）：≤3450，浸水预处理最大冲击力（N）：≤3000，</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2、抗冲击加速度性能：帽顶部（gn）:≤135，帽前部（gn）:≤340.8，帽后部（gn）:≤351.6，</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3、耐穿透性能:钢锥应不能穿透头盔与头模产生接触</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4、耐燃烧性能:火源离开帽壳后，帽壳火焰应在5s内自熄，并且无火焰烧透到帽壳内部的明显迹象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5、阻燃性能：下颚带：损毁长度（mm）：≤10。续燃时间（s）：≤2。披肩：损毁长度（mm）：≤30.  续燃时间（s）：≤2。面罩：续燃时间（s）：≤5，且以上均不应有熔融、滴落现象。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6、电绝缘性能:帽壳泄露电流：≤1mA</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7、侧向刚性:帽壳最大变形标准要求：≤35mm，卸载后变形标准要求：≤3.1mm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8、质量（g）：≤1100</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5DD46A2F">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96E9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922E6">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60AA9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751A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1A1C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灭火手套</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1FDC24C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1、满足XF7-2004标准，提供国家级消防装备检测报告；</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2、手套外层应采用芳纶材料，并与皮革相配合，增加耐磨性。</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3、应采用反光标志带，应具有耐火性。</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4、隔热层应为芳纶水刺毡。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5、五分钟浸水测试，不渗透。</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6、手腕部位具有可调节松紧尼龙粘胶。</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7、型号分为大、中、小三个型号。</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8、颜色为藏蓝色</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6CC7BFBC">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双</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E810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5504F">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51F76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86AE3">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11</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E41A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灭火防护服</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40E5FC5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满足XF10-2014《消防员灭火防护服》标准要求，提供国家级消防装备检测报告；标识符合23式消防员灭火防护服（作战款）款式标识统型要求》；采用四层结构；</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一、颜色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藏蓝色，潘通色号为 PANTONE 19-4013 TCX Dark Navy，色差≥3级（按《纺细品色牢度试验评定变色用灰色样卡》GB/T250-2008 标准评判）。</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二、款式</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（一）主体结构：</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1、上下分体式结构，上衣和裤子间重叠部分应不小于200mm。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2、衣领为立领，前部设护领，衣领内侧采用顺色贴肤舒适面料。</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3、上衣在胸部、下摆、袖口各设 1 条 360 度环形反光标识带，裤子在小腿部各设1条360度环形反光标志带，反光标志带宽度为 50.8mm（2 英寸），颜色为黄银黄。</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4、裤子裆部采用一体式设计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5、裤子背带为 H 型背带，背带应可调节长度，可拆卸。</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6、上衣前门襟拉链号型不小于 8 号。</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7、背部设有风琴褶。</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(二）附属结构：</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1、上衣左胸外设电台立体口袋，门襟内侧设防水插袋，下摆设置外贴袋。大腿外侧各设工具袋 1 个。所有外口袋均设置漏水孔。</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2、在左上臂外侧设 90mm×110mm 盾牌型魔术贴并配盾牌型标识；盾牌型魔术贴上方设长57mm、斜边宽33mm平行四边形魔术贴，并配平行长方形魔术贴并配消防救援衔标识。左胸魔术贴。左胸电台立体口袋上方设长69mm、上宽52mm、下宽50mm盾型魔术贴，并配盾型胸徽标识。右胸魔术贴。右胸胸部反光带上方设长66mm、宽18mm长方形魔术贴，并配长方形姓名牌标识；长方形魔术贴上方设长66mm、宽31mm翼型魔术贴，并配翼型胸标标识。</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3、袖口处采用圆弧形设计，外层本色布包边，设置收紧调节袢，并配置罗纹防护护腕，罗纹防护护腕开拇指孔，内部设置止水布。</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4、上衣门襟。上衣门襟魔术贴为贯通式。</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5、上衣下摆。上衣舒适层下摆设置止水布。</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6、裤脚口。裤脚口处采用圆弧形设计，内部设置止水布，内侧设置拉链，裤脚设耐磨材料包边。</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7、在肩、肘、膝部应采用耐磨层加厚处理，耐磨层应柔软且易于清洗。</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8、左右肩部设有两个挂袢。</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9、背部设有救生拖拉带，展开时间不大于10S，可以拖动80kg假人10米以上。</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三、标识</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背部印字：消防救援队伍配备服装背部居中采用耐火、防水、荧光材料喷涂印制根据甲方要求印制标识，字体为简粗平黑，颜色为银色，每个字大小 70mm×85mm，字间距 20mm，位置在反光带上方 30mm 处。反光带下方 30mm 处 ，字体为简粗平黑，颜色为银色。四个字和五个字时每个字大小50mm×55mm，字间距15mm；六个字时每个字大小45mm×55mm，字间距10mm；七个字时每个字大小40mm×55mm，字间距8mm。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四、性能</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1、整体热防护性能 TPP（cal/c㎡） ：≥32。</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2、整套衣服重量：≤2.6kg。</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3、阻燃性能：外层损毁长度（经向、纬向≤35mm）；防水透气隔热层损毁长度（经向、纬向≤40mm）；舒适层损毁长度（经向、纬向≤45mm）。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4、断裂强力：外层（经向≥1000N，纬向≥900N）；舒适层（经向≥300N，纬向: ≥500N）。</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 xml:space="preserve">5、外层撕破强力：经向≥200N、纬向≥100N。 </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6、热稳定性能：经热稳定性能试验后，外层、防水透气隔热层、外层加强材料和舒适层尺寸变化率均≤5％，且试样表面应无明显变化。</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 xml:space="preserve">7、反光标志带阻燃性能：经向、纬向损毁长度≤25mm；外层加强材料阻燃性能：经向、纬向损毁长度≤30mm。 </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8、防水透气层：耐静水压：&gt;50KPa；拒油性能≥3级；透湿率&gt;8000g/m2·24h。</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9、缩水率：外层、防水透气隔热层、舒适层经、纬方向尺寸变化率均≤3％。</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10、接缝断裂强力：外层经向、纬向≥800N。</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11、外层表面抗湿性能：≥3级。</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094A272E">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套</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5269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9D761">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45071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FEEA3">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12</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C2E7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灭火靴子</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7334409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满足XF6-2004标准，提供国家级消防装备检测报告；标识符合《23式消防员灭火防护靴（橡胶）款式标识统型要求》：</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一、颜色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主体颜色为黑色和黄色，黑色潘通色号为PANTONE Black 6C，黄色潘通色号为PANTONE 7408C，靴跟银色反光标识潘通色号为PANTONE Cool Gray 8C。色差≥3级。</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二、款式</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1、整体结构。靴帮由外到里分为帮面、防切割层和隔热舒适层三层结构。靴底由上到下分为隔热舒适层、防穿刺层和靴大底三层结构。靴头部位设有保护包头。靴帮顶部设有便于穿戴的提手。</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17式消防胶靴从靴内跟底部至靴帮后部筒口最低处的高度为300mm(±5mm)；靴筒口采用倾斜式设计，由前往后向下倾斜，前后高差20mm(±2mm)；靴帮上设有胫骨、踝骨和跖骨保护层，靴后跟部设有反光标识，筒口和靴底各设围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3、靴帮采用筒面和外头皮拼接结构，材质为耐高温阻燃耐酸碱橡胶。</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4、靴帮防切割层采用经2纬3棉帆布，经2用21S双股标准全棉，纬3用7S单股标准全棉。</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5、靴帮和靴底隔热舒适层（俗称靴内衬）采用棉布和氯丁橡胶发泡海绵复合面料。</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6、靴底防穿刺层采用芳香族聚酰胺纤维复合材料。</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7、靴大底采用耐高温、阻燃、耐酸碱、耐磨防滑橡胶，啮合止滑纹路设计，提高防滑性能。</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8、鞋垫采用减震缓冲、排汗、防臭，抗菌鞋垫。</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9、保护包头采用轻质铝合金或非金属复合材料。</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10、反光标识。靴后跟设有在耐高温、阻燃、耐酸碱橡胶块上，复合的银色三角形阻燃反光标志带。</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三、标志</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1、“执行标准:XF6-2004”</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2、型号、规格；</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3、生产厂的名称或商标；</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4、生产厂的灭火防护靴识别编号或制造年月；</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5、检验合格标记；</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四、性能</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1、外底耐油性能(%)：-2—10.</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2、金属衬垫的耐腐蚀性能：金属衬垫经腐蚀试验后，试样应无腐蚀现象。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3、防砸性能(mm)：≥15</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4、抗刺穿性能(N)：≥2250，</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5、抗切割性能：靴面经抗切割试验后，不应被割穿。</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6、隔热性能(°C)：≤18，</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7、抗辐射热渗透性能(°C)：≤16</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8、击穿电压≥5000V，且泄漏电压≥3mA.</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9、总质量≤2kg</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6B868483">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双</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1016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CF70E">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583D8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A73B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13</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7D7B8">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头盔灯</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20607DD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满足国家GB30734-2014标准，提供国家消防装备质量监督检验中心或其他具有相应资质的第三方检测机构出具的检验报告</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标识符合《17式消防员佩戴式防爆照明灯款式标识统型要求》：</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一、主体结构</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17式消防员佩戴式防爆头灯采用直筒圆柱形结构设计，具备强光、弱光、爆闪光可切换功能，爆闪光闪烁频率应为8-10HZ。整体由外壳、光学单元、充电口、电量显示单元、电池和开关等组成。灯具重量≤110g，夹具重量≤40g。</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1、灯具外壳应采用AL6061-T6铝合金材质，表面采用硬质阳极氧化处理工艺，颜色为亚光黑色。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2、灯身筒中部采用滚纹处理工艺，滚纹部分距灯头最前端距离为24mm±1mm，距灯尾最后端距离为10mm±1mm。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3、灯具外壳防护等级应满足GB 4208-2008规定的IP66/ IP68 的要求，同时需要标明灯具的潜水深度和持续时间，灯具从1.5高度跌落不影响使用。</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 xml:space="preserve">4、灯具工作满10min时测量其2m处光斑中心照度，光斑中心强光最大照度≥1800lx，弱光最大照度≥700lx。                                                                                                 </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二、附属结构</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充电孔：灯筒上应设计有通用Type-C充电口孔位，孔位长度为7.9±1mm，宽度为5±0.3mm，孔位最前端距灯头最前端距离为30.6±1mm。当灯具充电时电量显示器应采用跑马灯方式显示充电进行状态及当前电量情况。灯具完全放电后充满电时间≤4h。</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电量显示窗：灯筒上应设计有通用电量显示单元窗孔，采用四段式蓝色电量显示设计，每段代表25%电量，孔位长度为11±1mm，宽度为3±0.3mm，电量显示孔与充电孔平行设计，轴向与充电孔的夹角为34°，电量显示窗最前端距灯头最前端距离为 29.5±1mm。当电量剩余不足25%时，最后一段电量显示灯持续闪烁提醒电量不足。</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3、安装预留台阶结构：灯筒中部两侧对称设计有安装预留台阶，台阶长度为40±1mm，宽度为7±1mm。台阶最前端距灯头最前端距离为40.5±1mm，同时台阶与电量显示孔位垂直结构。</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4、尾盖凹槽：为方便开关按压，灯具尾部应设计有凹槽结构，凹槽结构为双侧对称设计，弧度为Φ30±1mm，高度为2.4±0.5mm。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5、挂绳孔：灯具外盖应设计有挂绳孔位，位于尾盖非凹槽部分。挂绳孔规格为（4±0.5）mm×（1.4±0.5）mm，采用对称设计共计4个孔位。</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6、开关孔：灯具外壳尾端中部应设计有开关孔，开关孔直径为Φ13.2±0.5mm，位于外壳尾端正中位置。</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7、按钮开关：灯具应具备一体式方位灯大开关设计，尾部采用白色透明按钮式大开关设计，开关直径≥12.5mm，同时开关应一体式设计有红色常亮方位灯，用于方位指示,红色方位灯在晴朗夜间的可视距离应≥100m。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8、夹具：与消防头盔和抢险救援防护头盔滑轨配套的头灯夹具，上下可调节。</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三、电池</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1、电池应采用可充电锂电池，额定电压为DC3.7V，额定容量≥1.9Ah。</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2、灯具电池两端应同时设置正负极，且电池两端正负极性应对称设计，电池装入灯具时应不需区分方向均能使灯具正常工作。</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3E92C2DE">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988C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84D73">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75138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F522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14</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578D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灭火腰带</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26C77D1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提供国家级消防装备检测报告；标识符合《17式消防安全腰带款式标识统型要求》：</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一、颜色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1、织带：藏蓝色，潘通色号为PANTONE 19-4013 TCX Dark Navy，色差≥3级（按《纺织品  色牢度试验 评定变色用灰色样卡》）。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2、带扣、D型环：铝本色。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3、保护盖、移动板、收带扣：颜色为黑色。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4、缝线：颜色为灰色。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二、款式（插扦改良式）</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1、织带：尼龙66材质，织带为整根，不应有接缝，具有一定硬度，规格为宽70mm×厚2.5mm，末端收尾为整烫圆弧型。</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2、带扣：热锻铝7075合金材质，阳极氧化处理工艺，规格为长96mm×宽90mm×厚6mm。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3、扦针：不锈钢420材质，双扦针，扦针的长度35mm，直径应与带扣、扦针孔适配。</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4、D型环：热锻铝7075合金材质，阳极氧化处理工艺，配置两个D型环，其中一个采用缝合固定，距带扣100mm处；另一个采用移动板和D型环组合结构，可自由调节。</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5、扦针孔：优质不锈钢材质，直径12mm，距带尾部200mm处成双排六列型式向前等距排列。</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6、移动板：尼龙66材质，规格为65mm×95mm×3mm。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7、收带扣：尼龙材质，松紧带缝纫，宽度规格为20mm。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8、缝线：尼龙66材质，颜色为灰色，电脑曲折缝制线迹。</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9、型号：分大、中、小三个型号，成品长度分别为1400mm、1300mm、1200mm。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 xml:space="preserve">三、标志带 </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永久性标志：耐磨水洗布，长160mm×宽60mm，缝于腰内侧。</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四、性能</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1、腰带质量：≤0.85kg。腰带的带扣的边角半径应≥6mm。正立方向静拉力：≥13KN。</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2、安全腰带的拉环不允许焊接。</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3、耐高温性能：安全腰带的织带和缝线不应出现融熔，焦化现象。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4、金属零件的耐腐蚀性能：盐雾试验后。</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6A949CB6">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BB3E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7D5E1">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1FC79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8F5B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5567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六米拉梯</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068C201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1、满足XF137-2007标准；2、竹质材质，工作长度≥6米；3、整梯重量≤30KG；4、提供国家级检测机构（第三方）的检测报告。带滑轮、绳子，可伸缩的。</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6081CBB2">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89A93">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89616">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70F5E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464B8">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16</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3A2B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电绝缘剪断钳</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3A9F663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用于事故现场电线电缆或其他带电体的剪切，可剪断16mm以下电线、钢筋，安全操作电压≥1000V；</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783A0F4D">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2DDE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DF9E0">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28EFC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BBB8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17</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C2FA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折叠担架</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0130F5F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1、优质高强度合金骨架，可折叠存放，便于洗消；</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2、担架主体采用耐割、防穿刺面料，在担架两侧各设置4个固定环和扣绳；</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3、承重≥120kg，跌落承重≥300kg；</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4、配携带防水包；</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413B05D1">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2EBC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3DE3A">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16471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06F3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18</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5261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千斤顶</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1059613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1、立式油压千斤顶</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2、最低高度 ：≤195mm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3、调整高度 ：≥60mm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4、起重高度 ：≥115mm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5、起重量 ：≥10吨。</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03AB4B49">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8AC4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C976A">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793AE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8F95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19</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1147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正压式空气呼吸器</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6969EA5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1、符合国家XF124-2013标准，提供“国家消防装备质量监督检验中心”出具的检测报告和“应急管理部消防产品合格评审定中心”出具的消防产品认证证书。</w:t>
            </w:r>
          </w:p>
          <w:p w14:paraId="10CB05A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★2、全套空气呼吸器由全面罩、抬头显示、供气阀、减压阀、救援快速插口（三通）、报警哨和压力表、背板、托垫及 6.8L碳纤维复合气瓶，佩戴质量11.4Kg，每具空气呼吸器配备1个救援小包，内含供气头罩和供气导管，每20具空气呼吸器配置1套快速充气装置，快速充气连接管配有泄压阀，可实现气瓶对空呼充气，安全、快速；</w:t>
            </w:r>
          </w:p>
          <w:p w14:paraId="2293D53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背架总成：背板采用复合材质制作，符合人体工程学设计。背板带有腰夹，重量分布于腰间，减轻肩部受力，可以完美贴合使用者背部及腰部，背部受力均匀；背带采用高性能本质阻燃材料制作，肩带设有弹性衬垫，肩垫宽厚柔软，调节方便；腰带和肩带均为耐磨、防滑、防火、防滑材料，且肩带上具有荧光带及面罩放置挂钩等；腰垫为可拆卸式，配合不同的工作环境使用；腰带采用前拉式收紧方式，便于消防车等狭小空间内的呼吸器穿戴；</w:t>
            </w:r>
          </w:p>
          <w:p w14:paraId="47B6AB6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气瓶总成：符合TSG23-2021《气瓶安全技术规程》，提供“特种设备检测研究院”出具的的检测报告：特种设备制造监督检测证书（气瓶），工作压力30MPa,水压试验压力50MPa，爆破压力≥102MPa；气瓶容积6.8L；气瓶阀配置压力表，能在任何时候显示气瓶内部压力；气瓶阀带自锁功能，避免因使用过程中不慎碰撞或误操作关闭瓶阀；采用全缠绕式碳纤维复合材料制作，瓶体内层缠绕环形标识，每只气瓶有清晰的永久性标记，标记植入树脂层内，标记项目包含：气瓶编号、气瓶公称容积（L）、气瓶公称重量（kg）、气瓶充装截止名称或代号、气瓶公称工作压力（Mpa）、气瓶水压试验压力（Mpa）、制造单位名称或代号、气瓶制造年月、气瓶设计使用寿命、监督检验标志、产品标准、水压试验极限弹性膨胀量等信息；内胆采用高强度、经防腐处理、重量轻的铝合金材料；配套具有防火性能，气瓶保护套需按甲方要求印制表示;气瓶阀安装有限流装置，避免在气瓶阀意外断裂时因大流量的高压气体不受控制的释放而产生的气瓶冲击危险。</w:t>
            </w:r>
          </w:p>
          <w:p w14:paraId="5E7621E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面罩总成：采用球形大视野面屏全面罩，面罩胶体及口鼻罩设计形状符合亚洲人脸型，贴合度及密封性良好，面罩胶体采用硅胶材质，不出现僵化、硬化现象，对皮肤不造成过敏，长久防刮擦。总视野保留率为81.2%，双目视野保留率为67.8%，下方视野&gt;35°，镜片透光率为94%，全面罩面屏纳米镀层具有本质防雾功能，保障环境温差大使用不上雾。口鼻罩采用食品级硅胶材料，头罩采用网状高性能阻燃材料制成。配备具有阻燃性能的保护套。面罩固定方式为五点固定调节式头网，完全可根据任何佩戴者头部需要自由调整，头网采用KEVLAR材质，本质阻燃耐切割，抗撕拉，配置有颈带，佩戴舒适。</w:t>
            </w:r>
          </w:p>
          <w:p w14:paraId="787F21D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6、供气阀总成：供气阀具有紧急供气、面罩强制去雾，配备水久除雾、排放余气等功能；中压管与供气阀、供气阀与面罩为活接插方式为360°快速接插，任何角度都可以操作，支持快速插拔功能：具有自动开启装置，首次呼吸自动激活，具有自动正压机构；供气流量≥500L/min：外形为仿生学原理按照人类握拳型设计，体积小巧，使用者方便对供气阀进行抓握。供气阀接插在面罩的正下方，保证良好视野率。供气阀与中压管可以自由连接、拆卸</w:t>
            </w:r>
          </w:p>
          <w:p w14:paraId="2DD673D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★7、减压阀总成：恒压式结构设计，减压器输出压力0.66-0.79Mpa；设置安全阀，当减压器输出压力超过设定安全压力时，中压安全阀会自动泄压；</w:t>
            </w:r>
          </w:p>
          <w:p w14:paraId="6E87B4D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8、报警哨及压力表：为一体化设计，置于使用者前胸部；报警压力5.4MPa，具有高分贝声音报警和高亮度光线报警功能，报警发声≥90dB，报警哨平均耗气量 3.2L/min。</w:t>
            </w:r>
          </w:p>
          <w:p w14:paraId="4AF1921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8、报警哨及压力表：为一体化设计，置于使用者前胸部；报警压力5.4MPa，具有高分贝声音报警和高亮度光线报警功能，报警发声≥90dB，报警哨平均耗气量 3.2L/min。</w:t>
            </w:r>
          </w:p>
          <w:p w14:paraId="10E78D6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抬头显示HUD:压力平视显示装置（HUD）接收端安装在供气阀上，免工具拆卸，传输方式：无线。显示装置具有光感传感器，感应环境光，调节灯光亮度，保护使用者视力，也方便浓烟环境观察压力，通过压力传感器采集气瓶内的气体压力，将信号用无线发射的方式发送到安装在面罩内侧的抬头显示器上，信号具有唯一性，设计有配对按钮。压力平视显示装置采用红、黄、绿不同颜色的LED灯光分别显示压力范围方式；当气瓶压力30MPa~10 MPa时，绿灯常亮；10MPa^6 MPa时，黄灯常亮；当气瓶压力低于6MPa时，红灯闪亮；同时报警哨起鸣，安装在面罩内的接收端上的两盏伙伴灯同时红灯闪烁，同行的伙伴处于任何位置都可观察到并提示；并且接收端同时会有震动功能提示。开启气瓶自动激活，实现自动开机。关闭气瓶手动关机；无气压状态下，支持手动开机并通过对码按键进行对码连接；先进的低功耗蓝牙无线传输技术，抗干扰能力强；连续工作时间可达100小时；内嵌光感传感器，报警灯亮度根据环境亮度自动调节；低电量报警，黄灯亮起提醒及时更换电池；电源：发射端采用2节7号碱性电池。防爆等级:Exia IIC T4 Ga，防护等级： IP67；工作温度-35℃--60℃；</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5AE4C60A">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2475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4</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C997F">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790D2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8012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5703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手抬机动泵</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46A28ED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水泵材质：超轻铝合金单级单程离心泵引水方式：碳纤维旋片真空泵</w:t>
            </w:r>
          </w:p>
          <w:p w14:paraId="7633970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额定流量（吸深3M）：≥36T/h</w:t>
            </w:r>
          </w:p>
          <w:p w14:paraId="5908606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★扬程：≥8</w:t>
            </w:r>
            <w:r>
              <w:rPr>
                <w:rFonts w:hint="eastAsia" w:ascii="仿宋" w:hAnsi="仿宋" w:eastAsia="仿宋" w:cs="仿宋"/>
                <w:i w:val="0"/>
                <w:iCs w:val="0"/>
                <w:color w:val="auto"/>
                <w:sz w:val="21"/>
                <w:szCs w:val="21"/>
                <w:u w:val="none"/>
                <w:lang w:val="en-US" w:eastAsia="zh-CN" w:bidi="en-US"/>
              </w:rPr>
              <w:t>5</w:t>
            </w:r>
            <w:r>
              <w:rPr>
                <w:rFonts w:hint="eastAsia" w:ascii="仿宋" w:hAnsi="仿宋" w:eastAsia="仿宋" w:cs="仿宋"/>
                <w:i w:val="0"/>
                <w:iCs w:val="0"/>
                <w:color w:val="auto"/>
                <w:sz w:val="21"/>
                <w:szCs w:val="21"/>
                <w:u w:val="none"/>
                <w:lang w:val="en-US" w:eastAsia="en-US" w:bidi="en-US"/>
              </w:rPr>
              <w:t>M</w:t>
            </w:r>
          </w:p>
          <w:p w14:paraId="4DFB505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额定压力（吸深3M)：≥0.55MPA</w:t>
            </w:r>
          </w:p>
          <w:p w14:paraId="5D28171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吸水口：65MM</w:t>
            </w:r>
          </w:p>
          <w:p w14:paraId="088E529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★最大流量：≥5</w:t>
            </w:r>
            <w:r>
              <w:rPr>
                <w:rFonts w:hint="eastAsia" w:ascii="仿宋" w:hAnsi="仿宋" w:eastAsia="仿宋" w:cs="仿宋"/>
                <w:i w:val="0"/>
                <w:iCs w:val="0"/>
                <w:color w:val="auto"/>
                <w:sz w:val="21"/>
                <w:szCs w:val="21"/>
                <w:u w:val="none"/>
                <w:lang w:val="en-US" w:eastAsia="zh-CN" w:bidi="en-US"/>
              </w:rPr>
              <w:t>5</w:t>
            </w:r>
            <w:r>
              <w:rPr>
                <w:rFonts w:hint="eastAsia" w:ascii="仿宋" w:hAnsi="仿宋" w:eastAsia="仿宋" w:cs="仿宋"/>
                <w:i w:val="0"/>
                <w:iCs w:val="0"/>
                <w:color w:val="auto"/>
                <w:sz w:val="21"/>
                <w:szCs w:val="21"/>
                <w:u w:val="none"/>
                <w:lang w:val="en-US" w:eastAsia="en-US" w:bidi="en-US"/>
              </w:rPr>
              <w:t>T/H</w:t>
            </w:r>
          </w:p>
          <w:p w14:paraId="77840DA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出水口：65MM</w:t>
            </w:r>
          </w:p>
          <w:p w14:paraId="5DA7379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发动机型式：立式、单杠、风冷、四冲程(188F）启动系统：手拉启动、电启动</w:t>
            </w:r>
          </w:p>
          <w:p w14:paraId="72264D2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输出功率：≥8.2KW</w:t>
            </w:r>
          </w:p>
          <w:p w14:paraId="2D25CBA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燃料材质：柴油</w:t>
            </w:r>
          </w:p>
          <w:p w14:paraId="5667A9D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转速规格：3600RPM/MIN</w:t>
            </w:r>
          </w:p>
          <w:p w14:paraId="0348339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点火方式：压燃式</w:t>
            </w:r>
          </w:p>
          <w:p w14:paraId="408C47C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燃油容积：≥5L</w:t>
            </w:r>
          </w:p>
          <w:p w14:paraId="3C2DDC2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体积：≤610X475X610MM</w:t>
            </w:r>
          </w:p>
          <w:p w14:paraId="1177AE2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重量：≤85KG</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6A5F0E55">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台</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DE3B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C5F9F">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19C85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A84A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21</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8A5F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通用安全绳50米</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70C64A3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1、满足XF494-2004标准，提供国家级检测报告；</w:t>
            </w:r>
          </w:p>
          <w:p w14:paraId="2161004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2、特殊螺旋均匀纺织工艺使外皮和内芯紧密的结合一体，外皮滑动率为零。</w:t>
            </w:r>
          </w:p>
          <w:p w14:paraId="59789A4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3、直径10.5mm，长度为50米，最小破裂强度≥50KN，静拉力＞4000kg。</w:t>
            </w:r>
          </w:p>
          <w:p w14:paraId="4E04895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4、性能：经204℃士5℃的耐高温性能试验后，安全绳不应出现融熔、焦化现象。</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46448C7E">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卷</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5A72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C8EC8">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1750C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10653"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8299B">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b/>
                <w:bCs/>
                <w:i w:val="0"/>
                <w:iCs w:val="0"/>
                <w:color w:val="auto"/>
                <w:sz w:val="21"/>
                <w:szCs w:val="21"/>
                <w:u w:val="none"/>
              </w:rPr>
              <w:t>阿克陶县巴仁乡车辆装备采购及改造</w:t>
            </w:r>
          </w:p>
        </w:tc>
      </w:tr>
      <w:tr w14:paraId="52938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750E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2B46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水罐消防车</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1636FFD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所投型号车辆，应符合《消防车第 1 部分：通用技术条件》( GB7956.1-2014)标准要求，提供所投型号消防车的工信部公告、国家消防装备质量监督检验中心或国家权威机构出具的消防车检验报告；或承诺车辆交付时提供所投型号消防车的工信部公告、国家消防装备质量监督检验中心或国家权威机构出具的消防车检验报告和整车出厂合格证，工信部公告与整车出厂合格证数据须一致，并提供整车设计效果图，包括整体结构图、三维效果图需与现行现行涂装相符合；泵出水口为内扣式，符合国家综合性消防救援车辆外观制式涂装：涂装要素包括双色装饰带，徽标，车辆编号，中文“消防”、“救援”和英文“RESCUE”及文字和图案的组合，文字和文字的组合等。其中双色装饰带位于车身两及车身尾部；徽标位于车身两侧前部；与横线组合位于车辆顶部；“消防”汉字位于专项作业车驾驶室两侧后部；中文“消防”、“救援”和英文“RESCUE”的组合位于车头前部。</w:t>
            </w:r>
          </w:p>
          <w:p w14:paraId="1C1769E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1.整车参数 </w:t>
            </w:r>
          </w:p>
          <w:p w14:paraId="1B8CA75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1.1外形尺寸≤6150mm×2100mm×3050mm</w:t>
            </w:r>
          </w:p>
          <w:p w14:paraId="342EC69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1.2满载总质量≤7200kg</w:t>
            </w:r>
          </w:p>
          <w:p w14:paraId="2AEE663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1.3乘员人数 6人</w:t>
            </w:r>
          </w:p>
          <w:p w14:paraId="37646B9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1.4最高车速 95km/h</w:t>
            </w:r>
          </w:p>
          <w:p w14:paraId="2C65123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1.5排放标准 国VI</w:t>
            </w:r>
          </w:p>
          <w:p w14:paraId="6462FBA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★1.6液罐容量 水≥2800L</w:t>
            </w:r>
          </w:p>
          <w:p w14:paraId="68CBC49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1.7消防泵流量 ≥30L/s</w:t>
            </w:r>
          </w:p>
          <w:p w14:paraId="47B4D01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1.8消防炮流量 ≥30L/s</w:t>
            </w:r>
          </w:p>
          <w:p w14:paraId="77D7C8C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51E9890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2.底盘参数 </w:t>
            </w:r>
          </w:p>
          <w:p w14:paraId="4ACA43B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2.1动形式 4×2</w:t>
            </w:r>
          </w:p>
          <w:p w14:paraId="758684D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2.2轴距 3360mm</w:t>
            </w:r>
          </w:p>
          <w:p w14:paraId="1F90D8F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★2.3驾驶室 四门双排驾驶室</w:t>
            </w:r>
          </w:p>
          <w:p w14:paraId="1BA1FE0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2.4发动机形式 直列4缸、压燃、水冷、四冲程、增压中冷、高压共轨发动机</w:t>
            </w:r>
          </w:p>
          <w:p w14:paraId="7B46A12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2.5额定功率 ≥96/3000（kW/rpm）</w:t>
            </w:r>
          </w:p>
          <w:p w14:paraId="3F35E82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2.6额定扭矩 ≥405/2000（Nm/rpm）</w:t>
            </w:r>
          </w:p>
          <w:p w14:paraId="2BAE43B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2.7排放标准 国VI</w:t>
            </w:r>
          </w:p>
          <w:p w14:paraId="02584FA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2.8变速箱形式 手动变速箱，5个前进挡+1个倒挡</w:t>
            </w:r>
          </w:p>
          <w:p w14:paraId="7C0E060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★2.9取力器 断轴取力器</w:t>
            </w:r>
          </w:p>
          <w:p w14:paraId="2EF0F78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2.10油箱容量 70L</w:t>
            </w:r>
          </w:p>
          <w:p w14:paraId="066E962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32D17C6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★3.副车架 </w:t>
            </w:r>
          </w:p>
          <w:p w14:paraId="6BEA2E6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3.1材质 高强度钢材。</w:t>
            </w:r>
          </w:p>
          <w:p w14:paraId="16B07E9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3.2结构形式 井字形焊接式成型，焊后校形振动消除焊接应力，与底盘大梁、上装采用刚性连接方式固定。</w:t>
            </w:r>
          </w:p>
          <w:p w14:paraId="2754862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3.3防腐处理 喷砂除油锈，喷涂重型防腐漆。</w:t>
            </w:r>
          </w:p>
          <w:p w14:paraId="78088E8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4384B00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4.驾乘室 </w:t>
            </w:r>
          </w:p>
          <w:p w14:paraId="356B8BE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4.1布局结构 四门双排驾驶室。</w:t>
            </w:r>
          </w:p>
          <w:p w14:paraId="1B9A8CA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★4.2座位设置 前排1+2，后排3人</w:t>
            </w:r>
          </w:p>
          <w:p w14:paraId="5C0A239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4.3安全设置 安装有安全带。</w:t>
            </w:r>
          </w:p>
          <w:p w14:paraId="2B7A677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4.4内饰 驾驶室内加装水泵的取力器开关；警报器及警灯开关等。</w:t>
            </w:r>
          </w:p>
          <w:p w14:paraId="41BB43B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4.5照明 原车照明灯。</w:t>
            </w:r>
          </w:p>
          <w:p w14:paraId="72DD793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4.6踏梯 高强度一体式防滑踏梯。</w:t>
            </w:r>
          </w:p>
          <w:p w14:paraId="0117171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4.7扶手 配备安全扶手，提高了救援人员上、下车安全及速度。</w:t>
            </w:r>
          </w:p>
          <w:p w14:paraId="1955A71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010183F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5.车厢 </w:t>
            </w:r>
          </w:p>
          <w:p w14:paraId="78B2EA4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★5.1材质 车厢（器材箱、泵室、内骨架及内饰板）全部采用高分子复合材料PP。</w:t>
            </w:r>
          </w:p>
          <w:p w14:paraId="12D8A46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★5.2结构 车厢整体采用高分子复合材料焊接技术；在器材箱内预留各类设备器材专用夹具，充分利用车厢内部有限空间；内饰板和底板喷涂大理石漆面。</w:t>
            </w:r>
          </w:p>
          <w:p w14:paraId="4EB8A8E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5.3梯架 车厢顶部设置一套多功能二节拉梯架，可放置二节拉梯、单杠梯、挂钩梯</w:t>
            </w:r>
          </w:p>
          <w:p w14:paraId="48A5599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5.4爬梯 车厢后部设置一架通往车顶的安全爬梯</w:t>
            </w:r>
          </w:p>
          <w:p w14:paraId="1362833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428337A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★6.卷帘门 </w:t>
            </w:r>
          </w:p>
          <w:p w14:paraId="740FFA3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6.1材质 采用轻型优质铝合金，大幅面卷帘门，启闭灵活、密封性好、外形美观、轻便可靠</w:t>
            </w:r>
          </w:p>
          <w:p w14:paraId="76473EF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6.2结构 顶部设有导流槽，四周装有密封条，具有良好的防雨、防尘密封性能。配备拉杆式条锁把手、一点式拉带及两点式固定座</w:t>
            </w:r>
          </w:p>
          <w:p w14:paraId="0FB5A1E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6.3消防泵自带暖风机，器材箱及泵房配防寒帘，加水出水口带防寒套以及带轮胎防滑链。</w:t>
            </w:r>
          </w:p>
          <w:p w14:paraId="789EAD3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                                                                                                                                                                     </w:t>
            </w:r>
          </w:p>
          <w:p w14:paraId="1B2F8D3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7.电器系统 </w:t>
            </w:r>
          </w:p>
          <w:p w14:paraId="45ABD39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7.1警灯警报 车头前顶部设置长排式警灯，单音100W警报器、警灯、电路为独立式附加电路，控制器件安装在驾驶室内</w:t>
            </w:r>
          </w:p>
          <w:p w14:paraId="6F90648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7.2器材箱灯 器材箱、泵房卷帘门两侧内设有LED白光照明灯带，能够满足整个箱体的照明</w:t>
            </w:r>
          </w:p>
          <w:p w14:paraId="2CC0391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7.3频闪灯 车厢左右两侧上部各配置两盏频闪警灯</w:t>
            </w:r>
          </w:p>
          <w:p w14:paraId="7AC44EC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7.4车外照明 车厢左右两侧上部各配置两盏LED侧照明灯，车厢尾部配置一盏LED照明灯</w:t>
            </w:r>
          </w:p>
          <w:p w14:paraId="025EDC6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7.5警示灯 车厢侧面均安装有专用黄色警示灯</w:t>
            </w:r>
          </w:p>
          <w:p w14:paraId="40EF73C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73C207E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8.表面处理 </w:t>
            </w:r>
          </w:p>
          <w:p w14:paraId="0784AFE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8.1漆料 车厢表面喷涂进口品牌消防红色漆，为保证夜间工作安全，车身设有符合安全标准要求的荧光反光带</w:t>
            </w:r>
          </w:p>
          <w:p w14:paraId="13EDD25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8.2颜色 消防红</w:t>
            </w:r>
          </w:p>
          <w:p w14:paraId="06D160E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7189EFA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9.消防泵 </w:t>
            </w:r>
          </w:p>
          <w:p w14:paraId="0B20487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9.1额定压力≥ 1.0MPa</w:t>
            </w:r>
          </w:p>
          <w:p w14:paraId="7D816DE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9.2额定流量 ≥30L/s</w:t>
            </w:r>
          </w:p>
          <w:p w14:paraId="2A8DC77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9.3真空泵 水环真空泵</w:t>
            </w:r>
          </w:p>
          <w:p w14:paraId="0078F7B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★9.4引水形式 自动引水</w:t>
            </w:r>
          </w:p>
          <w:p w14:paraId="4D66685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9.5吸水深度 7m</w:t>
            </w:r>
          </w:p>
          <w:p w14:paraId="1AF7E3F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9.6引水时间 ≤35s</w:t>
            </w:r>
          </w:p>
          <w:p w14:paraId="39EA0E8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9.7安装形式 后置式</w:t>
            </w:r>
          </w:p>
          <w:p w14:paraId="4A0049A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9.8消防泵自带暖风机消防泵自带暖风机，器材箱及泵房配防寒帘，加水出水口带防寒套以及带轮胎防滑链。                                                                                                                                                                                                                                                                                                                                      </w:t>
            </w:r>
          </w:p>
          <w:p w14:paraId="57E1FC8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28B08DE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10.消防炮 </w:t>
            </w:r>
          </w:p>
          <w:p w14:paraId="31C9DD9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10.1额定流量 ≥30L/s</w:t>
            </w:r>
          </w:p>
          <w:p w14:paraId="0619E9D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10.2射程 水≥60m</w:t>
            </w:r>
          </w:p>
          <w:p w14:paraId="1AC38C0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10.3安装位置 车厢顶部</w:t>
            </w:r>
          </w:p>
          <w:p w14:paraId="60A93DB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10.4控制方式 手动控制</w:t>
            </w:r>
          </w:p>
          <w:p w14:paraId="413651F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★10.5水平回转角度 0°~330°</w:t>
            </w:r>
          </w:p>
          <w:p w14:paraId="1F59CB4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★10.6俯仰回转角度 -10°~60</w:t>
            </w:r>
          </w:p>
          <w:p w14:paraId="5A851EC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1262913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11.液罐 </w:t>
            </w:r>
          </w:p>
          <w:p w14:paraId="5BF4992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11.1容量 水≥2800L</w:t>
            </w:r>
          </w:p>
          <w:p w14:paraId="1071B2B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★11.2材质 高分子复合材料PP采用多项专利技术高分子复合材料制造而成的特殊板材，强度高、抗冲击性强、耐低温、抗腐蚀性、质量轻的特点</w:t>
            </w:r>
          </w:p>
          <w:p w14:paraId="6A90667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11.3安装形式 一体式</w:t>
            </w:r>
          </w:p>
          <w:p w14:paraId="485C1CE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11.4结构 1个溢流/卸压装置；1个液位传感器；1个水罐放余水口。</w:t>
            </w:r>
          </w:p>
          <w:p w14:paraId="4584463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7B32F0D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12.管路系统 </w:t>
            </w:r>
          </w:p>
          <w:p w14:paraId="358D7DB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12.1进水口 泵室正后方安装DN100螺纹式吸水口1个。</w:t>
            </w:r>
          </w:p>
          <w:p w14:paraId="6395B30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12.2注水口 泵室右侧安装带手动控制阀的DN65卡式注水口1个。</w:t>
            </w:r>
          </w:p>
          <w:p w14:paraId="07FF763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12.3出水口 泵室左右两侧各安装带手动控制阀的DN65卡式出水口1个。</w:t>
            </w:r>
          </w:p>
          <w:p w14:paraId="258C4FB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12.4放余水管路 为保护水泵，在管路中加装了放余水阀。</w:t>
            </w:r>
          </w:p>
          <w:p w14:paraId="058B657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12.5冷却水管路 为保护取力器的正常工作，管路中设有附加冷却装置。</w:t>
            </w:r>
          </w:p>
          <w:p w14:paraId="1C51AA0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131C6F0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★13.消防控制系统 </w:t>
            </w:r>
          </w:p>
          <w:p w14:paraId="5C3041D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13.1结构 装有液位指示器、转速表、压力表、真空表、油门等消防控制设备；控制面板上所有按钮、开关和指示灯标注有中文标识；显著位置设有管路布置图及简要操作说明。面板采用防水防尘设计模式，防护等级可达IP56。</w:t>
            </w:r>
          </w:p>
          <w:p w14:paraId="72CF2B5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13.2安装形式 车厢后部泵房内。</w:t>
            </w:r>
          </w:p>
          <w:p w14:paraId="7DB75CD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6065C2A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14.随车资料</w:t>
            </w:r>
          </w:p>
          <w:p w14:paraId="553F86C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14.1底盘使用说明书</w:t>
            </w:r>
          </w:p>
          <w:p w14:paraId="037BB79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14.2底盘合格证</w:t>
            </w:r>
          </w:p>
          <w:p w14:paraId="7855EEC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14.3发动机号码拓印</w:t>
            </w:r>
          </w:p>
          <w:p w14:paraId="2FA7550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14.4底盘号码拓印件</w:t>
            </w:r>
          </w:p>
          <w:p w14:paraId="79CD410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14.5消防车使用说明书</w:t>
            </w:r>
          </w:p>
          <w:p w14:paraId="42459DE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14.6消防车消防器材清单</w:t>
            </w:r>
          </w:p>
          <w:p w14:paraId="13A7F47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14.7消防车合格证</w:t>
            </w:r>
          </w:p>
          <w:p w14:paraId="7D064BF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14.8消防车跟踪服务卡</w:t>
            </w:r>
          </w:p>
          <w:p w14:paraId="700D835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14.9消防车交接清单</w:t>
            </w:r>
          </w:p>
          <w:p w14:paraId="0F6FDD3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27CFD89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15.随车器材</w:t>
            </w:r>
          </w:p>
          <w:p w14:paraId="52C63B9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序号 器材名称 规格型号 数量</w:t>
            </w:r>
          </w:p>
          <w:p w14:paraId="5675D7B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 直流开关水枪 卡式接口 2支</w:t>
            </w:r>
          </w:p>
          <w:p w14:paraId="2537DE2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 直流喷雾水枪 卡式接口 2支</w:t>
            </w:r>
          </w:p>
          <w:p w14:paraId="718E9F6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 吸水管扳手ABC  2把</w:t>
            </w:r>
          </w:p>
          <w:p w14:paraId="04874DB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 消防水带 16-65-20、卡式接口 10盘</w:t>
            </w:r>
          </w:p>
          <w:p w14:paraId="7ADDDEE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 吸水管  4根</w:t>
            </w:r>
          </w:p>
          <w:p w14:paraId="260913C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6 地上消火栓扳手 1把</w:t>
            </w:r>
          </w:p>
          <w:p w14:paraId="6BCA72D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 地下消火栓扳手  1把</w:t>
            </w:r>
          </w:p>
          <w:p w14:paraId="2412061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8 二分水器 ，卡式接口 1个</w:t>
            </w:r>
          </w:p>
          <w:p w14:paraId="5DDFC6B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 二集水器 1个</w:t>
            </w:r>
          </w:p>
          <w:p w14:paraId="66825D4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 水带挂钩 4个</w:t>
            </w:r>
          </w:p>
          <w:p w14:paraId="2129DC3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11 水带护桥2件</w:t>
            </w:r>
          </w:p>
          <w:p w14:paraId="7A98B60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12 滤水器 螺纹式接口 1个</w:t>
            </w:r>
          </w:p>
          <w:p w14:paraId="463AC6D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13 水带包布 4个</w:t>
            </w:r>
          </w:p>
          <w:p w14:paraId="134CC36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 三分水器 1个</w:t>
            </w:r>
          </w:p>
          <w:p w14:paraId="6B23885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15 异型同径接口 KJ65/KJK65Z、DN65内扣转DN65雌 2个</w:t>
            </w:r>
          </w:p>
          <w:p w14:paraId="143497B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16 消防铁锹 1把</w:t>
            </w:r>
          </w:p>
          <w:p w14:paraId="399DCC3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17 消防尖斧  1把</w:t>
            </w:r>
          </w:p>
          <w:p w14:paraId="6ABE623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18 消防铁铤  1把</w:t>
            </w:r>
          </w:p>
          <w:p w14:paraId="0B94629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19 消防大锤  1把</w:t>
            </w:r>
          </w:p>
          <w:p w14:paraId="367A8DD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20 消防剪断钳 1把</w:t>
            </w:r>
          </w:p>
          <w:p w14:paraId="06D37D6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21 手提式干粉灭火器  1具</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03D6289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rPr>
              <w:t>辆</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773F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E4B2C">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57A3B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43838">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A6BB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65mm水带</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239F0DD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1、符合GB 6246-2011《消防水带》标准要求，产品要求为白色。</w:t>
            </w:r>
          </w:p>
          <w:p w14:paraId="478E50D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2、水带在端部附近中心线两侧用不易脱落的油墨，编织层：织物层编制均匀，表面整洁，无跳双经、断双经、跳纬及划伤。 </w:t>
            </w:r>
          </w:p>
          <w:p w14:paraId="0337860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3、每盘20米，含内扣式接口，内扣式，口径65mm；</w:t>
            </w:r>
          </w:p>
          <w:p w14:paraId="29FE3A3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4、每盘长度为：≥20m。</w:t>
            </w:r>
          </w:p>
          <w:p w14:paraId="6D6FDEE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★5、单位长度质量≤330g/m；延伸率（%）≤0.7；膨胀率（%）≤2.8；附着强度（N/25m)≥69；厚度规格≥0.3mm；</w:t>
            </w:r>
          </w:p>
          <w:p w14:paraId="4E22E97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★6、工作压力（含连接设备）≥2.0MPa，爆破压力≥10.0MPa。 </w:t>
            </w:r>
          </w:p>
          <w:p w14:paraId="473A598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7、采用聚氨酯材料，接口表面无结疤、裂痕、砂眼；铝合金材质，长度结合需求更改</w:t>
            </w:r>
          </w:p>
          <w:p w14:paraId="04DAF00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8、接口要求：内扣式接口，接口表面进行阳极氧化处理，加工表面平整，光洁度高，无损伤，无结疤、裂痕，配专用护套； 将水带与接口绑扎。将水带与接口绑扎。且每个凹槽采用不少于7圈（360度）的高强度镀锌铁丝（≥16号）捆扎,(锻造铝镁合金接口);</w:t>
            </w:r>
          </w:p>
          <w:p w14:paraId="47750B3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9、每根水带应卷紧成圆盘形，外用耐磨、防潮物封装。</w:t>
            </w:r>
          </w:p>
          <w:p w14:paraId="614B9EE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10、提供国家消防装备质量监督检验中心或其他具有相应资质的第三方检测机构出具的检验报告</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39B3F90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rPr>
              <w:t>盘</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3DC2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70563">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每盘20米，含接口</w:t>
            </w:r>
          </w:p>
        </w:tc>
      </w:tr>
      <w:tr w14:paraId="392E7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3C28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E23B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80MM水带</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5831031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满足GB6246-2011标准，提供国家消防装备质量监督检验中心或其他具有相应资质的第三方检测机构出具的检验报告，含内扣式接口，口径80mm采用聚氨酯材料，接口表面无结疤、裂痕、砂眼；铝合金材质，工作压力≥2Mpa；口径：80mm，内扣式。</w:t>
            </w:r>
          </w:p>
          <w:p w14:paraId="2E25D50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1、单位长度质量≤310g/m；</w:t>
            </w:r>
          </w:p>
          <w:p w14:paraId="07C7CE6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2、延伸率（%）≤2.5；</w:t>
            </w:r>
          </w:p>
          <w:p w14:paraId="27B2B55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3、膨胀率（%）≤3.5；</w:t>
            </w:r>
          </w:p>
          <w:p w14:paraId="4A8663C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4、附着强度（N/25m)≥80;</w:t>
            </w:r>
          </w:p>
          <w:p w14:paraId="3F930AA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5、厚度规格≥0.3mm；</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19B1A00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rPr>
              <w:t>盘</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DF6A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C96FC">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每盘20米，含接口</w:t>
            </w:r>
          </w:p>
        </w:tc>
      </w:tr>
      <w:tr w14:paraId="5A1F0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45B78">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4</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4E07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直流水枪</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7C0DCAD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1、铝合金材质，配备开关；</w:t>
            </w:r>
          </w:p>
          <w:p w14:paraId="4C3532D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2、内扣式接口，口径65mm；</w:t>
            </w:r>
          </w:p>
          <w:p w14:paraId="71A3564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3、流量≥7L/s，射程≥25m。    </w:t>
            </w:r>
          </w:p>
          <w:p w14:paraId="7A43ED6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4、满足GB8181-2005标准。</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2877AE1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162F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AC364">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6CD85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ED88F">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A8B0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多功能水枪</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109C3B2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满足GB8181-2005标准。内扣式接口，口径65mm；单个消防员可有效操作控制，由喷雾枪头、球阀开关、枪管组织，带有握把，马蹄式环形水流开关，枪体内设置铝合金球型阀门可启闭水流；进水口径65mm，町野式接口，配防打结接口；具有直流喷雾无级转换、流量可调等功能，可调节≥5个档位的流量变化，直流有效射程≥35米；重量≤2Kg，金属表面硬质阳极氧化处理涂层</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5307F16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24E3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E043B">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57328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C7A5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6</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FAC4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分水器</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1928D17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满足GA868-2010标准，表面无结疤、裂痕、砂眼；工作压力不低于1.6Mpa，铝合金材质；进水口径：80mm，内扣式，出水口径：3出水口×65mm，内扣式，重量不大于3.5kg。可方便手提式。</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154FCA8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C20F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A4683">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4DFAC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FB79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7</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5B2C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80-65转换接口</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7028170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满足GB6246-2011标准，表面无结疤、裂痕、砂眼；铝合金材质，工作压力≥1.6Mpa；内扣式接口，80/65mm。80内扣-65内扣，接口耐压≥2.0Mpa</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5E68820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F155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D9EE8">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151E7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486DF">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8</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3DDA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消火栓扳手</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04A1685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QZT-40型适用于公共场所、商业建筑和住宅小区等地面消防栓。型号符合GB3445-2005标准，扳手长度为800mm，并具有十字形的扳手头设计。</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4ED7D28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8764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4C833">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55248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B2A0F">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9</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46C5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灭火头盔</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566B255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 xml:space="preserve">满足XF44-2015或GA44-2015标准，提供国家级消防装备检测报告；标识符合《23式消防头盔款式标识统型要求》和《消防头盔单位标识要求》；             </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一、颜色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1、盔壳：黄色，潘通色号为PANTONE 186C，黄色为PANTONE 012 C，色差≥3级。</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2、披肩：藏蓝色，潘通色号为PANTONE 19-4013 TCX Dark Navy，色差≥3级。</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3、反光标识条：荧光黄色潘通色号为PANTONE 809C，荧光桔红色为PANTONE 811C，色差≥2级，入射角5°观察角0.2°时初始逆反射系数≥100cd/(1x*㎡)。</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4、滑块和配饰：黑色潘通色号为PANTONE 19-4007 TPX，色差≥3级。</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二、款式</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1、由盔壳、滑轨、缓冲层、舒适衬垫、佩戴装置、面罩、披肩等组成。</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2、盔壳：耐高温阻燃材质</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3、滑轨：盔体两侧设黑色多功能模块化滑轨，耐高温阻燃材质</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4、缓冲层：耐高温阻燃材质，颜色为黑色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5、舒适衬垫：顶部为芳纶网状衬垫，四周为舒适层（与帽箍一体）可调节戴帽高度。</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6、佩戴装置：包括帽箍和系带，为耐高温阻燃材质。在盔体后沿下侧设头围调节旋钮；系带可调节佩戴松紧，加装可拆洗阻燃舒适软垫：插扣为快脱插扣。</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7、面罩：耐高温阻燃材质。</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8、披肩：防水处理、耐高温阻燃芳纶材料，颜色为藏蓝色，可快速拆卸、安装。</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9、反光标识：两侧粘贴弧形反光标识条，为耐高温材质，宽度为30mm±1mm，长度为226mm±2mm，弧形总高52mm±2mm；黄色头盔使用荧光桔红色反光标识条。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 xml:space="preserve">10、所有可调节扣件全部采用黄色，为改性阻燃尼龙66材料。                    </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三、标志</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1、帽徽：消防头盔前面居中粘贴软质立体19式消防大帽徽，距帽檐底部18±2mm，帽徽规格为高5.9厘米、宽5.7厘米。</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2、单位标识：侧面居中采用耐雨淋反光材料牢固粘贴根据甲方要求印制标识，字体为简粗平黑，字体大小为30（±1）mm×35（±1）mm，字间距10±1mm，颜色为银灰色，潘通色号为PANTONE 423C，色差≥3级。头盔两侧文字相同，均从帽徽一侧呈半弧状（与加强筋弧度相似）向盔体后部均匀排列。</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3、头盔后部内侧包含“17式消防头盔”的永久性标识。</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四、性能</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1、冲击吸收性能：高温预处理最大冲击力（N）：≤3100，辐射热预处理最大冲击力（N）：≤3010，低温预处理最大冲击力（N）：≤3450，浸水预处理最大冲击力（N）：≤3000，</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2、抗冲击加速度性能：帽顶部（gn）:≤135，帽前部（gn）:≤340.8，帽后部（gn）:≤351.6，</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3、耐穿透性能:钢锥应不能穿透头盔与头模产生接触</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4、耐燃烧性能:火源离开帽壳后，帽壳火焰应在5s内自熄，并且无火焰烧透到帽壳内部的明显迹象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5、阻燃性能：下颚带：损毁长度（mm）：≤10。续燃时间（s）：≤2。披肩：损毁长度（mm）：≤30.  续燃时间（s）：≤2。面罩：续燃时间（s）：≤5，且以上均不应有熔融、滴落现象。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6、电绝缘性能:帽壳泄露电流：≤1mA</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7、侧向刚性:帽壳最大变形标准要求：≤35mm，卸载后变形标准要求：≤3.1mm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8、质量（g）：≤1100</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2C76A50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45B0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29E03">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6F3AF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0B56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32FE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灭火手套</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69553A8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1、满足XF7-2004标准，提供国家级消防装备检测报告；</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2、手套外层应采用芳纶材料，并与皮革相配合，增加耐磨性。</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3、应采用反光标志带，应具有耐火性。</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4、隔热层应为芳纶水刺毡。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5、五分钟浸水测试，不渗透。</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6、手腕部位具有可调节松紧尼龙粘胶。</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7、型号分为大、中、小三个型号。</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8、颜色为藏蓝色</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5E1768B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rPr>
              <w:t>双</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258A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71B9A">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263FB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F9C4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11</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2083F">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灭火防护服</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2AD5EB4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满足XF10-2014《消防员灭火防护服》标准要求，提供国家级消防装备检测报告；标识符合23式消防员灭火防护服（作战款）款式标识统型要求》；采用四层结构；</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一、颜色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藏蓝色，潘通色号为 PANTONE 19-4013 TCX Dark Navy，色差≥3级（按《纺细品色牢度试验评定变色用灰色样卡》GB/T250-2008 标准评判）。</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二、款式</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（一）主体结构：</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1、上下分体式结构，上衣和裤子间重叠部分应不小于200mm。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2、衣领为立领，前部设护领，衣领内侧采用顺色贴肤舒适面料。</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3、上衣在胸部、下摆、袖口各设 1 条 360 度环形反光标识带，裤子在小腿部各设1条360度环形反光标志带，反光标志带宽度为 50.8mm（2 英寸），颜色为黄银黄。</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4、裤子裆部采用一体式设计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5、裤子背带为 H 型背带，背带应可调节长度，可拆卸。</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6、上衣前门襟拉链号型不小于 8 号。</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7、背部设有风琴褶。</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(二）附属结构：</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1、上衣左胸外设电台立体口袋，门襟内侧设防水插袋，下摆设置外贴袋。大腿外侧各设工具袋 1 个。所有外口袋均设置漏水孔。</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2、在左上臂外侧设 90mm×110mm 盾牌型魔术贴并配盾牌型标识；盾牌型魔术贴上方设长57mm、斜边宽33mm平行四边形魔术贴，并配平行长方形魔术贴并配消防救援衔标识。左胸魔术贴。左胸电台立体口袋上方设长69mm、上宽52mm、下宽50mm盾型魔术贴，并配盾型胸徽标识。右胸魔术贴。右胸胸部反光带上方设长66mm、宽18mm长方形魔术贴，并配长方形姓名牌标识；长方形魔术贴上方设长66mm、宽31mm翼型魔术贴，并配翼型胸标标识。</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3、袖口处采用圆弧形设计，外层本色布包边，设置收紧调节袢，并配置罗纹防护护腕，罗纹防护护腕开拇指孔，内部设置止水布。</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4、上衣门襟。上衣门襟魔术贴为贯通式。</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5、上衣下摆。上衣舒适层下摆设置止水布。</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6、裤脚口。裤脚口处采用圆弧形设计，内部设置止水布，内侧设置拉链，裤脚设耐磨材料包边。</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7、在肩、肘、膝部应采用耐磨层加厚处理，耐磨层应柔软且易于清洗。</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8、左右肩部设有两个挂袢。</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9、背部设有救生拖拉带，展开时间不大于10S，可以拖动80kg假人10米以上。</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三、标识</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背部印字：消防救援队伍配备服装背部居中采用耐火、防水、荧光材料喷涂印制根据甲方要求印制标识，字体为简粗平黑，颜色为银色，每个字大小 70mm×85mm，字间距 20mm，位置在反光带上方 30mm 处。反光带下方 30mm 处 ，字体为简粗平黑，颜色为银色。四个字和五个字时每个字大小50mm×55mm，字间距15mm；六个字时每个字大小45mm×55mm，字间距10mm；七个字时每个字大小40mm×55mm，字间距8mm。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四、性能</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1、整体热防护性能 TPP（cal/c㎡） ：≥32。</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2、整套衣服重量：≤2.6kg。</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3、阻燃性能：外层损毁长度（经向、纬向≤35mm）；防水透气隔热层损毁长度（经向、纬向≤40mm）；舒适层损毁长度（经向、纬向≤45mm）。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4、断裂强力：外层（经向≥1000N，纬向≥900N）；舒适层（经向≥300N，纬向: ≥500N）。</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 xml:space="preserve">5、外层撕破强力：经向≥200N、纬向≥100N。 </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6、热稳定性能：经热稳定性能试验后，外层、防水透气隔热层、外层加强材料和舒适层尺寸变化率均≤5％，且试样表面应无明显变化。</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 xml:space="preserve">7、反光标志带阻燃性能：经向、纬向损毁长度≤25mm；外层加强材料阻燃性能：经向、纬向损毁长度≤30mm。 </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8、防水透气层：耐静水压：&gt;50KPa；拒油性能≥3级；透湿率&gt;8000g/m2·24h。</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9、缩水率：外层、防水透气隔热层、舒适层经、纬方向尺寸变化率均≤3％。</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10、接缝断裂强力：外层经向、纬向≥800N。</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11、外层表面抗湿性能：≥3级。</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2814748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rPr>
              <w:t>套</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045E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E4919">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13ADF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2E78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12</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AC33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灭火靴子</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4EFC9E9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满足XF6-2004标准，提供国家级消防装备检测报告；标识符合《23式消防员灭火防护靴（橡胶）款式标识统型要求》：</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一、颜色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主体颜色为黑色和黄色，黑色潘通色号为PANTONE Black 6C，黄色潘通色号为PANTONE 7408C，靴跟银色反光标识潘通色号为PANTONE Cool Gray 8C。色差≥3级。</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二、款式</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1、整体结构。靴帮由外到里分为帮面、防切割层和隔热舒适层三层结构。靴底由上到下分为隔热舒适层、防穿刺层和靴大底三层结构。靴头部位设有保护包头。靴帮顶部设有便于穿戴的提手。</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17式消防胶靴从靴内跟底部至靴帮后部筒口最低处的高度为300mm(±5mm)；靴筒口采用倾斜式设计，由前往后向下倾斜，前后高差20mm(±2mm)；靴帮上设有胫骨、踝骨和跖骨保护层，靴后跟部设有反光标识，筒口和靴底各设围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3、靴帮采用筒面和外头皮拼接结构，材质为耐高温阻燃耐酸碱橡胶。</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4、靴帮防切割层采用经2纬3棉帆布，经2用21S双股标准全棉，纬3用7S单股标准全棉。</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5、靴帮和靴底隔热舒适层（俗称靴内衬）采用棉布和氯丁橡胶发泡海绵复合面料。</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6、靴底防穿刺层采用芳香族聚酰胺纤维复合材料。</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7、靴大底采用耐高温、阻燃、耐酸碱、耐磨防滑橡胶，啮合止滑纹路设计，提高防滑性能。</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8、鞋垫采用减震缓冲、排汗、防臭，抗菌鞋垫。</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9、保护包头采用轻质铝合金或非金属复合材料。</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10、反光标识。靴后跟设有在耐高温、阻燃、耐酸碱橡胶块上，复合的银色三角形阻燃反光标志带。</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三、标志</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1、“执行标准:XF6-2004”</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2、型号、规格；</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3、生产厂的名称或商标；</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4、生产厂的灭火防护靴识别编号或制造年月；</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5、检验合格标记；</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四、性能</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1、外底耐油性能(%)：-2—10.</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2、金属衬垫的耐腐蚀性能：金属衬垫经腐蚀试验后，试样应无腐蚀现象。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3、防砸性能(mm)：≥15</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4、抗刺穿性能(N)：≥2250，</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5、抗切割性能：靴面经抗切割试验后，不应被割穿。</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6、隔热性能(°C)：≤18，</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7、抗辐射热渗透性能(°C)：≤16</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8、击穿电压≥5000V，且泄漏电压≥3mA.</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9、总质量≤2kg</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5523C34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rPr>
              <w:t>双</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ECC9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8EFEE">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3BD93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1361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13</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A434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头盔灯</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0E35F75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满足国家GB30734-2014标准，提供国家消防装备质量监督检验中心或其他具有相应资质的第三方检测机构出具的检验报告</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标识符合《17式消防员佩戴式防爆照明灯款式标识统型要求》：</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一、主体结构</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17式消防员佩戴式防爆头灯采用直筒圆柱形结构设计，具备强光、弱光、爆闪光可切换功能，爆闪光闪烁频率应为8-10HZ。整体由外壳、光学单元、充电口、电量显示单元、电池和开关等组成。灯具重量≤110g，夹具重量≤40g。</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1、灯具外壳应采用AL6061-T6铝合金材质，表面采用硬质阳极氧化处理工艺，颜色为亚光黑色。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2、灯身筒中部采用滚纹处理工艺，滚纹部分距灯头最前端距离为24mm±1mm，距灯尾最后端距离为10mm±1mm。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3、灯具外壳防护等级应满足GB 4208-2008规定的IP66/ IP68 的要求，同时需要标明灯具的潜水深度和持续时间，灯具从1.5高度跌落不影响使用。</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 xml:space="preserve">4、灯具工作满10min时测量其2m处光斑中心照度，光斑中心强光最大照度≥1800lx，弱光最大照度≥700lx。                                                                                                 </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二、附属结构</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充电孔：灯筒上应设计有通用Type-C充电口孔位，孔位长度为7.9±1mm，宽度为5±0.3mm，孔位最前端距灯头最前端距离为30.6±1mm。当灯具充电时电量显示器应采用跑马灯方式显示充电进行状态及当前电量情况。灯具完全放电后充满电时间≤4h。</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电量显示窗：灯筒上应设计有通用电量显示单元窗孔，采用四段式蓝色电量显示设计，每段代表25%电量，孔位长度为11±1mm，宽度为3±0.3mm，电量显示孔与充电孔平行设计，轴向与充电孔的夹角为34°，电量显示窗最前端距灯头最前端距离为 29.5±1mm。当电量剩余不足25%时，最后一段电量显示灯持续闪烁提醒电量不足。</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3、安装预留台阶结构：灯筒中部两侧对称设计有安装预留台阶，台阶长度为40±1mm，宽度为7±1mm。台阶最前端距灯头最前端距离为40.5±1mm，同时台阶与电量显示孔位垂直结构。</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4、尾盖凹槽：为方便开关按压，灯具尾部应设计有凹槽结构，凹槽结构为双侧对称设计，弧度为Φ30±1mm，高度为2.4±0.5mm。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5、挂绳孔：灯具外盖应设计有挂绳孔位，位于尾盖非凹槽部分。挂绳孔规格为（4±0.5）mm×（1.4±0.5）mm，采用对称设计共计4个孔位。</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6、开关孔：灯具外壳尾端中部应设计有开关孔，开关孔直径为Φ13.2±0.5mm，位于外壳尾端正中位置。</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7、按钮开关：灯具应具备一体式方位灯大开关设计，尾部采用白色透明按钮式大开关设计，开关直径≥12.5mm，同时开关应一体式设计有红色常亮方位灯，用于方位指示,红色方位灯在晴朗夜间的可视距离应≥100m。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8、夹具：与消防头盔和抢险救援防护头盔滑轨配套的头灯夹具，上下可调节。</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三、电池</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1、电池应采用可充电锂电池，额定电压为DC3.7V，额定容量≥1.9Ah。</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2、灯具电池两端应同时设置正负极，且电池两端正负极性应对称设计，电池装入灯具时应不需区分方向均能使灯具正常工作。</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6B4844C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9042F">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A7132">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6B6BA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17B6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14</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D761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灭火腰带</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6C88F3B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提供国家级消防装备检测报告；标识符合《17式消防安全腰带款式标识统型要求》：</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一、颜色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1、织带：藏蓝色，潘通色号为PANTONE 19-4013 TCX Dark Navy，色差≥3级（按《纺织品  色牢度试验 评定变色用灰色样卡》）。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2、带扣、D型环：铝本色。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3、保护盖、移动板、收带扣：颜色为黑色。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4、缝线：颜色为灰色。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二、款式（插扦改良式）</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1、织带：尼龙66材质，织带为整根，不应有接缝，具有一定硬度，规格为宽70mm×厚2.5mm，末端收尾为整烫圆弧型。</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2、带扣：热锻铝7075合金材质，阳极氧化处理工艺，规格为长96mm×宽90mm×厚6mm。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3、扦针：不锈钢420材质，双扦针，扦针的长度35mm，直径应与带扣、扦针孔适配。</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4、D型环：热锻铝7075合金材质，阳极氧化处理工艺，配置两个D型环，其中一个采用缝合固定，距带扣100mm处；另一个采用移动板和D型环组合结构，可自由调节。</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5、扦针孔：优质不锈钢材质，直径12mm，距带尾部200mm处成双排六列型式向前等距排列。</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6、移动板：尼龙66材质，规格为65mm×95mm×3mm。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7、收带扣：尼龙材质，松紧带缝纫，宽度规格为20mm。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8、缝线：尼龙66材质，颜色为灰色，电脑曲折缝制线迹。</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9、型号：分大、中、小三个型号，成品长度分别为1400mm、1300mm、1200mm。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 xml:space="preserve">三、标志带 </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永久性标志：耐磨水洗布，长160mm×宽60mm，缝于腰内侧。</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四、性能</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1、腰带质量：≤0.85kg。腰带的带扣的边角半径应≥6mm。正立方向静拉力：≥13KN。</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2、安全腰带的拉环不允许焊接。</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3、耐高温性能：安全腰带的织带和缝线不应出现融熔，焦化现象。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4、金属零件的耐腐蚀性能：盐雾试验后。</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46622CBF">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7C39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147B2">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4C63A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BBCA3">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5935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六米拉梯</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4B3FA39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1、满足XF137-2007标准；2、竹质材质，工作长度≥6米；3、整梯重量≤30KG；4、提供国家级检测机构（第三方）的检测报告。带滑轮、绳子，可伸缩的。</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654F0CA8">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77E5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E7A9F">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6A305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4853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16</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A7AF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电绝缘剪断钳</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0C87CDE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用于事故现场电线电缆或其他带电体的剪切，可剪断16mm以下电线、钢筋，安全操作电压≥1000V；</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6237146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8B31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2B723">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3F317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D325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17</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23BF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折叠担架</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0B866EB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1、优质高强度合金骨架，可折叠存放，便于洗消；</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2、担架主体采用耐割、防穿刺面料，在担架两侧各设置4个固定环和扣绳；</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3、承重≥120kg，跌落承重≥300kg；</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4、配携带防水包；</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3899C11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C4FE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06F18">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0BB34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990E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18</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3FC33">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千斤顶</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0FA96AC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1、立式油压千斤顶</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2、最低高度 ：≤195mm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3、调整高度 ：≥60mm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4、起重高度 ：≥115mm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5、起重量 ：≥10吨。</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1BB9E61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A206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8F0FE">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7C8AD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82FC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19</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5A27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正压式空气呼吸器</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08582B9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1、符合国家XF124-2013标准，提供“国家消防装备质量监督检验中心”出具的检测报告和“应急管理部消防产品合格评审定中心”出具的消防产品认证证书。</w:t>
            </w:r>
          </w:p>
          <w:p w14:paraId="1B443C7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★2、全套空气呼吸器由全面罩、抬头显示、供气阀、减压阀、救援快速插口（三通）、报警哨和压力表、背板、托垫及 6.8L碳纤维复合气瓶，佩戴质量11.4Kg，每具空气呼吸器配备1个救援小包，内含供气头罩和供气导管，每20具空气呼吸器配置1套快速充气装置，快速充气连接管配有泄压阀，可实现气瓶对空呼充气，安全、快速；</w:t>
            </w:r>
          </w:p>
          <w:p w14:paraId="6FF5D86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背架总成：背板采用复合材质制作，符合人体工程学设计。背板带有腰夹，重量分布于腰间，减轻肩部受力，可以完美贴合使用者背部及腰部，背部受力均匀；背带采用高性能本质阻燃材料制作，肩带设有弹性衬垫，肩垫宽厚柔软，调节方便；腰带和肩带均为耐磨、防滑、防火、防滑材料，且肩带上具有荧光带及面罩放置挂钩等；腰垫为可拆卸式，配合不同的工作环境使用；腰带采用前拉式收紧方式，便于消防车等狭小空间内的呼吸器穿戴；</w:t>
            </w:r>
          </w:p>
          <w:p w14:paraId="51667B4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气瓶总成：符合TSG23-2021《气瓶安全技术规程》，提供“特种设备检测研究院”出具的的检测报告：特种设备制造监督检测证书（气瓶），工作压力30MPa,水压试验压力50MPa，爆破压力≥102MPa；气瓶容积6.8L；气瓶阀配置压力表，能在任何时候显示气瓶内部压力；气瓶阀带自锁功能，避免因使用过程中不慎碰撞或误操作关闭瓶阀；采用全缠绕式碳纤维复合材料制作，瓶体内层缠绕环形标识，每只气瓶有清晰的永久性标记，标记植入树脂层内，标记项目包含：气瓶编号、气瓶公称容积（L）、气瓶公称重量（kg）、气瓶充装截止名称或代号、气瓶公称工作压力（Mpa）、气瓶水压试验压力（Mpa）、制造单位名称或代号、气瓶制造年月、气瓶设计使用寿命、监督检验标志、产品标准、水压试验极限弹性膨胀量等信息；内胆采用高强度、经防腐处理、重量轻的铝合金材料；配套具有防火性能，气瓶保护套需按甲方要求印制表示;气瓶阀安装有限流装置，避免在气瓶阀意外断裂时因大流量的高压气体不受控制的释放而产生的气瓶冲击危险。</w:t>
            </w:r>
          </w:p>
          <w:p w14:paraId="35DA8AB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面罩总成：采用球形大视野面屏全面罩，面罩胶体及口鼻罩设计形状符合亚洲人脸型，贴合度及密封性良好，面罩胶体采用硅胶材质，不出现僵化、硬化现象，对皮肤不造成过敏，长久防刮擦。总视野保留率为81.2%，双目视野保留率为67.8%，下方视野&gt;35°，镜片透光率为94%，全面罩面屏纳米镀层具有本质防雾功能，保障环境温差大使用不上雾。口鼻罩采用食品级硅胶材料，头罩采用网状高性能阻燃材料制成。配备具有阻燃性能的保护套。面罩固定方式为五点固定调节式头网，完全可根据任何佩戴者头部需要自由调整，头网采用KEVLAR材质，本质阻燃耐切割，抗撕拉，配置有颈带，佩戴舒适。</w:t>
            </w:r>
          </w:p>
          <w:p w14:paraId="1560194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6、供气阀总成：供气阀具有紧急供气、面罩强制去雾，配备水久除雾、排放余气等功能；中压管与供气阀、供气阀与面罩为活接插方式为360°快速接插，任何角度都可以操作，支持快速插拔功能：具有自动开启装置，首次呼吸自动激活，具有自动正压机构；供气流量≥500L/min：外形为仿生学原理按照人类握拳型设计，体积小巧，使用者方便对供气阀进行抓握。供气阀接插在面罩的正下方，保证良好视野率。供气阀与中压管可以自由连接、拆卸</w:t>
            </w:r>
          </w:p>
          <w:p w14:paraId="7B02ABD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★7、减压阀总成：恒压式结构设计，减压器输出压力0.66-0.79Mpa；设置安全阀，当减压器输出压力超过设定安全压力时，中压安全阀会自动泄压；</w:t>
            </w:r>
          </w:p>
          <w:p w14:paraId="54CAC66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8、报警哨及压力表：为一体化设计，置于使用者前胸部；报警压力5.4MPa，具有高分贝声音报警和高亮度光线报警功能，报警发声≥90dB，报警哨平均耗气量 3.2L/min。</w:t>
            </w:r>
          </w:p>
          <w:p w14:paraId="0217354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8、报警哨及压力表：为一体化设计，置于使用者前胸部；报警压力5.4MPa，具有高分贝声音报警和高亮度光线报警功能，报警发声≥90dB，报警哨平均耗气量 3.2L/min。</w:t>
            </w:r>
          </w:p>
          <w:p w14:paraId="3D319B5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抬头显示HUD:压力平视显示装置（HUD）接收端安装在供气阀上，免工具拆卸，传输方式：无线。显示装置具有光感传感器，感应环境光，调节灯光亮度，保护使用者视力，也方便浓烟环境观察压力，通过压力传感器采集气瓶内的气体压力，将信号用无线发射的方式发送到安装在面罩内侧的抬头显示器上，信号具有唯一性，设计有配对按钮。压力平视显示装置采用红、黄、绿不同颜色的LED灯光分别显示压力范围方式；当气瓶压力30MPa~10 MPa时，绿灯常亮；10MPa^6 MPa时，黄灯常亮；当气瓶压力低于6MPa时，红灯闪亮；同时报警哨起鸣，安装在面罩内的接收端上的两盏伙伴灯同时红灯闪烁，同行的伙伴处于任何位置都可观察到并提示；并且接收端同时会有震动功能提示。开启气瓶自动激活，实现自动开机。关闭气瓶手动关机；无气压状态下，支持手动开机并通过对码按键进行对码连接；先进的低功耗蓝牙无线传输技术，抗干扰能力强；连续工作时间可达100小时；内嵌光感传感器，报警灯亮度根据环境亮度自动调节；低电量报警，黄灯亮起提醒及时更换电池；电源：发射端采用2节7号碱性电池。防爆等级:Exia IIC T4 Ga，防护等级： IP67；工作温度-35℃--60℃；</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49A70318">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3053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4</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DBEED">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49F78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1D54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BC48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手抬机动泵</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111A1CE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水泵材质：超轻铝合金单级单程离心泵引水方式：碳纤维旋片真空泵</w:t>
            </w:r>
          </w:p>
          <w:p w14:paraId="4B4569E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额定流量（吸深3M）：≥36T/h</w:t>
            </w:r>
          </w:p>
          <w:p w14:paraId="493215B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★扬程：≥8</w:t>
            </w:r>
            <w:r>
              <w:rPr>
                <w:rFonts w:hint="eastAsia" w:ascii="仿宋" w:hAnsi="仿宋" w:eastAsia="仿宋" w:cs="仿宋"/>
                <w:i w:val="0"/>
                <w:iCs w:val="0"/>
                <w:color w:val="auto"/>
                <w:sz w:val="21"/>
                <w:szCs w:val="21"/>
                <w:u w:val="none"/>
                <w:lang w:val="en-US" w:eastAsia="zh-CN" w:bidi="en-US"/>
              </w:rPr>
              <w:t>5</w:t>
            </w:r>
            <w:r>
              <w:rPr>
                <w:rFonts w:hint="eastAsia" w:ascii="仿宋" w:hAnsi="仿宋" w:eastAsia="仿宋" w:cs="仿宋"/>
                <w:i w:val="0"/>
                <w:iCs w:val="0"/>
                <w:color w:val="auto"/>
                <w:sz w:val="21"/>
                <w:szCs w:val="21"/>
                <w:u w:val="none"/>
                <w:lang w:val="en-US" w:eastAsia="en-US" w:bidi="en-US"/>
              </w:rPr>
              <w:t>M</w:t>
            </w:r>
          </w:p>
          <w:p w14:paraId="4CA6FF0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额定压力（吸深3M)：≥0.55MPA</w:t>
            </w:r>
          </w:p>
          <w:p w14:paraId="3C3653C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吸水口：65MM</w:t>
            </w:r>
          </w:p>
          <w:p w14:paraId="4C4AF3F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★最大流量：≥5</w:t>
            </w:r>
            <w:r>
              <w:rPr>
                <w:rFonts w:hint="eastAsia" w:ascii="仿宋" w:hAnsi="仿宋" w:eastAsia="仿宋" w:cs="仿宋"/>
                <w:i w:val="0"/>
                <w:iCs w:val="0"/>
                <w:color w:val="auto"/>
                <w:sz w:val="21"/>
                <w:szCs w:val="21"/>
                <w:u w:val="none"/>
                <w:lang w:val="en-US" w:eastAsia="zh-CN" w:bidi="en-US"/>
              </w:rPr>
              <w:t>5</w:t>
            </w:r>
            <w:r>
              <w:rPr>
                <w:rFonts w:hint="eastAsia" w:ascii="仿宋" w:hAnsi="仿宋" w:eastAsia="仿宋" w:cs="仿宋"/>
                <w:i w:val="0"/>
                <w:iCs w:val="0"/>
                <w:color w:val="auto"/>
                <w:sz w:val="21"/>
                <w:szCs w:val="21"/>
                <w:u w:val="none"/>
                <w:lang w:val="en-US" w:eastAsia="en-US" w:bidi="en-US"/>
              </w:rPr>
              <w:t>T/H</w:t>
            </w:r>
          </w:p>
          <w:p w14:paraId="1DBE2B3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出水口：65MM</w:t>
            </w:r>
          </w:p>
          <w:p w14:paraId="7CDC7D0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发动机型式：立式、单杠、风冷、四冲程(188F）启动系统：手拉启动、电启动</w:t>
            </w:r>
          </w:p>
          <w:p w14:paraId="2611F67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输出功率：≥8.2KW</w:t>
            </w:r>
          </w:p>
          <w:p w14:paraId="1255624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燃料材质：柴油</w:t>
            </w:r>
          </w:p>
          <w:p w14:paraId="16A03D1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转速规格：3600RPM/MIN</w:t>
            </w:r>
          </w:p>
          <w:p w14:paraId="50ADA17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点火方式：压燃式</w:t>
            </w:r>
          </w:p>
          <w:p w14:paraId="3A66651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燃油容积：≥5L</w:t>
            </w:r>
          </w:p>
          <w:p w14:paraId="721765E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体积：≤610X475X610MM</w:t>
            </w:r>
          </w:p>
          <w:p w14:paraId="4CCDE9C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重量：≤85KG</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42D6325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rPr>
              <w:t>台</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4BEE3">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3DB3C">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0EC28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8991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21</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E5F9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通用安全绳50米</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19DD5EB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1、满足XF494-2004标准，提供国家级检测报告；</w:t>
            </w:r>
          </w:p>
          <w:p w14:paraId="08C99C9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2、特殊螺旋均匀纺织工艺使外皮和内芯紧密的结合一体，外皮滑动率为零。</w:t>
            </w:r>
          </w:p>
          <w:p w14:paraId="0498629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3、直径10.5mm，长度为50米，最小破裂强度≥50KN，静拉力＞4000kg。</w:t>
            </w:r>
          </w:p>
          <w:p w14:paraId="58C6971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4、性能：经204℃士5℃的耐高温性能试验后，安全绳不应出现融熔、焦化现象。</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35BC595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rPr>
              <w:t>卷</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B0873">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67F65">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54C55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10653"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599F5">
            <w:pPr>
              <w:keepNext w:val="0"/>
              <w:keepLines w:val="0"/>
              <w:widowControl/>
              <w:suppressLineNumbers w:val="0"/>
              <w:jc w:val="center"/>
              <w:textAlignment w:val="center"/>
              <w:rPr>
                <w:rFonts w:hint="default" w:ascii="仿宋" w:hAnsi="仿宋" w:eastAsia="仿宋" w:cs="仿宋"/>
                <w:i w:val="0"/>
                <w:iCs w:val="0"/>
                <w:color w:val="auto"/>
                <w:sz w:val="21"/>
                <w:szCs w:val="21"/>
                <w:u w:val="none"/>
                <w:lang w:val="en-US" w:eastAsia="zh-CN"/>
              </w:rPr>
            </w:pPr>
            <w:r>
              <w:rPr>
                <w:rFonts w:hint="eastAsia" w:ascii="仿宋" w:hAnsi="仿宋" w:eastAsia="仿宋" w:cs="仿宋"/>
                <w:b/>
                <w:bCs/>
                <w:i w:val="0"/>
                <w:iCs w:val="0"/>
                <w:color w:val="auto"/>
                <w:sz w:val="21"/>
                <w:szCs w:val="21"/>
                <w:u w:val="none"/>
                <w:shd w:val="clear"/>
                <w:lang w:val="en-US" w:eastAsia="zh-CN"/>
              </w:rPr>
              <w:t>钢结构施工及装修改造部分</w:t>
            </w:r>
          </w:p>
        </w:tc>
      </w:tr>
      <w:tr w14:paraId="47B67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5C17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1</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5AA7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内墙粉刷</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60CD3A75">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中标方根据使用人需求对上述工程量完成改造施工。</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4A683D2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rPr>
              <w:t>㎡</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12919">
            <w:pPr>
              <w:keepNext w:val="0"/>
              <w:keepLines w:val="0"/>
              <w:widowControl/>
              <w:suppressLineNumbers w:val="0"/>
              <w:jc w:val="center"/>
              <w:textAlignment w:val="center"/>
              <w:rPr>
                <w:rFonts w:hint="default"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520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66D8E">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36114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2CBE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2</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DE97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外墙粉刷</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44DA50F6">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中标方根据使用人需求对上述工程量完成改造施工。</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76CF107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rPr>
              <w:t>㎡</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4DFB3">
            <w:pPr>
              <w:keepNext w:val="0"/>
              <w:keepLines w:val="0"/>
              <w:widowControl/>
              <w:suppressLineNumbers w:val="0"/>
              <w:jc w:val="center"/>
              <w:textAlignment w:val="center"/>
              <w:rPr>
                <w:rFonts w:hint="default"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748</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63361">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65A7B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CADD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3</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F9FA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室外给排水</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78CF5F58">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中标方根据使用人需求对上述工程量完成改造施工。</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284B58F4">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项</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244C0">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C9802">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341AD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6BBC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4</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916A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卫生间附属改造</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1A7824C0">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中标方根据使用人需求对上述工程量完成改造施工。</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4C2DA18C">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项</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99541">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F072E">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1CE57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1257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DA6C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地暖及附属</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5DCD59E7">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中标方根据使用人需求对上述工程量完成改造施工。</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4092A751">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2F693">
            <w:pPr>
              <w:keepNext w:val="0"/>
              <w:keepLines w:val="0"/>
              <w:widowControl/>
              <w:suppressLineNumbers w:val="0"/>
              <w:jc w:val="center"/>
              <w:textAlignment w:val="center"/>
              <w:rPr>
                <w:rFonts w:hint="default" w:ascii="仿宋" w:hAnsi="仿宋" w:eastAsia="仿宋" w:cs="仿宋"/>
                <w:i w:val="0"/>
                <w:iCs w:val="0"/>
                <w:color w:val="auto"/>
                <w:sz w:val="21"/>
                <w:szCs w:val="21"/>
                <w:u w:val="none"/>
                <w:lang w:val="en-US"/>
              </w:rPr>
            </w:pPr>
            <w:r>
              <w:rPr>
                <w:rFonts w:hint="eastAsia" w:ascii="仿宋" w:hAnsi="仿宋" w:eastAsia="仿宋" w:cs="仿宋"/>
                <w:i w:val="0"/>
                <w:iCs w:val="0"/>
                <w:color w:val="auto"/>
                <w:sz w:val="21"/>
                <w:szCs w:val="21"/>
                <w:u w:val="none"/>
                <w:lang w:val="en-US" w:eastAsia="zh-CN"/>
              </w:rPr>
              <w:t>35</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05CE1">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5AAA3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0A42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6</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79AF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壁挂炉</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4B46CD76">
            <w:pPr>
              <w:keepNext w:val="0"/>
              <w:keepLines w:val="0"/>
              <w:widowControl/>
              <w:suppressLineNumbers w:val="0"/>
              <w:jc w:val="left"/>
              <w:textAlignment w:val="center"/>
              <w:rPr>
                <w:rFonts w:hint="default" w:ascii="仿宋" w:hAnsi="仿宋" w:eastAsia="仿宋" w:cs="仿宋"/>
                <w:i w:val="0"/>
                <w:iCs w:val="0"/>
                <w:color w:val="auto"/>
                <w:sz w:val="21"/>
                <w:szCs w:val="21"/>
                <w:u w:val="none"/>
                <w:lang w:val="en-US"/>
              </w:rPr>
            </w:pPr>
            <w:r>
              <w:rPr>
                <w:rFonts w:hint="default" w:ascii="仿宋" w:hAnsi="仿宋" w:eastAsia="仿宋" w:cs="仿宋"/>
                <w:i w:val="0"/>
                <w:iCs w:val="0"/>
                <w:color w:val="auto"/>
                <w:sz w:val="21"/>
                <w:szCs w:val="21"/>
                <w:u w:val="none"/>
                <w:lang w:val="en-US"/>
              </w:rPr>
              <w:t>智能燃气壁挂炉</w:t>
            </w:r>
          </w:p>
          <w:p w14:paraId="4ECB74BF">
            <w:pPr>
              <w:keepNext w:val="0"/>
              <w:keepLines w:val="0"/>
              <w:widowControl/>
              <w:suppressLineNumbers w:val="0"/>
              <w:jc w:val="left"/>
              <w:textAlignment w:val="center"/>
              <w:rPr>
                <w:rFonts w:hint="default" w:ascii="仿宋" w:hAnsi="仿宋" w:eastAsia="仿宋" w:cs="仿宋"/>
                <w:i w:val="0"/>
                <w:iCs w:val="0"/>
                <w:color w:val="auto"/>
                <w:sz w:val="21"/>
                <w:szCs w:val="21"/>
                <w:u w:val="none"/>
                <w:lang w:val="en-US"/>
              </w:rPr>
            </w:pPr>
            <w:r>
              <w:rPr>
                <w:rFonts w:hint="default" w:ascii="仿宋" w:hAnsi="仿宋" w:eastAsia="仿宋" w:cs="仿宋"/>
                <w:i w:val="0"/>
                <w:iCs w:val="0"/>
                <w:color w:val="auto"/>
                <w:sz w:val="21"/>
                <w:szCs w:val="21"/>
                <w:u w:val="none"/>
                <w:lang w:val="en-US"/>
              </w:rPr>
              <w:t>额定功率：65KW，适用于≥400㎡空间</w:t>
            </w:r>
          </w:p>
          <w:p w14:paraId="7C2A0820">
            <w:pPr>
              <w:keepNext w:val="0"/>
              <w:keepLines w:val="0"/>
              <w:widowControl/>
              <w:suppressLineNumbers w:val="0"/>
              <w:jc w:val="left"/>
              <w:textAlignment w:val="center"/>
              <w:rPr>
                <w:rFonts w:hint="default" w:ascii="仿宋" w:hAnsi="仿宋" w:eastAsia="仿宋" w:cs="仿宋"/>
                <w:i w:val="0"/>
                <w:iCs w:val="0"/>
                <w:color w:val="auto"/>
                <w:sz w:val="21"/>
                <w:szCs w:val="21"/>
                <w:u w:val="none"/>
                <w:lang w:val="en-US"/>
              </w:rPr>
            </w:pPr>
            <w:r>
              <w:rPr>
                <w:rFonts w:hint="default" w:ascii="仿宋" w:hAnsi="仿宋" w:eastAsia="仿宋" w:cs="仿宋"/>
                <w:i w:val="0"/>
                <w:iCs w:val="0"/>
                <w:color w:val="auto"/>
                <w:sz w:val="21"/>
                <w:szCs w:val="21"/>
                <w:u w:val="none"/>
                <w:lang w:val="en-US"/>
              </w:rPr>
              <w:t>额定工作压力MPa：小于0.1MPa</w:t>
            </w:r>
          </w:p>
          <w:p w14:paraId="7E672932">
            <w:pPr>
              <w:keepNext w:val="0"/>
              <w:keepLines w:val="0"/>
              <w:widowControl/>
              <w:suppressLineNumbers w:val="0"/>
              <w:jc w:val="left"/>
              <w:textAlignment w:val="center"/>
              <w:rPr>
                <w:rFonts w:hint="default" w:ascii="仿宋" w:hAnsi="仿宋" w:eastAsia="仿宋" w:cs="仿宋"/>
                <w:i w:val="0"/>
                <w:iCs w:val="0"/>
                <w:color w:val="auto"/>
                <w:sz w:val="21"/>
                <w:szCs w:val="21"/>
                <w:u w:val="none"/>
                <w:lang w:val="en-US"/>
              </w:rPr>
            </w:pPr>
            <w:r>
              <w:rPr>
                <w:rFonts w:hint="default" w:ascii="仿宋" w:hAnsi="仿宋" w:eastAsia="仿宋" w:cs="仿宋"/>
                <w:i w:val="0"/>
                <w:iCs w:val="0"/>
                <w:color w:val="auto"/>
                <w:sz w:val="21"/>
                <w:szCs w:val="21"/>
                <w:u w:val="none"/>
                <w:lang w:val="en-US"/>
              </w:rPr>
              <w:t>循环方式：自然循环</w:t>
            </w:r>
          </w:p>
          <w:p w14:paraId="1D5B0610">
            <w:pPr>
              <w:keepNext w:val="0"/>
              <w:keepLines w:val="0"/>
              <w:widowControl/>
              <w:suppressLineNumbers w:val="0"/>
              <w:jc w:val="left"/>
              <w:textAlignment w:val="center"/>
              <w:rPr>
                <w:rFonts w:hint="default" w:ascii="仿宋" w:hAnsi="仿宋" w:eastAsia="仿宋" w:cs="仿宋"/>
                <w:i w:val="0"/>
                <w:iCs w:val="0"/>
                <w:color w:val="auto"/>
                <w:sz w:val="21"/>
                <w:szCs w:val="21"/>
                <w:u w:val="none"/>
                <w:lang w:val="en-US"/>
              </w:rPr>
            </w:pPr>
            <w:r>
              <w:rPr>
                <w:rFonts w:hint="default" w:ascii="仿宋" w:hAnsi="仿宋" w:eastAsia="仿宋" w:cs="仿宋"/>
                <w:i w:val="0"/>
                <w:iCs w:val="0"/>
                <w:color w:val="auto"/>
                <w:sz w:val="21"/>
                <w:szCs w:val="21"/>
                <w:u w:val="none"/>
                <w:lang w:val="en-US"/>
              </w:rPr>
              <w:t>水位容积L：≥30L</w:t>
            </w:r>
          </w:p>
          <w:p w14:paraId="2C692F2B">
            <w:pPr>
              <w:keepNext w:val="0"/>
              <w:keepLines w:val="0"/>
              <w:widowControl/>
              <w:suppressLineNumbers w:val="0"/>
              <w:jc w:val="left"/>
              <w:textAlignment w:val="center"/>
              <w:rPr>
                <w:rFonts w:hint="default" w:ascii="仿宋" w:hAnsi="仿宋" w:eastAsia="仿宋" w:cs="仿宋"/>
                <w:i w:val="0"/>
                <w:iCs w:val="0"/>
                <w:color w:val="auto"/>
                <w:sz w:val="21"/>
                <w:szCs w:val="21"/>
                <w:u w:val="none"/>
                <w:lang w:val="en-US"/>
              </w:rPr>
            </w:pPr>
            <w:r>
              <w:rPr>
                <w:rFonts w:hint="default" w:ascii="仿宋" w:hAnsi="仿宋" w:eastAsia="仿宋" w:cs="仿宋"/>
                <w:i w:val="0"/>
                <w:iCs w:val="0"/>
                <w:color w:val="auto"/>
                <w:sz w:val="21"/>
                <w:szCs w:val="21"/>
                <w:u w:val="none"/>
                <w:lang w:val="en-US"/>
              </w:rPr>
              <w:t>结构形式：立式</w:t>
            </w:r>
          </w:p>
          <w:p w14:paraId="7EBDA8F8">
            <w:pPr>
              <w:keepNext w:val="0"/>
              <w:keepLines w:val="0"/>
              <w:widowControl/>
              <w:suppressLineNumbers w:val="0"/>
              <w:jc w:val="left"/>
              <w:textAlignment w:val="center"/>
              <w:rPr>
                <w:rFonts w:hint="default" w:ascii="仿宋" w:hAnsi="仿宋" w:eastAsia="仿宋" w:cs="仿宋"/>
                <w:i w:val="0"/>
                <w:iCs w:val="0"/>
                <w:color w:val="auto"/>
                <w:sz w:val="21"/>
                <w:szCs w:val="21"/>
                <w:u w:val="none"/>
                <w:lang w:val="en-US"/>
              </w:rPr>
            </w:pPr>
            <w:r>
              <w:rPr>
                <w:rFonts w:hint="default" w:ascii="仿宋" w:hAnsi="仿宋" w:eastAsia="仿宋" w:cs="仿宋"/>
                <w:i w:val="0"/>
                <w:iCs w:val="0"/>
                <w:color w:val="auto"/>
                <w:sz w:val="21"/>
                <w:szCs w:val="21"/>
                <w:u w:val="none"/>
                <w:lang w:val="en-US"/>
              </w:rPr>
              <w:t>适用燃料：天然气</w:t>
            </w:r>
          </w:p>
          <w:p w14:paraId="3E44F46A">
            <w:pPr>
              <w:keepNext w:val="0"/>
              <w:keepLines w:val="0"/>
              <w:widowControl/>
              <w:suppressLineNumbers w:val="0"/>
              <w:jc w:val="left"/>
              <w:textAlignment w:val="center"/>
              <w:rPr>
                <w:rFonts w:hint="default" w:ascii="仿宋" w:hAnsi="仿宋" w:eastAsia="仿宋" w:cs="仿宋"/>
                <w:i w:val="0"/>
                <w:iCs w:val="0"/>
                <w:color w:val="auto"/>
                <w:sz w:val="21"/>
                <w:szCs w:val="21"/>
                <w:u w:val="none"/>
                <w:lang w:val="en-US"/>
              </w:rPr>
            </w:pPr>
            <w:r>
              <w:rPr>
                <w:rFonts w:hint="default" w:ascii="仿宋" w:hAnsi="仿宋" w:eastAsia="仿宋" w:cs="仿宋"/>
                <w:i w:val="0"/>
                <w:iCs w:val="0"/>
                <w:color w:val="auto"/>
                <w:sz w:val="21"/>
                <w:szCs w:val="21"/>
                <w:u w:val="none"/>
                <w:lang w:val="en-US"/>
              </w:rPr>
              <w:t>热效率：95%</w:t>
            </w:r>
          </w:p>
          <w:p w14:paraId="4B92105D">
            <w:pPr>
              <w:keepNext w:val="0"/>
              <w:keepLines w:val="0"/>
              <w:widowControl/>
              <w:suppressLineNumbers w:val="0"/>
              <w:jc w:val="left"/>
              <w:textAlignment w:val="center"/>
              <w:rPr>
                <w:rFonts w:hint="default" w:ascii="仿宋" w:hAnsi="仿宋" w:eastAsia="仿宋" w:cs="仿宋"/>
                <w:i w:val="0"/>
                <w:iCs w:val="0"/>
                <w:color w:val="auto"/>
                <w:sz w:val="21"/>
                <w:szCs w:val="21"/>
                <w:u w:val="none"/>
                <w:lang w:val="en-US"/>
              </w:rPr>
            </w:pPr>
            <w:r>
              <w:rPr>
                <w:rFonts w:hint="default" w:ascii="仿宋" w:hAnsi="仿宋" w:eastAsia="仿宋" w:cs="仿宋"/>
                <w:i w:val="0"/>
                <w:iCs w:val="0"/>
                <w:color w:val="auto"/>
                <w:sz w:val="21"/>
                <w:szCs w:val="21"/>
                <w:u w:val="none"/>
                <w:lang w:val="en-US"/>
              </w:rPr>
              <w:t>超低音、软点火、环保节能、外卡式温度探头传感器，安全有保障，60℃限温保护，智能切换生活用水和室内供暖模式</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7A46C54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台</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C0B0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05932">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41BE8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F4BC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7</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7BD4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水电改造</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1949D4A2">
            <w:pPr>
              <w:keepNext w:val="0"/>
              <w:keepLines w:val="0"/>
              <w:widowControl/>
              <w:suppressLineNumbers w:val="0"/>
              <w:jc w:val="left"/>
              <w:textAlignment w:val="center"/>
              <w:rPr>
                <w:rFonts w:hint="default"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中标方根据使用人需求对上述工程量完成改造施工。</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29A37F8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017A9">
            <w:pPr>
              <w:keepNext w:val="0"/>
              <w:keepLines w:val="0"/>
              <w:widowControl/>
              <w:suppressLineNumbers w:val="0"/>
              <w:jc w:val="center"/>
              <w:textAlignment w:val="center"/>
              <w:rPr>
                <w:rFonts w:hint="default" w:ascii="仿宋" w:hAnsi="仿宋" w:eastAsia="仿宋" w:cs="仿宋"/>
                <w:i w:val="0"/>
                <w:iCs w:val="0"/>
                <w:color w:val="auto"/>
                <w:sz w:val="21"/>
                <w:szCs w:val="21"/>
                <w:u w:val="none"/>
                <w:lang w:val="en-US"/>
              </w:rPr>
            </w:pPr>
            <w:r>
              <w:rPr>
                <w:rFonts w:hint="eastAsia" w:ascii="仿宋" w:hAnsi="仿宋" w:eastAsia="仿宋" w:cs="仿宋"/>
                <w:i w:val="0"/>
                <w:iCs w:val="0"/>
                <w:color w:val="auto"/>
                <w:sz w:val="21"/>
                <w:szCs w:val="21"/>
                <w:u w:val="none"/>
                <w:lang w:val="en-US" w:eastAsia="zh-CN"/>
              </w:rPr>
              <w:t>385</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DB21B">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56AFD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CBE78">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8</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99F8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监控设备</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7D95ACA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bidi="en-US"/>
              </w:rPr>
              <w:t>800万POE高清双光枪机</w:t>
            </w:r>
          </w:p>
          <w:p w14:paraId="12591CC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bidi="en-US"/>
              </w:rPr>
              <w:t>像素：800万</w:t>
            </w:r>
          </w:p>
          <w:p w14:paraId="58790F4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bidi="en-US"/>
              </w:rPr>
              <w:t>监控有效距离：500米</w:t>
            </w:r>
          </w:p>
          <w:p w14:paraId="2BDD6FA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bidi="en-US"/>
              </w:rPr>
              <w:t>供网方式：网络连接</w:t>
            </w:r>
          </w:p>
          <w:p w14:paraId="3E70E94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bidi="en-US"/>
              </w:rPr>
              <w:t>焦距：6mm</w:t>
            </w:r>
          </w:p>
          <w:p w14:paraId="659A53F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bidi="en-US"/>
              </w:rPr>
              <w:t>存储方式：NVR硬盘存储</w:t>
            </w:r>
          </w:p>
          <w:p w14:paraId="6F6F63F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bidi="en-US"/>
              </w:rPr>
              <w:t>夜视类型：星光夜视</w:t>
            </w:r>
          </w:p>
          <w:p w14:paraId="0044E8D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bidi="en-US"/>
              </w:rPr>
              <w:t>使用环境：室内外通用</w:t>
            </w:r>
          </w:p>
          <w:p w14:paraId="4BB718C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bidi="en-US"/>
              </w:rPr>
              <w:t>电压：支持POE+12V供电</w:t>
            </w:r>
          </w:p>
          <w:p w14:paraId="359E124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bidi="en-US"/>
              </w:rPr>
              <w:t>工作温度：-30℃～80℃</w:t>
            </w:r>
          </w:p>
          <w:p w14:paraId="1FC6F88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bidi="en-US"/>
              </w:rPr>
              <w:t>防水等级：IP66</w:t>
            </w:r>
          </w:p>
          <w:p w14:paraId="144E3B1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bidi="en-US"/>
              </w:rPr>
              <w:t>红外夜视距离：30</w:t>
            </w:r>
          </w:p>
          <w:p w14:paraId="501B6F5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bidi="en-US"/>
              </w:rPr>
              <w:t>数量：10个，含硬盘录像机、监视大屏、安装辅材等，确保安装调试到位</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7E794A81">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项</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DBB02">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A3158">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0A0DE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94DD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9</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39E2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车库及附属</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5DF2A016">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中标方根据使用人需求对上述工程量完成改造施工。</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05EA883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A1A2B">
            <w:pPr>
              <w:keepNext w:val="0"/>
              <w:keepLines w:val="0"/>
              <w:widowControl/>
              <w:suppressLineNumbers w:val="0"/>
              <w:jc w:val="center"/>
              <w:textAlignment w:val="center"/>
              <w:rPr>
                <w:rFonts w:hint="default" w:ascii="仿宋" w:hAnsi="仿宋" w:eastAsia="仿宋" w:cs="仿宋"/>
                <w:i w:val="0"/>
                <w:iCs w:val="0"/>
                <w:color w:val="auto"/>
                <w:sz w:val="21"/>
                <w:szCs w:val="21"/>
                <w:u w:val="none"/>
                <w:lang w:val="en-US"/>
              </w:rPr>
            </w:pPr>
            <w:r>
              <w:rPr>
                <w:rFonts w:hint="eastAsia" w:ascii="仿宋" w:hAnsi="仿宋" w:eastAsia="仿宋" w:cs="仿宋"/>
                <w:i w:val="0"/>
                <w:iCs w:val="0"/>
                <w:color w:val="auto"/>
                <w:sz w:val="21"/>
                <w:szCs w:val="21"/>
                <w:u w:val="none"/>
                <w:lang w:val="en-US" w:eastAsia="zh-CN"/>
              </w:rPr>
              <w:t>200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D37A0">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5C7CE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38E7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10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85D4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高低床</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4B37CA6A">
            <w:pPr>
              <w:keepNext w:val="0"/>
              <w:keepLines w:val="0"/>
              <w:widowControl/>
              <w:suppressLineNumbers w:val="0"/>
              <w:jc w:val="left"/>
              <w:textAlignment w:val="center"/>
              <w:rPr>
                <w:rFonts w:hint="default" w:ascii="仿宋" w:hAnsi="仿宋" w:eastAsia="仿宋" w:cs="仿宋"/>
                <w:i w:val="0"/>
                <w:iCs w:val="0"/>
                <w:color w:val="auto"/>
                <w:sz w:val="21"/>
                <w:szCs w:val="21"/>
                <w:u w:val="none"/>
                <w:lang w:val="en-US" w:eastAsia="zh-CN"/>
              </w:rPr>
            </w:pPr>
            <w:r>
              <w:rPr>
                <w:rFonts w:hint="default" w:ascii="仿宋" w:hAnsi="仿宋" w:eastAsia="仿宋" w:cs="仿宋"/>
                <w:i w:val="0"/>
                <w:iCs w:val="0"/>
                <w:color w:val="auto"/>
                <w:sz w:val="21"/>
                <w:szCs w:val="21"/>
                <w:u w:val="none"/>
                <w:lang w:val="en-US" w:eastAsia="zh-CN"/>
              </w:rPr>
              <w:t>产品尺寸：1800mm*2000mm*900mm，营区专用款，配套床下柜</w:t>
            </w:r>
          </w:p>
          <w:p w14:paraId="5CAA00F2">
            <w:pPr>
              <w:keepNext w:val="0"/>
              <w:keepLines w:val="0"/>
              <w:widowControl/>
              <w:suppressLineNumbers w:val="0"/>
              <w:jc w:val="left"/>
              <w:textAlignment w:val="center"/>
              <w:rPr>
                <w:rFonts w:hint="default" w:ascii="仿宋" w:hAnsi="仿宋" w:eastAsia="仿宋" w:cs="仿宋"/>
                <w:i w:val="0"/>
                <w:iCs w:val="0"/>
                <w:color w:val="auto"/>
                <w:sz w:val="21"/>
                <w:szCs w:val="21"/>
                <w:u w:val="none"/>
                <w:lang w:val="en-US" w:eastAsia="zh-CN"/>
              </w:rPr>
            </w:pPr>
            <w:r>
              <w:rPr>
                <w:rFonts w:hint="default" w:ascii="仿宋" w:hAnsi="仿宋" w:eastAsia="仿宋" w:cs="仿宋"/>
                <w:i w:val="0"/>
                <w:iCs w:val="0"/>
                <w:color w:val="auto"/>
                <w:sz w:val="21"/>
                <w:szCs w:val="21"/>
                <w:u w:val="none"/>
                <w:lang w:val="en-US" w:eastAsia="zh-CN"/>
              </w:rPr>
              <w:t>加厚冷轧钢板，进行耐腐蚀、除磷、除杂处理，静电喷塑</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0A504167">
            <w:pPr>
              <w:keepNext w:val="0"/>
              <w:keepLines w:val="0"/>
              <w:widowControl/>
              <w:suppressLineNumbers w:val="0"/>
              <w:jc w:val="center"/>
              <w:textAlignment w:val="center"/>
              <w:rPr>
                <w:rFonts w:hint="default"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张</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20782">
            <w:pPr>
              <w:keepNext w:val="0"/>
              <w:keepLines w:val="0"/>
              <w:widowControl/>
              <w:suppressLineNumbers w:val="0"/>
              <w:jc w:val="center"/>
              <w:textAlignment w:val="center"/>
              <w:rPr>
                <w:rFonts w:hint="default"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50CC4">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11A33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F937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11</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E5D6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广告及门头</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380A25C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rPr>
              <w:t>中标方根据使用人需求对上述工程量完成改造施工。</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50212C57">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项</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FEFDA">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1BB62">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1CE19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52FE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12</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AEC8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办公家具</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6FC7934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高档办公桌椅，一桌一椅</w:t>
            </w:r>
          </w:p>
          <w:p w14:paraId="103D0E6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1.8米高档办公桌，宽度80cm</w:t>
            </w:r>
          </w:p>
          <w:p w14:paraId="54E1CEA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环保加厚面板</w:t>
            </w:r>
          </w:p>
          <w:p w14:paraId="735AB12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机械密码锁，宽大长侧柜，短副柜带密码锁，隐藏式走线，加大主机箱，隐藏式桌面多功能线盒、铝合金镶嵌弧形设计</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3F1DE59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套</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EF8A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8</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98BB5">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208FC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1B17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13</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309F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衣柜</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24594E30">
            <w:pPr>
              <w:keepNext w:val="0"/>
              <w:keepLines w:val="0"/>
              <w:widowControl/>
              <w:suppressLineNumbers w:val="0"/>
              <w:jc w:val="left"/>
              <w:textAlignment w:val="center"/>
              <w:rPr>
                <w:rFonts w:hint="default" w:ascii="仿宋" w:hAnsi="仿宋" w:eastAsia="仿宋" w:cs="仿宋"/>
                <w:i w:val="0"/>
                <w:iCs w:val="0"/>
                <w:color w:val="auto"/>
                <w:sz w:val="21"/>
                <w:szCs w:val="21"/>
                <w:u w:val="none"/>
                <w:lang w:val="en-US" w:eastAsia="zh-CN"/>
              </w:rPr>
            </w:pPr>
            <w:r>
              <w:rPr>
                <w:rFonts w:hint="default" w:ascii="仿宋" w:hAnsi="仿宋" w:eastAsia="仿宋" w:cs="仿宋"/>
                <w:i w:val="0"/>
                <w:iCs w:val="0"/>
                <w:color w:val="auto"/>
                <w:sz w:val="21"/>
                <w:szCs w:val="21"/>
                <w:u w:val="none"/>
                <w:lang w:val="en-US" w:eastAsia="zh-CN"/>
              </w:rPr>
              <w:t>钢制双门更衣柜，材质为加厚spcc冷轧钢板，进行耐腐蚀、除磷、除杂处理。25KG承重晾衣杆，连杆锁具、便签卡槽、静电喷塑，钢板厚度1.2mm</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06828CA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84347">
            <w:pPr>
              <w:keepNext w:val="0"/>
              <w:keepLines w:val="0"/>
              <w:widowControl/>
              <w:suppressLineNumbers w:val="0"/>
              <w:jc w:val="center"/>
              <w:textAlignment w:val="center"/>
              <w:rPr>
                <w:rFonts w:hint="default"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16</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692C3">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47B07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04F7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14</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9CC9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室外地坪</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7BA6FDED">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中标方根据使用人需求对上述工程量完成改造施工。</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5AAEBB0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A7C1F">
            <w:pPr>
              <w:keepNext w:val="0"/>
              <w:keepLines w:val="0"/>
              <w:widowControl/>
              <w:suppressLineNumbers w:val="0"/>
              <w:jc w:val="center"/>
              <w:textAlignment w:val="center"/>
              <w:rPr>
                <w:rFonts w:hint="default"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1100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C7EAD">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5A19D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88828">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15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7EC1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围墙抹灰</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72A5C544">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中标方根据使用人需求对上述工程量完成改造施工。</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50D9DFF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C912B">
            <w:pPr>
              <w:keepNext w:val="0"/>
              <w:keepLines w:val="0"/>
              <w:widowControl/>
              <w:suppressLineNumbers w:val="0"/>
              <w:jc w:val="center"/>
              <w:textAlignment w:val="center"/>
              <w:rPr>
                <w:rFonts w:hint="default"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1053</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1CD85">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26F85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E3E0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16</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5CC7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树池修复</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4A19D8EF">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中标方根据使用人需求对上述工程量完成改造施工。</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6960AB77">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项</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834B6">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044F5">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6E83B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71F0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17</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DC7B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破损地砖修复</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0F4E6C5A">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中标方根据使用人需求对上述工程量完成改造施工。</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5F3813F9">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项</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C0951">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34D75">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5CF98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B332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18</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7F0C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吊顶修复</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1CF5C7DA">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中标方根据使用人需求对上述工程量完成改造施工。</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6439FE4E">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项</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BA9AB">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0978E">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0868D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E76E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19</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AB0B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门窗配件修复</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586AAF9F">
            <w:pPr>
              <w:keepNext w:val="0"/>
              <w:keepLines w:val="0"/>
              <w:widowControl/>
              <w:suppressLineNumbers w:val="0"/>
              <w:jc w:val="left"/>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中标方根据使用人需求对上述工程量完成改造施工。</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0D4A4D6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项</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A099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CADBE">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7E747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10653"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007BC">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b/>
                <w:bCs/>
                <w:i w:val="0"/>
                <w:iCs w:val="0"/>
                <w:color w:val="auto"/>
                <w:sz w:val="21"/>
                <w:szCs w:val="21"/>
                <w:u w:val="none"/>
              </w:rPr>
              <w:t>阿克陶县玉麦镇车辆装备采购</w:t>
            </w:r>
          </w:p>
        </w:tc>
      </w:tr>
      <w:tr w14:paraId="2B8AA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A38C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2B708">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水罐消防车</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6060BD3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所投型号车辆，应符合《消防车第 1 部分：通用技术条件》( GB7956.1-2014)标准要求，提供所投型号消防车的工信部公告、国家消防装备质量监督检验中心或国家权威机构出具的消防车检验报告；或承诺车辆交付时提供所投型号消防车的工信部公告、国家消防装备质量监督检验中心或国家权威机构出具的消防车检验报告和整车出厂合格证，工信部公告与整车出厂合格证数据须一致，并提供整车设计效果图，包括整体结构图、三维效果图需与现行现行涂装相符合；泵出水口为内扣式，符合国家综合性消防救援车辆外观制式涂装：涂装要素包括双色装饰带，徽标，车辆编号，中文“消防”、“救援”和英文“RESCUE”及文字和图案的组合，文字和文字的组合等。其中双色装饰带位于车身两及车身尾部；徽标位于车身两侧前部；与横线组合位于车辆顶部；“消防”汉字位于专项作业车驾驶室两侧后部；中文“消防”、“救援”和英文“RESCUE”的组合位于车头前部。</w:t>
            </w:r>
          </w:p>
          <w:p w14:paraId="0528ABA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1.整车参数 </w:t>
            </w:r>
          </w:p>
          <w:p w14:paraId="2243E35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1.1外形尺寸≤6150mm×2100mm×3050mm</w:t>
            </w:r>
          </w:p>
          <w:p w14:paraId="3CA0F63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1.2满载总质量≤7200kg</w:t>
            </w:r>
          </w:p>
          <w:p w14:paraId="36FAF66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1.3乘员人数 6人</w:t>
            </w:r>
          </w:p>
          <w:p w14:paraId="0584BDC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1.4最高车速 95km/h</w:t>
            </w:r>
          </w:p>
          <w:p w14:paraId="29679BE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1.5排放标准 国VI</w:t>
            </w:r>
          </w:p>
          <w:p w14:paraId="5E86B4F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★1.6液罐容量 水≥2800L</w:t>
            </w:r>
          </w:p>
          <w:p w14:paraId="603BDBA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1.7消防泵流量 ≥30L/s</w:t>
            </w:r>
          </w:p>
          <w:p w14:paraId="518EFD7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1.8消防炮流量 ≥30L/s</w:t>
            </w:r>
          </w:p>
          <w:p w14:paraId="6ACD1BE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09C7EF4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2.底盘参数 </w:t>
            </w:r>
          </w:p>
          <w:p w14:paraId="6BD6734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2.1动形式 4×2</w:t>
            </w:r>
          </w:p>
          <w:p w14:paraId="63AC902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2.2轴距 3360mm</w:t>
            </w:r>
          </w:p>
          <w:p w14:paraId="6928A31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★2.3驾驶室 四门双排驾驶室</w:t>
            </w:r>
          </w:p>
          <w:p w14:paraId="577D293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2.4发动机形式 直列4缸、压燃、水冷、四冲程、增压中冷、高压共轨发动机</w:t>
            </w:r>
          </w:p>
          <w:p w14:paraId="5793BD3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2.5额定功率 ≥96/3000（kW/rpm）</w:t>
            </w:r>
          </w:p>
          <w:p w14:paraId="179CF89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2.6额定扭矩 ≥405/2000（Nm/rpm）</w:t>
            </w:r>
          </w:p>
          <w:p w14:paraId="13218EC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2.7排放标准 国VI</w:t>
            </w:r>
          </w:p>
          <w:p w14:paraId="1D251A2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2.8变速箱形式 手动变速箱，5个前进挡+1个倒挡</w:t>
            </w:r>
          </w:p>
          <w:p w14:paraId="5B4263D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★2.9取力器 断轴取力器</w:t>
            </w:r>
          </w:p>
          <w:p w14:paraId="6EDF681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2.10油箱容量 70L</w:t>
            </w:r>
          </w:p>
          <w:p w14:paraId="3B454C5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0BEFE15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★3.副车架 </w:t>
            </w:r>
          </w:p>
          <w:p w14:paraId="3C5AD25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3.1材质 高强度钢材。</w:t>
            </w:r>
          </w:p>
          <w:p w14:paraId="27E9A55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3.2结构形式 井字形焊接式成型，焊后校形振动消除焊接应力，与底盘大梁、上装采用刚性连接方式固定。</w:t>
            </w:r>
          </w:p>
          <w:p w14:paraId="3BA2BBA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3.3防腐处理 喷砂除油锈，喷涂重型防腐漆。</w:t>
            </w:r>
          </w:p>
          <w:p w14:paraId="463C2E1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2D35D15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4.驾乘室 </w:t>
            </w:r>
          </w:p>
          <w:p w14:paraId="4088735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4.1布局结构 四门双排驾驶室。</w:t>
            </w:r>
          </w:p>
          <w:p w14:paraId="6EA1F7F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★4.2座位设置 前排1+2，后排3人</w:t>
            </w:r>
          </w:p>
          <w:p w14:paraId="254C72C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4.3安全设置 安装有安全带。</w:t>
            </w:r>
          </w:p>
          <w:p w14:paraId="448802F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4.4内饰 驾驶室内加装水泵的取力器开关；警报器及警灯开关等。</w:t>
            </w:r>
          </w:p>
          <w:p w14:paraId="09A25C4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4.5照明 原车照明灯。</w:t>
            </w:r>
          </w:p>
          <w:p w14:paraId="1C6907E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4.6踏梯 高强度一体式防滑踏梯。</w:t>
            </w:r>
          </w:p>
          <w:p w14:paraId="3F963A1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4.7扶手 配备安全扶手，提高了救援人员上、下车安全及速度。</w:t>
            </w:r>
          </w:p>
          <w:p w14:paraId="4C9D5BB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29077A2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5.车厢 </w:t>
            </w:r>
          </w:p>
          <w:p w14:paraId="1F26FF0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★5.1材质 车厢（器材箱、泵室、内骨架及内饰板）全部采用高分子复合材料PP。</w:t>
            </w:r>
          </w:p>
          <w:p w14:paraId="02C5AD4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★5.2结构 车厢整体采用高分子复合材料焊接技术；在器材箱内预留各类设备器材专用夹具，充分利用车厢内部有限空间；内饰板和底板喷涂大理石漆面。</w:t>
            </w:r>
          </w:p>
          <w:p w14:paraId="079914E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5.3梯架 车厢顶部设置一套多功能二节拉梯架，可放置二节拉梯、单杠梯、挂钩梯</w:t>
            </w:r>
          </w:p>
          <w:p w14:paraId="36A84B5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5.4爬梯 车厢后部设置一架通往车顶的安全爬梯</w:t>
            </w:r>
          </w:p>
          <w:p w14:paraId="2E291BE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2878B23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★6.卷帘门 </w:t>
            </w:r>
          </w:p>
          <w:p w14:paraId="3F34F3B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6.1材质 采用轻型优质铝合金，大幅面卷帘门，启闭灵活、密封性好、外形美观、轻便可靠</w:t>
            </w:r>
          </w:p>
          <w:p w14:paraId="168A5A8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6.2结构 顶部设有导流槽，四周装有密封条，具有良好的防雨、防尘密封性能。配备拉杆式条锁把手、一点式拉带及两点式固定座</w:t>
            </w:r>
          </w:p>
          <w:p w14:paraId="35B8DDC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6.3消防泵自带暖风机，器材箱及泵房配防寒帘，加水出水口带防寒套以及带轮胎防滑链。</w:t>
            </w:r>
          </w:p>
          <w:p w14:paraId="2F069B6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                                                                                                                                                                     </w:t>
            </w:r>
          </w:p>
          <w:p w14:paraId="21DDF90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7.电器系统 </w:t>
            </w:r>
          </w:p>
          <w:p w14:paraId="21DE0B3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7.1警灯警报 车头前顶部设置长排式警灯，单音100W警报器、警灯、电路为独立式附加电路，控制器件安装在驾驶室内</w:t>
            </w:r>
          </w:p>
          <w:p w14:paraId="688755E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7.2器材箱灯 器材箱、泵房卷帘门两侧内设有LED白光照明灯带，能够满足整个箱体的照明</w:t>
            </w:r>
          </w:p>
          <w:p w14:paraId="25E159A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7.3频闪灯 车厢左右两侧上部各配置两盏频闪警灯</w:t>
            </w:r>
          </w:p>
          <w:p w14:paraId="4D381EF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7.4车外照明 车厢左右两侧上部各配置两盏LED侧照明灯，车厢尾部配置一盏LED照明灯</w:t>
            </w:r>
          </w:p>
          <w:p w14:paraId="0F96E3E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7.5警示灯 车厢侧面均安装有专用黄色警示灯</w:t>
            </w:r>
          </w:p>
          <w:p w14:paraId="2AF22B6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5682E5E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8.表面处理 </w:t>
            </w:r>
          </w:p>
          <w:p w14:paraId="01FF3CF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8.1漆料 车厢表面喷涂进口品牌消防红色漆，为保证夜间工作安全，车身设有符合安全标准要求的荧光反光带</w:t>
            </w:r>
          </w:p>
          <w:p w14:paraId="115B648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8.2颜色 消防红</w:t>
            </w:r>
          </w:p>
          <w:p w14:paraId="1C2096B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0E21BAC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9.消防泵 </w:t>
            </w:r>
          </w:p>
          <w:p w14:paraId="024346F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9.1额定压力≥ 1.0MPa</w:t>
            </w:r>
          </w:p>
          <w:p w14:paraId="1D91091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9.2额定流量 ≥30L/s</w:t>
            </w:r>
          </w:p>
          <w:p w14:paraId="48ED2A0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9.3真空泵 水环真空泵</w:t>
            </w:r>
          </w:p>
          <w:p w14:paraId="5994337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★9.4引水形式 自动引水</w:t>
            </w:r>
          </w:p>
          <w:p w14:paraId="6D2D4E4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9.5吸水深度 7m</w:t>
            </w:r>
          </w:p>
          <w:p w14:paraId="653709B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9.6引水时间 ≤35s</w:t>
            </w:r>
          </w:p>
          <w:p w14:paraId="684042A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9.7安装形式 后置式</w:t>
            </w:r>
          </w:p>
          <w:p w14:paraId="43EF4F4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9.8消防泵自带暖风机消防泵自带暖风机，器材箱及泵房配防寒帘，加水出水口带防寒套以及带轮胎防滑链。                                                                                                                                                                                                                                                                                                                                      </w:t>
            </w:r>
          </w:p>
          <w:p w14:paraId="59EC714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5CA4658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10.消防炮 </w:t>
            </w:r>
          </w:p>
          <w:p w14:paraId="1F36031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10.1额定流量 ≥30L/s</w:t>
            </w:r>
          </w:p>
          <w:p w14:paraId="63F7F91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10.2射程 水≥60m</w:t>
            </w:r>
          </w:p>
          <w:p w14:paraId="0304123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10.3安装位置 车厢顶部</w:t>
            </w:r>
          </w:p>
          <w:p w14:paraId="4836452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10.4控制方式 手动控制</w:t>
            </w:r>
          </w:p>
          <w:p w14:paraId="46BC704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★10.5水平回转角度 0°~330°</w:t>
            </w:r>
          </w:p>
          <w:p w14:paraId="55913E3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★10.6俯仰回转角度 -10°~60</w:t>
            </w:r>
          </w:p>
          <w:p w14:paraId="41777E4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4A4C188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11.液罐 </w:t>
            </w:r>
          </w:p>
          <w:p w14:paraId="4163F4D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11.1容量 水≥2800L</w:t>
            </w:r>
          </w:p>
          <w:p w14:paraId="6756E4E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★11.2材质 高分子复合材料PP采用多项专利技术高分子复合材料制造而成的特殊板材，强度高、抗冲击性强、耐低温、抗腐蚀性、质量轻的特点</w:t>
            </w:r>
          </w:p>
          <w:p w14:paraId="2DDBC68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11.3安装形式 一体式</w:t>
            </w:r>
          </w:p>
          <w:p w14:paraId="7D35F67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11.4结构 1个溢流/卸压装置；1个液位传感器；1个水罐放余水口。</w:t>
            </w:r>
          </w:p>
          <w:p w14:paraId="3B36063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3C36597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12.管路系统 </w:t>
            </w:r>
          </w:p>
          <w:p w14:paraId="269F5D3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12.1进水口 泵室正后方安装DN100螺纹式吸水口1个。</w:t>
            </w:r>
          </w:p>
          <w:p w14:paraId="6ECF898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12.2注水口 泵室右侧安装带手动控制阀的DN65卡式注水口1个。</w:t>
            </w:r>
          </w:p>
          <w:p w14:paraId="0C56349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12.3出水口 泵室左右两侧各安装带手动控制阀的DN65卡式出水口1个。</w:t>
            </w:r>
          </w:p>
          <w:p w14:paraId="3BE9BCC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12.4放余水管路 为保护水泵，在管路中加装了放余水阀。</w:t>
            </w:r>
          </w:p>
          <w:p w14:paraId="3E2C122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12.5冷却水管路 为保护取力器的正常工作，管路中设有附加冷却装置。</w:t>
            </w:r>
          </w:p>
          <w:p w14:paraId="22F6C95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1CA55A7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★13.消防控制系统 </w:t>
            </w:r>
          </w:p>
          <w:p w14:paraId="6941207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13.1结构 装有液位指示器、转速表、压力表、真空表、油门等消防控制设备；控制面板上所有按钮、开关和指示灯标注有中文标识；显著位置设有管路布置图及简要操作说明。面板采用防水防尘设计模式，防护等级可达IP56。</w:t>
            </w:r>
          </w:p>
          <w:p w14:paraId="5DF6A43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13.2安装形式 车厢后部泵房内。</w:t>
            </w:r>
          </w:p>
          <w:p w14:paraId="36C2FAA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14B723C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14.随车资料</w:t>
            </w:r>
          </w:p>
          <w:p w14:paraId="7DF1E31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14.1底盘使用说明书</w:t>
            </w:r>
          </w:p>
          <w:p w14:paraId="1BAF388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14.2底盘合格证</w:t>
            </w:r>
          </w:p>
          <w:p w14:paraId="20676A7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14.3发动机号码拓印</w:t>
            </w:r>
          </w:p>
          <w:p w14:paraId="3D69216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14.4底盘号码拓印件</w:t>
            </w:r>
          </w:p>
          <w:p w14:paraId="2E49F26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14.5消防车使用说明书</w:t>
            </w:r>
          </w:p>
          <w:p w14:paraId="3CF6924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14.6消防车消防器材清单</w:t>
            </w:r>
          </w:p>
          <w:p w14:paraId="6E6A285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14.7消防车合格证</w:t>
            </w:r>
          </w:p>
          <w:p w14:paraId="78E2072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14.8消防车跟踪服务卡</w:t>
            </w:r>
          </w:p>
          <w:p w14:paraId="229D68E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14.9消防车交接清单</w:t>
            </w:r>
          </w:p>
          <w:p w14:paraId="0967172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2C589DA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15.随车器材</w:t>
            </w:r>
          </w:p>
          <w:p w14:paraId="537B62C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序号 器材名称 规格型号 数量</w:t>
            </w:r>
          </w:p>
          <w:p w14:paraId="565C79D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 直流开关水枪 卡式接口 2支</w:t>
            </w:r>
          </w:p>
          <w:p w14:paraId="17A10C8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 直流喷雾水枪 卡式接口 2支</w:t>
            </w:r>
          </w:p>
          <w:p w14:paraId="45E6CE1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 吸水管扳手ABC  2把</w:t>
            </w:r>
          </w:p>
          <w:p w14:paraId="0FE6275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 消防水带 16-65-20、卡式接口 10盘</w:t>
            </w:r>
          </w:p>
          <w:p w14:paraId="0B880CC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 吸水管  4根</w:t>
            </w:r>
          </w:p>
          <w:p w14:paraId="4795F52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6 地上消火栓扳手 1把</w:t>
            </w:r>
          </w:p>
          <w:p w14:paraId="3AE4E84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 地下消火栓扳手  1把</w:t>
            </w:r>
          </w:p>
          <w:p w14:paraId="159F845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8 二分水器 ，卡式接口 1个</w:t>
            </w:r>
          </w:p>
          <w:p w14:paraId="1E68F12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 二集水器 1个</w:t>
            </w:r>
          </w:p>
          <w:p w14:paraId="5BA430E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 水带挂钩 4个</w:t>
            </w:r>
          </w:p>
          <w:p w14:paraId="080C735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11 水带护桥2件</w:t>
            </w:r>
          </w:p>
          <w:p w14:paraId="643E3E3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12 滤水器 螺纹式接口 1个</w:t>
            </w:r>
          </w:p>
          <w:p w14:paraId="7943344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13 水带包布 4个</w:t>
            </w:r>
          </w:p>
          <w:p w14:paraId="560C9FA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 三分水器 1个</w:t>
            </w:r>
          </w:p>
          <w:p w14:paraId="0579814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15 异型同径接口 KJ65/KJK65Z、DN65内扣转DN65雌 2个</w:t>
            </w:r>
          </w:p>
          <w:p w14:paraId="5CEDBC2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16 消防铁锹 1把</w:t>
            </w:r>
          </w:p>
          <w:p w14:paraId="2886568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17 消防尖斧  1把</w:t>
            </w:r>
          </w:p>
          <w:p w14:paraId="42DC87B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18 消防铁铤  1把</w:t>
            </w:r>
          </w:p>
          <w:p w14:paraId="0ABCE15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19 消防大锤  1把</w:t>
            </w:r>
          </w:p>
          <w:p w14:paraId="40469AC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20 消防剪断钳 1把</w:t>
            </w:r>
          </w:p>
          <w:p w14:paraId="438BDCC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21 手提式干粉灭火器  1具</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2DEB1A9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辆</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3AD83">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8F18F">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45B1C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F1E1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3445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65mm水带</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6EAA9A5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1、符合GB 6246-2011《消防水带》标准要求，产品要求为白色。</w:t>
            </w:r>
          </w:p>
          <w:p w14:paraId="0534C32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2、水带在端部附近中心线两侧用不易脱落的油墨，编织层：织物层编制均匀，表面整洁，无跳双经、断双经、跳纬及划伤。 </w:t>
            </w:r>
          </w:p>
          <w:p w14:paraId="0686591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3、每盘20米，含内扣式接口，内扣式，口径65mm；</w:t>
            </w:r>
          </w:p>
          <w:p w14:paraId="5D45241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4、每盘长度为：≥20m。</w:t>
            </w:r>
          </w:p>
          <w:p w14:paraId="5D37293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★5、单位长度质量≤330g/m；延伸率（%）≤0.7；膨胀率（%）≤2.8；附着强度（N/25m)≥69；厚度规格≥0.3mm；</w:t>
            </w:r>
          </w:p>
          <w:p w14:paraId="6047304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★6、工作压力（含连接设备）≥2.0MPa，爆破压力≥10.0MPa。 </w:t>
            </w:r>
          </w:p>
          <w:p w14:paraId="5307D9A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7、采用聚氨酯材料，接口表面无结疤、裂痕、砂眼；铝合金材质，长度结合需求更改</w:t>
            </w:r>
          </w:p>
          <w:p w14:paraId="5D12166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8、接口要求：内扣式接口，接口表面进行阳极氧化处理，加工表面平整，光洁度高，无损伤，无结疤、裂痕，配专用护套； 将水带与接口绑扎。将水带与接口绑扎。且每个凹槽采用不少于7圈（360度）的高强度镀锌铁丝（≥16号）捆扎,(锻造铝镁合金接口);</w:t>
            </w:r>
          </w:p>
          <w:p w14:paraId="1B0DB9F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9、每根水带应卷紧成圆盘形，外用耐磨、防潮物封装。</w:t>
            </w:r>
          </w:p>
          <w:p w14:paraId="5A08BCE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10、提供国家消防装备质量监督检验中心或其他具有相应资质的第三方检测机构出具的检验报告</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4C63576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盘</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7F51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BD2C5">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每盘20米，含接口</w:t>
            </w:r>
          </w:p>
        </w:tc>
      </w:tr>
      <w:tr w14:paraId="713E9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02453">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8623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80MM水带</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15C7A17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满足GB6246-2011标准，提供国家消防装备质量监督检验中心或其他具有相应资质的第三方检测机构出具的检验报告，含内扣式接口，口径80mm采用聚氨酯材料，接口表面无结疤、裂痕、砂眼；铝合金材质，工作压力≥2Mpa；口径：80mm，内扣式。</w:t>
            </w:r>
          </w:p>
          <w:p w14:paraId="403289F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1、单位长度质量≤310g/m；</w:t>
            </w:r>
          </w:p>
          <w:p w14:paraId="3951DF1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2、延伸率（%）≤2.5；</w:t>
            </w:r>
          </w:p>
          <w:p w14:paraId="39EA140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3、膨胀率（%）≤3.5；</w:t>
            </w:r>
          </w:p>
          <w:p w14:paraId="2B9BD45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4、附着强度（N/25m)≥80;</w:t>
            </w:r>
          </w:p>
          <w:p w14:paraId="43D050C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5、厚度规格≥0.3mm；</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321284A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盘</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1D7F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3779C">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每盘20米，含接口</w:t>
            </w:r>
          </w:p>
        </w:tc>
      </w:tr>
      <w:tr w14:paraId="43A73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2EE03">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4</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997B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直流水枪</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05ED681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1、铝合金材质，配备开关；</w:t>
            </w:r>
          </w:p>
          <w:p w14:paraId="6667B65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2、内扣式接口，口径65mm；</w:t>
            </w:r>
          </w:p>
          <w:p w14:paraId="45AB023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3、流量≥7L/s，射程≥25m。    </w:t>
            </w:r>
          </w:p>
          <w:p w14:paraId="6B2976B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4、满足GB8181-2005标准。</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3F82F01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551A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449B3">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1743A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6F09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8CB7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多功能水枪</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6DDE17E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满足GB8181-2005标准。内扣式接口，口径65mm；单个消防员可有效操作控制，由喷雾枪头、球阀开关、枪管组织，带有握把，马蹄式环形水流开关，枪体内设置铝合金球型阀门可启闭水流；进水口径65mm，町野式接口，配防打结接口；具有直流喷雾无级转换、流量可调等功能，可调节≥5个档位的流量变化，直流有效射程≥35米；重量≤2Kg，金属表面硬质阳极氧化处理涂层</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7CA6D35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E455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FB599">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01725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2ECA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6</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1693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分水器</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5BB76A8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满足GA868-2010标准，表面无结疤、裂痕、砂眼；工作压力不低于1.6Mpa，铝合金材质；进水口径：80mm，内扣式，出水口径：3出水口×65mm，内扣式，重量不大于3.5kg。可方便手提式。</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3867BE2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DC7B8">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2DBC2">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1FB56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20A9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7</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003B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80-65转换接口</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61256E4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满足GB6246-2011标准，表面无结疤、裂痕、砂眼；铝合金材质，工作压力≥1.6Mpa；内扣式接口，80/65mm。80内扣-65内扣，接口耐压≥2.0Mpa</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7A0164B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7BB88">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032C5">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7610E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566D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8</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07BC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消火栓扳手</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41945BC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QZT-40型适用于公共场所、商业建筑和住宅小区等地面消防栓。型号符合GB3445-2005标准，扳手长度为800mm，并具有十字形的扳手头设计。</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7D37E9F3">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03C0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07C92">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5AB71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75C2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9</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B746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灭火头盔</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0087EAB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 xml:space="preserve">满足XF44-2015或GA44-2015标准，提供国家级消防装备检测报告；标识符合《23式消防头盔款式标识统型要求》和《消防头盔单位标识要求》；             </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一、颜色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1、盔壳：黄色，潘通色号为PANTONE 186C，黄色为PANTONE 012 C，色差≥3级。</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2、披肩：藏蓝色，潘通色号为PANTONE 19-4013 TCX Dark Navy，色差≥3级。</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3、反光标识条：荧光黄色潘通色号为PANTONE 809C，荧光桔红色为PANTONE 811C，色差≥2级，入射角5°观察角0.2°时初始逆反射系数≥100cd/(1x*㎡)。</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4、滑块和配饰：黑色潘通色号为PANTONE 19-4007 TPX，色差≥3级。</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二、款式</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1、由盔壳、滑轨、缓冲层、舒适衬垫、佩戴装置、面罩、披肩等组成。</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2、盔壳：耐高温阻燃材质</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3、滑轨：盔体两侧设黑色多功能模块化滑轨，耐高温阻燃材质</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4、缓冲层：耐高温阻燃材质，颜色为黑色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5、舒适衬垫：顶部为芳纶网状衬垫，四周为舒适层（与帽箍一体）可调节戴帽高度。</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6、佩戴装置：包括帽箍和系带，为耐高温阻燃材质。在盔体后沿下侧设头围调节旋钮；系带可调节佩戴松紧，加装可拆洗阻燃舒适软垫：插扣为快脱插扣。</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7、面罩：耐高温阻燃材质。</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8、披肩：防水处理、耐高温阻燃芳纶材料，颜色为藏蓝色，可快速拆卸、安装。</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9、反光标识：两侧粘贴弧形反光标识条，为耐高温材质，宽度为30mm±1mm，长度为226mm±2mm，弧形总高52mm±2mm；黄色头盔使用荧光桔红色反光标识条。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 xml:space="preserve">10、所有可调节扣件全部采用黄色，为改性阻燃尼龙66材料。                    </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三、标志</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1、帽徽：消防头盔前面居中粘贴软质立体19式消防大帽徽，距帽檐底部18±2mm，帽徽规格为高5.9厘米、宽5.7厘米。</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2、单位标识：侧面居中采用耐雨淋反光材料牢固粘贴根据甲方要求印制标识，字体为简粗平黑，字体大小为30（±1）mm×35（±1）mm，字间距10±1mm，颜色为银灰色，潘通色号为PANTONE 423C，色差≥3级。头盔两侧文字相同，均从帽徽一侧呈半弧状（与加强筋弧度相似）向盔体后部均匀排列。</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3、头盔后部内侧包含“17式消防头盔”的永久性标识。</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四、性能</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1、冲击吸收性能：高温预处理最大冲击力（N）：≤3100，辐射热预处理最大冲击力（N）：≤3010，低温预处理最大冲击力（N）：≤3450，浸水预处理最大冲击力（N）：≤3000，</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2、抗冲击加速度性能：帽顶部（gn）:≤135，帽前部（gn）:≤340.8，帽后部（gn）:≤351.6，</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3、耐穿透性能:钢锥应不能穿透头盔与头模产生接触</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4、耐燃烧性能:火源离开帽壳后，帽壳火焰应在5s内自熄，并且无火焰烧透到帽壳内部的明显迹象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5、阻燃性能：下颚带：损毁长度（mm）：≤10。续燃时间（s）：≤2。披肩：损毁长度（mm）：≤30.  续燃时间（s）：≤2。面罩：续燃时间（s）：≤5，且以上均不应有熔融、滴落现象。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6、电绝缘性能:帽壳泄露电流：≤1mA</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7、侧向刚性:帽壳最大变形标准要求：≤35mm，卸载后变形标准要求：≤3.1mm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8、质量（g）：≤1100</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58FAB1B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378AF">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F27F0">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219A3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A045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A5D9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灭火手套</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44D5FCF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1、满足XF7-2004标准，提供国家级消防装备检测报告；</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2、手套外层应采用芳纶材料，并与皮革相配合，增加耐磨性。</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3、应采用反光标志带，应具有耐火性。</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4、隔热层应为芳纶水刺毡。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5、五分钟浸水测试，不渗透。</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6、手腕部位具有可调节松紧尼龙粘胶。</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7、型号分为大、中、小三个型号。</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8、颜色为藏蓝色</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246D5A3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双</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FBD9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C2596">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43216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FE2F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11</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37E8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灭火防护服</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12A1DE6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满足XF10-2014《消防员灭火防护服》标准要求，提供国家级消防装备检测报告；标识符合23式消防员灭火防护服（作战款）款式标识统型要求》；采用四层结构；</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一、颜色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藏蓝色，潘通色号为 PANTONE 19-4013 TCX Dark Navy，色差≥3级（按《纺细品色牢度试验评定变色用灰色样卡》GB/T250-2008 标准评判）。</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二、款式</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（一）主体结构：</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1、上下分体式结构，上衣和裤子间重叠部分应不小于200mm。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2、衣领为立领，前部设护领，衣领内侧采用顺色贴肤舒适面料。</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3、上衣在胸部、下摆、袖口各设 1 条 360 度环形反光标识带，裤子在小腿部各设1条360度环形反光标志带，反光标志带宽度为 50.8mm（2 英寸），颜色为黄银黄。</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4、裤子裆部采用一体式设计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5、裤子背带为 H 型背带，背带应可调节长度，可拆卸。</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6、上衣前门襟拉链号型不小于 8 号。</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7、背部设有风琴褶。</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(二）附属结构：</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1、上衣左胸外设电台立体口袋，门襟内侧设防水插袋，下摆设置外贴袋。大腿外侧各设工具袋 1 个。所有外口袋均设置漏水孔。</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2、在左上臂外侧设 90mm×110mm 盾牌型魔术贴并配盾牌型标识；盾牌型魔术贴上方设长57mm、斜边宽33mm平行四边形魔术贴，并配平行长方形魔术贴并配消防救援衔标识。左胸魔术贴。左胸电台立体口袋上方设长69mm、上宽52mm、下宽50mm盾型魔术贴，并配盾型胸徽标识。右胸魔术贴。右胸胸部反光带上方设长66mm、宽18mm长方形魔术贴，并配长方形姓名牌标识；长方形魔术贴上方设长66mm、宽31mm翼型魔术贴，并配翼型胸标标识。</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3、袖口处采用圆弧形设计，外层本色布包边，设置收紧调节袢，并配置罗纹防护护腕，罗纹防护护腕开拇指孔，内部设置止水布。</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4、上衣门襟。上衣门襟魔术贴为贯通式。</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5、上衣下摆。上衣舒适层下摆设置止水布。</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6、裤脚口。裤脚口处采用圆弧形设计，内部设置止水布，内侧设置拉链，裤脚设耐磨材料包边。</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7、在肩、肘、膝部应采用耐磨层加厚处理，耐磨层应柔软且易于清洗。</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8、左右肩部设有两个挂袢。</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9、背部设有救生拖拉带，展开时间不大于10S，可以拖动80kg假人10米以上。</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三、标识</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背部印字：消防救援队伍配备服装背部居中采用耐火、防水、荧光材料喷涂印制根据甲方要求印制标识，字体为简粗平黑，颜色为银色，每个字大小 70mm×85mm，字间距 20mm，位置在反光带上方 30mm 处。反光带下方 30mm 处 ，字体为简粗平黑，颜色为银色。四个字和五个字时每个字大小50mm×55mm，字间距15mm；六个字时每个字大小45mm×55mm，字间距10mm；七个字时每个字大小40mm×55mm，字间距8mm。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四、性能</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1、整体热防护性能 TPP（cal/c㎡） ：≥32。</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2、整套衣服重量：≤2.6kg。</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3、阻燃性能：外层损毁长度（经向、纬向≤35mm）；防水透气隔热层损毁长度（经向、纬向≤40mm）；舒适层损毁长度（经向、纬向≤45mm）。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4、断裂强力：外层（经向≥1000N，纬向≥900N）；舒适层（经向≥300N，纬向: ≥500N）。</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 xml:space="preserve">5、外层撕破强力：经向≥200N、纬向≥100N。 </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6、热稳定性能：经热稳定性能试验后，外层、防水透气隔热层、外层加强材料和舒适层尺寸变化率均≤5％，且试样表面应无明显变化。</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 xml:space="preserve">7、反光标志带阻燃性能：经向、纬向损毁长度≤25mm；外层加强材料阻燃性能：经向、纬向损毁长度≤30mm。 </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8、防水透气层：耐静水压：&gt;50KPa；拒油性能≥3级；透湿率&gt;8000g/m2·24h。</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9、缩水率：外层、防水透气隔热层、舒适层经、纬方向尺寸变化率均≤3％。</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10、接缝断裂强力：外层经向、纬向≥800N。</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11、外层表面抗湿性能：≥3级。</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470CF07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套</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C1B2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AC116">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04DB1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5615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12</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FC26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灭火靴子</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1571F48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满足XF6-2004标准，提供国家级消防装备检测报告；标识符合《23式消防员灭火防护靴（橡胶）款式标识统型要求》：</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一、颜色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主体颜色为黑色和黄色，黑色潘通色号为PANTONE Black 6C，黄色潘通色号为PANTONE 7408C，靴跟银色反光标识潘通色号为PANTONE Cool Gray 8C。色差≥3级。</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二、款式</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1、整体结构。靴帮由外到里分为帮面、防切割层和隔热舒适层三层结构。靴底由上到下分为隔热舒适层、防穿刺层和靴大底三层结构。靴头部位设有保护包头。靴帮顶部设有便于穿戴的提手。</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17式消防胶靴从靴内跟底部至靴帮后部筒口最低处的高度为300mm(±5mm)；靴筒口采用倾斜式设计，由前往后向下倾斜，前后高差20mm(±2mm)；靴帮上设有胫骨、踝骨和跖骨保护层，靴后跟部设有反光标识，筒口和靴底各设围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3、靴帮采用筒面和外头皮拼接结构，材质为耐高温阻燃耐酸碱橡胶。</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4、靴帮防切割层采用经2纬3棉帆布，经2用21S双股标准全棉，纬3用7S单股标准全棉。</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5、靴帮和靴底隔热舒适层（俗称靴内衬）采用棉布和氯丁橡胶发泡海绵复合面料。</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6、靴底防穿刺层采用芳香族聚酰胺纤维复合材料。</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7、靴大底采用耐高温、阻燃、耐酸碱、耐磨防滑橡胶，啮合止滑纹路设计，提高防滑性能。</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8、鞋垫采用减震缓冲、排汗、防臭，抗菌鞋垫。</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9、保护包头采用轻质铝合金或非金属复合材料。</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10、反光标识。靴后跟设有在耐高温、阻燃、耐酸碱橡胶块上，复合的银色三角形阻燃反光标志带。</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三、标志</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1、“执行标准:XF6-2004”</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2、型号、规格；</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3、生产厂的名称或商标；</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4、生产厂的灭火防护靴识别编号或制造年月；</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5、检验合格标记；</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四、性能</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1、外底耐油性能(%)：-2—10.</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2、金属衬垫的耐腐蚀性能：金属衬垫经腐蚀试验后，试样应无腐蚀现象。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3、防砸性能(mm)：≥15</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4、抗刺穿性能(N)：≥2250，</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5、抗切割性能：靴面经抗切割试验后，不应被割穿。</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6、隔热性能(°C)：≤18，</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7、抗辐射热渗透性能(°C)：≤16</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8、击穿电压≥5000V，且泄漏电压≥3mA.</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9、总质量≤2kg</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368F9D6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双</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E754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FC5E1">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5307F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8BDA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13</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76DB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头盔灯</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0146785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满足国家GB30734-2014标准，提供国家消防装备质量监督检验中心或其他具有相应资质的第三方检测机构出具的检验报告</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标识符合《17式消防员佩戴式防爆照明灯款式标识统型要求》：</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一、主体结构</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17式消防员佩戴式防爆头灯采用直筒圆柱形结构设计，具备强光、弱光、爆闪光可切换功能，爆闪光闪烁频率应为8-10HZ。整体由外壳、光学单元、充电口、电量显示单元、电池和开关等组成。灯具重量≤110g，夹具重量≤40g。</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1、灯具外壳应采用AL6061-T6铝合金材质，表面采用硬质阳极氧化处理工艺，颜色为亚光黑色。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2、灯身筒中部采用滚纹处理工艺，滚纹部分距灯头最前端距离为24mm±1mm，距灯尾最后端距离为10mm±1mm。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3、灯具外壳防护等级应满足GB 4208-2008规定的IP66/ IP68 的要求，同时需要标明灯具的潜水深度和持续时间，灯具从1.5高度跌落不影响使用。</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 xml:space="preserve">4、灯具工作满10min时测量其2m处光斑中心照度，光斑中心强光最大照度≥1800lx，弱光最大照度≥700lx。                                                                                                 </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二、附属结构</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充电孔：灯筒上应设计有通用Type-C充电口孔位，孔位长度为7.9±1mm，宽度为5±0.3mm，孔位最前端距灯头最前端距离为30.6±1mm。当灯具充电时电量显示器应采用跑马灯方式显示充电进行状态及当前电量情况。灯具完全放电后充满电时间≤4h。</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电量显示窗：灯筒上应设计有通用电量显示单元窗孔，采用四段式蓝色电量显示设计，每段代表25%电量，孔位长度为11±1mm，宽度为3±0.3mm，电量显示孔与充电孔平行设计，轴向与充电孔的夹角为34°，电量显示窗最前端距灯头最前端距离为 29.5±1mm。当电量剩余不足25%时，最后一段电量显示灯持续闪烁提醒电量不足。</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3、安装预留台阶结构：灯筒中部两侧对称设计有安装预留台阶，台阶长度为40±1mm，宽度为7±1mm。台阶最前端距灯头最前端距离为40.5±1mm，同时台阶与电量显示孔位垂直结构。</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4、尾盖凹槽：为方便开关按压，灯具尾部应设计有凹槽结构，凹槽结构为双侧对称设计，弧度为Φ30±1mm，高度为2.4±0.5mm。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5、挂绳孔：灯具外盖应设计有挂绳孔位，位于尾盖非凹槽部分。挂绳孔规格为（4±0.5）mm×（1.4±0.5）mm，采用对称设计共计4个孔位。</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6、开关孔：灯具外壳尾端中部应设计有开关孔，开关孔直径为Φ13.2±0.5mm，位于外壳尾端正中位置。</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7、按钮开关：灯具应具备一体式方位灯大开关设计，尾部采用白色透明按钮式大开关设计，开关直径≥12.5mm，同时开关应一体式设计有红色常亮方位灯，用于方位指示,红色方位灯在晴朗夜间的可视距离应≥100m。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8、夹具：与消防头盔和抢险救援防护头盔滑轨配套的头灯夹具，上下可调节。</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三、电池</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1、电池应采用可充电锂电池，额定电压为DC3.7V，额定容量≥1.9Ah。</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2、灯具电池两端应同时设置正负极，且电池两端正负极性应对称设计，电池装入灯具时应不需区分方向均能使灯具正常工作。</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08958DD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9001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47752">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405A9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FE3A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14</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544B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灭火腰带</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70D60A0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提供国家级消防装备检测报告；标识符合《17式消防安全腰带款式标识统型要求》：</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一、颜色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1、织带：藏蓝色，潘通色号为PANTONE 19-4013 TCX Dark Navy，色差≥3级（按《纺织品  色牢度试验 评定变色用灰色样卡》）。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2、带扣、D型环：铝本色。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3、保护盖、移动板、收带扣：颜色为黑色。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4、缝线：颜色为灰色。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二、款式（插扦改良式）</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1、织带：尼龙66材质，织带为整根，不应有接缝，具有一定硬度，规格为宽70mm×厚2.5mm，末端收尾为整烫圆弧型。</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2、带扣：热锻铝7075合金材质，阳极氧化处理工艺，规格为长96mm×宽90mm×厚6mm。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3、扦针：不锈钢420材质，双扦针，扦针的长度35mm，直径应与带扣、扦针孔适配。</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4、D型环：热锻铝7075合金材质，阳极氧化处理工艺，配置两个D型环，其中一个采用缝合固定，距带扣100mm处；另一个采用移动板和D型环组合结构，可自由调节。</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5、扦针孔：优质不锈钢材质，直径12mm，距带尾部200mm处成双排六列型式向前等距排列。</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6、移动板：尼龙66材质，规格为65mm×95mm×3mm。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7、收带扣：尼龙材质，松紧带缝纫，宽度规格为20mm。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8、缝线：尼龙66材质，颜色为灰色，电脑曲折缝制线迹。</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9、型号：分大、中、小三个型号，成品长度分别为1400mm、1300mm、1200mm。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 xml:space="preserve">三、标志带 </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永久性标志：耐磨水洗布，长160mm×宽60mm，缝于腰内侧。</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四、性能</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1、腰带质量：≤0.85kg。腰带的带扣的边角半径应≥6mm。正立方向静拉力：≥13KN。</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2、安全腰带的拉环不允许焊接。</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3、耐高温性能：安全腰带的织带和缝线不应出现融熔，焦化现象。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4、金属零件的耐腐蚀性能：盐雾试验后。</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087B767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73E7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5C4A4">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19EB4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B2DB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9C69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六米拉梯</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24080F4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1、满足XF137-2007标准；2、竹质材质，工作长度≥6米；3、整梯重量≤30KG；4、提供国家级检测机构（第三方）的检测报告。带滑轮、绳子，可伸缩的。</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0C2A7AB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8935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114F3">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788A0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5AE88">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16</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6572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电绝缘剪断钳</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64C5C47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用于事故现场电线电缆或其他带电体的剪切，可剪断16mm以下电线、钢筋，安全操作电压≥1000V；</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7A73BE78">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57EE3">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E0F88">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17463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7C2D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17</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FC3C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折叠担架</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05422B5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1、优质高强度合金骨架，可折叠存放，便于洗消；</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2、担架主体采用耐割、防穿刺面料，在担架两侧各设置4个固定环和扣绳；</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3、承重≥120kg，跌落承重≥300kg；</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4、配携带防水包；</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69F7E33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23D6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EB9EE">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0154A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7C6F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18</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4426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千斤顶</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09A15EE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1、立式油压千斤顶</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2、最低高度 ：≤195mm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3、调整高度 ：≥60mm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4、起重高度 ：≥115mm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5、起重量 ：≥10吨。</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71283FC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58CB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4C529">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2D055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8ECE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19</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00C3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正压式空气呼吸器</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47B9375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1、符合国家XF124-2013标准，提供“国家消防装备质量监督检验中心”出具的检测报告和“应急管理部消防产品合格评审定中心”出具的消防产品认证证书。</w:t>
            </w:r>
          </w:p>
          <w:p w14:paraId="042C356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★2、全套空气呼吸器由全面罩、抬头显示、供气阀、减压阀、救援快速插口（三通）、报警哨和压力表、背板、托垫及 6.8L碳纤维复合气瓶，佩戴质量11.4Kg，每具空气呼吸器配备1个救援小包，内含供气头罩和供气导管，每20具空气呼吸器配置1套快速充气装置，快速充气连接管配有泄压阀，可实现气瓶对空呼充气，安全、快速；</w:t>
            </w:r>
          </w:p>
          <w:p w14:paraId="507C988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背架总成：背板采用复合材质制作，符合人体工程学设计。背板带有腰夹，重量分布于腰间，减轻肩部受力，可以完美贴合使用者背部及腰部，背部受力均匀；背带采用高性能本质阻燃材料制作，肩带设有弹性衬垫，肩垫宽厚柔软，调节方便；腰带和肩带均为耐磨、防滑、防火、防滑材料，且肩带上具有荧光带及面罩放置挂钩等；腰垫为可拆卸式，配合不同的工作环境使用；腰带采用前拉式收紧方式，便于消防车等狭小空间内的呼吸器穿戴；</w:t>
            </w:r>
          </w:p>
          <w:p w14:paraId="0244955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气瓶总成：符合TSG23-2021《气瓶安全技术规程》，提供“特种设备检测研究院”出具的的检测报告：特种设备制造监督检测证书（气瓶），工作压力30MPa,水压试验压力50MPa，爆破压力≥102MPa；气瓶容积6.8L；气瓶阀配置压力表，能在任何时候显示气瓶内部压力；气瓶阀带自锁功能，避免因使用过程中不慎碰撞或误操作关闭瓶阀；采用全缠绕式碳纤维复合材料制作，瓶体内层缠绕环形标识，每只气瓶有清晰的永久性标记，标记植入树脂层内，标记项目包含：气瓶编号、气瓶公称容积（L）、气瓶公称重量（kg）、气瓶充装截止名称或代号、气瓶公称工作压力（Mpa）、气瓶水压试验压力（Mpa）、制造单位名称或代号、气瓶制造年月、气瓶设计使用寿命、监督检验标志、产品标准、水压试验极限弹性膨胀量等信息；内胆采用高强度、经防腐处理、重量轻的铝合金材料；配套具有防火性能，气瓶保护套需按甲方要求印制表示;气瓶阀安装有限流装置，避免在气瓶阀意外断裂时因大流量的高压气体不受控制的释放而产生的气瓶冲击危险。</w:t>
            </w:r>
          </w:p>
          <w:p w14:paraId="6A6140B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面罩总成：采用球形大视野面屏全面罩，面罩胶体及口鼻罩设计形状符合亚洲人脸型，贴合度及密封性良好，面罩胶体采用硅胶材质，不出现僵化、硬化现象，对皮肤不造成过敏，长久防刮擦。总视野保留率为81.2%，双目视野保留率为67.8%，下方视野&gt;35°，镜片透光率为94%，全面罩面屏纳米镀层具有本质防雾功能，保障环境温差大使用不上雾。口鼻罩采用食品级硅胶材料，头罩采用网状高性能阻燃材料制成。配备具有阻燃性能的保护套。面罩固定方式为五点固定调节式头网，完全可根据任何佩戴者头部需要自由调整，头网采用KEVLAR材质，本质阻燃耐切割，抗撕拉，配置有颈带，佩戴舒适。</w:t>
            </w:r>
          </w:p>
          <w:p w14:paraId="15F7CCE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6、供气阀总成：供气阀具有紧急供气、面罩强制去雾，配备水久除雾、排放余气等功能；中压管与供气阀、供气阀与面罩为活接插方式为360°快速接插，任何角度都可以操作，支持快速插拔功能：具有自动开启装置，首次呼吸自动激活，具有自动正压机构；供气流量≥500L/min：外形为仿生学原理按照人类握拳型设计，体积小巧，使用者方便对供气阀进行抓握。供气阀接插在面罩的正下方，保证良好视野率。供气阀与中压管可以自由连接、拆卸</w:t>
            </w:r>
          </w:p>
          <w:p w14:paraId="324A6EB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★7、减压阀总成：恒压式结构设计，减压器输出压力0.66-0.79Mpa；设置安全阀，当减压器输出压力超过设定安全压力时，中压安全阀会自动泄压；</w:t>
            </w:r>
          </w:p>
          <w:p w14:paraId="0907778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8、报警哨及压力表：为一体化设计，置于使用者前胸部；报警压力5.4MPa，具有高分贝声音报警和高亮度光线报警功能，报警发声≥90dB，报警哨平均耗气量 3.2L/min。</w:t>
            </w:r>
          </w:p>
          <w:p w14:paraId="313E0B0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8、报警哨及压力表：为一体化设计，置于使用者前胸部；报警压力5.4MPa，具有高分贝声音报警和高亮度光线报警功能，报警发声≥90dB，报警哨平均耗气量 3.2L/min。</w:t>
            </w:r>
          </w:p>
          <w:p w14:paraId="55BB78A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抬头显示HUD:压力平视显示装置（HUD）接收端安装在供气阀上，免工具拆卸，传输方式：无线。显示装置具有光感传感器，感应环境光，调节灯光亮度，保护使用者视力，也方便浓烟环境观察压力，通过压力传感器采集气瓶内的气体压力，将信号用无线发射的方式发送到安装在面罩内侧的抬头显示器上，信号具有唯一性，设计有配对按钮。压力平视显示装置采用红、黄、绿不同颜色的LED灯光分别显示压力范围方式；当气瓶压力30MPa~10 MPa时，绿灯常亮；10MPa^6 MPa时，黄灯常亮；当气瓶压力低于6MPa时，红灯闪亮；同时报警哨起鸣，安装在面罩内的接收端上的两盏伙伴灯同时红灯闪烁，同行的伙伴处于任何位置都可观察到并提示；并且接收端同时会有震动功能提示。开启气瓶自动激活，实现自动开机。关闭气瓶手动关机；无气压状态下，支持手动开机并通过对码按键进行对码连接；先进的低功耗蓝牙无线传输技术，抗干扰能力强；连续工作时间可达100小时；内嵌光感传感器，报警灯亮度根据环境亮度自动调节；低电量报警，黄灯亮起提醒及时更换电池；电源：发射端采用2节7号碱性电池。防爆等级:Exia IIC T4 Ga，防护等级： IP67；工作温度-35℃--60℃；</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3118DDE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A567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4</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2670F">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20DE7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02EB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AEF0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手抬机动泵</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1EEA4CC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水泵材质：超轻铝合金单级单程离心泵引水方式：碳纤维旋片真空泵</w:t>
            </w:r>
          </w:p>
          <w:p w14:paraId="4E7CBC3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额定流量（吸深3M）：≥36T/h</w:t>
            </w:r>
          </w:p>
          <w:p w14:paraId="1F07BCC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★扬程：≥8</w:t>
            </w:r>
            <w:r>
              <w:rPr>
                <w:rFonts w:hint="eastAsia" w:ascii="仿宋" w:hAnsi="仿宋" w:eastAsia="仿宋" w:cs="仿宋"/>
                <w:i w:val="0"/>
                <w:iCs w:val="0"/>
                <w:color w:val="auto"/>
                <w:sz w:val="21"/>
                <w:szCs w:val="21"/>
                <w:u w:val="none"/>
                <w:lang w:val="en-US" w:eastAsia="zh-CN" w:bidi="en-US"/>
              </w:rPr>
              <w:t>5</w:t>
            </w:r>
            <w:r>
              <w:rPr>
                <w:rFonts w:hint="eastAsia" w:ascii="仿宋" w:hAnsi="仿宋" w:eastAsia="仿宋" w:cs="仿宋"/>
                <w:i w:val="0"/>
                <w:iCs w:val="0"/>
                <w:color w:val="auto"/>
                <w:sz w:val="21"/>
                <w:szCs w:val="21"/>
                <w:u w:val="none"/>
                <w:lang w:val="en-US" w:eastAsia="en-US" w:bidi="en-US"/>
              </w:rPr>
              <w:t>M</w:t>
            </w:r>
          </w:p>
          <w:p w14:paraId="7DCD92B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额定压力（吸深3M)：≥0.55MPA</w:t>
            </w:r>
          </w:p>
          <w:p w14:paraId="6AE3B00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吸水口：65MM</w:t>
            </w:r>
          </w:p>
          <w:p w14:paraId="3779964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★最大流量：≥5</w:t>
            </w:r>
            <w:r>
              <w:rPr>
                <w:rFonts w:hint="eastAsia" w:ascii="仿宋" w:hAnsi="仿宋" w:eastAsia="仿宋" w:cs="仿宋"/>
                <w:i w:val="0"/>
                <w:iCs w:val="0"/>
                <w:color w:val="auto"/>
                <w:sz w:val="21"/>
                <w:szCs w:val="21"/>
                <w:u w:val="none"/>
                <w:lang w:val="en-US" w:eastAsia="zh-CN" w:bidi="en-US"/>
              </w:rPr>
              <w:t>5</w:t>
            </w:r>
            <w:r>
              <w:rPr>
                <w:rFonts w:hint="eastAsia" w:ascii="仿宋" w:hAnsi="仿宋" w:eastAsia="仿宋" w:cs="仿宋"/>
                <w:i w:val="0"/>
                <w:iCs w:val="0"/>
                <w:color w:val="auto"/>
                <w:sz w:val="21"/>
                <w:szCs w:val="21"/>
                <w:u w:val="none"/>
                <w:lang w:val="en-US" w:eastAsia="en-US" w:bidi="en-US"/>
              </w:rPr>
              <w:t>T/H</w:t>
            </w:r>
          </w:p>
          <w:p w14:paraId="245BADC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出水口：65MM</w:t>
            </w:r>
          </w:p>
          <w:p w14:paraId="0662BC4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发动机型式：立式、单杠、风冷、四冲程(188F）启动系统：手拉启动、电启动</w:t>
            </w:r>
          </w:p>
          <w:p w14:paraId="439A15A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输出功率：≥8.2KW</w:t>
            </w:r>
          </w:p>
          <w:p w14:paraId="3E23B6B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燃料材质：柴油</w:t>
            </w:r>
          </w:p>
          <w:p w14:paraId="67FDA20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转速规格：3600RPM/MIN</w:t>
            </w:r>
          </w:p>
          <w:p w14:paraId="7618B98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点火方式：压燃式</w:t>
            </w:r>
          </w:p>
          <w:p w14:paraId="3F7573A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燃油容积：≥5L</w:t>
            </w:r>
          </w:p>
          <w:p w14:paraId="2AE4C77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体积：≤610X475X610MM</w:t>
            </w:r>
          </w:p>
          <w:p w14:paraId="74C20C3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重量：≤85KG</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6DF9295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台</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E7343">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B9CE3">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1DF3B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CF5BF">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21</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D4C33">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通用安全绳50米</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1BB7E3E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1、满足XF494-2004标准，提供国家级检测报告；</w:t>
            </w:r>
          </w:p>
          <w:p w14:paraId="3A90E47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2、特殊螺旋均匀纺织工艺使外皮和内芯紧密的结合一体，外皮滑动率为零。</w:t>
            </w:r>
          </w:p>
          <w:p w14:paraId="01C92A1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3、直径10.5mm，长度为50米，最小破裂强度≥50KN，静拉力＞4000kg。</w:t>
            </w:r>
          </w:p>
          <w:p w14:paraId="3BF3D05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4、性能：经204℃士5℃的耐高温性能试验后，安全绳不应出现融熔、焦化现象。</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532335D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卷</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50C1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FCBF0">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30A45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10653"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842DD">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b/>
                <w:bCs/>
                <w:i w:val="0"/>
                <w:iCs w:val="0"/>
                <w:color w:val="auto"/>
                <w:sz w:val="21"/>
                <w:szCs w:val="21"/>
                <w:u w:val="none"/>
              </w:rPr>
              <w:t>阿克陶县克孜勒陶镇车辆装备采购</w:t>
            </w:r>
          </w:p>
        </w:tc>
      </w:tr>
      <w:tr w14:paraId="4BF1D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6076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1</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16B1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水罐消防车</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1D1CBDC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所投型号车辆，应符合《消防车第 1 部分：通用技术条件》( GB7956.1-2014)标准要求，提供所投型号消防车的工信部公告、国家消防装备质量监督检验中心或国家权威机构出具的消防车检验报告；或承诺车辆交付时提供所投型号消防车的工信部公告、国家消防装备质量监督检验中心或国家权威机构出具的消防车检验报告和整车出厂合格证，工信部公告与整车出厂合格证数据须一致，并提供整车设计效果图，包括整体结构图、三维效果图需与现行现行涂装相符合；泵出水口为内扣式，符合国家综合性消防救援车辆外观制式涂装：涂装要素包括双色装饰带，徽标，车辆编号，中文“消防”、“救援”和英文“RESCUE”及文字和图案的组合，文字和文字的组合等。其中双色装饰带位于车身两及车身尾部；徽标位于车身两侧前部；与横线组合位于车辆顶部；“消防”汉字位于专项作业车驾驶室两侧后部；中文“消防”、“救援”和英文“RESCUE”的组合位于车头前部。</w:t>
            </w:r>
          </w:p>
          <w:p w14:paraId="7E8EF21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1.整车参数 </w:t>
            </w:r>
          </w:p>
          <w:p w14:paraId="0C61214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1.1外形尺寸≤6150mm×2100mm×3050mm</w:t>
            </w:r>
          </w:p>
          <w:p w14:paraId="5F467D0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1.2满载总质量≤7200kg</w:t>
            </w:r>
          </w:p>
          <w:p w14:paraId="497C4D5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1.3乘员人数 6人</w:t>
            </w:r>
          </w:p>
          <w:p w14:paraId="6CDDCD0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1.4最高车速 95km/h</w:t>
            </w:r>
          </w:p>
          <w:p w14:paraId="1E81C8B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1.5排放标准 国VI</w:t>
            </w:r>
          </w:p>
          <w:p w14:paraId="05B5B3A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★1.6液罐容量 水≥2800L</w:t>
            </w:r>
          </w:p>
          <w:p w14:paraId="61CDC07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1.7消防泵流量 ≥30L/s</w:t>
            </w:r>
          </w:p>
          <w:p w14:paraId="67098F0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1.8消防炮流量 ≥30L/s</w:t>
            </w:r>
          </w:p>
          <w:p w14:paraId="547199A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0C2EC88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2.底盘参数 </w:t>
            </w:r>
          </w:p>
          <w:p w14:paraId="3F65C78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2.1动形式 4×2</w:t>
            </w:r>
          </w:p>
          <w:p w14:paraId="7FB7CB7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2.2轴距 3360mm</w:t>
            </w:r>
          </w:p>
          <w:p w14:paraId="192C38C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★2.3驾驶室 四门双排驾驶室</w:t>
            </w:r>
          </w:p>
          <w:p w14:paraId="40CEE5D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2.4发动机形式 直列4缸、压燃、水冷、四冲程、增压中冷、高压共轨发动机</w:t>
            </w:r>
          </w:p>
          <w:p w14:paraId="686DC46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2.5额定功率 ≥96/3000（kW/rpm）</w:t>
            </w:r>
          </w:p>
          <w:p w14:paraId="27787C6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2.6额定扭矩 ≥405/2000（Nm/rpm）</w:t>
            </w:r>
          </w:p>
          <w:p w14:paraId="2F661FE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2.7排放标准 国VI</w:t>
            </w:r>
          </w:p>
          <w:p w14:paraId="5361CCB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2.8变速箱形式 手动变速箱，5个前进挡+1个倒挡</w:t>
            </w:r>
          </w:p>
          <w:p w14:paraId="6A6E387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★2.9取力器 断轴取力器</w:t>
            </w:r>
          </w:p>
          <w:p w14:paraId="7817A8B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2.10油箱容量 70L</w:t>
            </w:r>
          </w:p>
          <w:p w14:paraId="7E29AA5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5B2B36C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★3.副车架 </w:t>
            </w:r>
          </w:p>
          <w:p w14:paraId="3E15B18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3.1材质 高强度钢材。</w:t>
            </w:r>
          </w:p>
          <w:p w14:paraId="05C7E25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3.2结构形式 井字形焊接式成型，焊后校形振动消除焊接应力，与底盘大梁、上装采用刚性连接方式固定。</w:t>
            </w:r>
          </w:p>
          <w:p w14:paraId="28DFD6A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3.3防腐处理 喷砂除油锈，喷涂重型防腐漆。</w:t>
            </w:r>
          </w:p>
          <w:p w14:paraId="7B47B0B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1F25018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4.驾乘室 </w:t>
            </w:r>
          </w:p>
          <w:p w14:paraId="58BBDF9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4.1布局结构 四门双排驾驶室。</w:t>
            </w:r>
          </w:p>
          <w:p w14:paraId="3EA720C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★4.2座位设置 前排1+2，后排3人</w:t>
            </w:r>
          </w:p>
          <w:p w14:paraId="3AF4BA1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4.3安全设置 安装有安全带。</w:t>
            </w:r>
          </w:p>
          <w:p w14:paraId="7F45CC0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4.4内饰 驾驶室内加装水泵的取力器开关；警报器及警灯开关等。</w:t>
            </w:r>
          </w:p>
          <w:p w14:paraId="373D418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4.5照明 原车照明灯。</w:t>
            </w:r>
          </w:p>
          <w:p w14:paraId="214B6A6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4.6踏梯 高强度一体式防滑踏梯。</w:t>
            </w:r>
          </w:p>
          <w:p w14:paraId="1E76402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4.7扶手 配备安全扶手，提高了救援人员上、下车安全及速度。</w:t>
            </w:r>
          </w:p>
          <w:p w14:paraId="364FE11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1D63FF7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5.车厢 </w:t>
            </w:r>
          </w:p>
          <w:p w14:paraId="01B8F0F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★5.1材质 车厢（器材箱、泵室、内骨架及内饰板）全部采用高分子复合材料PP。</w:t>
            </w:r>
          </w:p>
          <w:p w14:paraId="58AA139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★5.2结构 车厢整体采用高分子复合材料焊接技术；在器材箱内预留各类设备器材专用夹具，充分利用车厢内部有限空间；内饰板和底板喷涂大理石漆面。</w:t>
            </w:r>
          </w:p>
          <w:p w14:paraId="7671947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5.3梯架 车厢顶部设置一套多功能二节拉梯架，可放置二节拉梯、单杠梯、挂钩梯</w:t>
            </w:r>
          </w:p>
          <w:p w14:paraId="51822C1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5.4爬梯 车厢后部设置一架通往车顶的安全爬梯</w:t>
            </w:r>
          </w:p>
          <w:p w14:paraId="24EF86E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4E63FB7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★6.卷帘门 </w:t>
            </w:r>
          </w:p>
          <w:p w14:paraId="61271E9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6.1材质 采用轻型优质铝合金，大幅面卷帘门，启闭灵活、密封性好、外形美观、轻便可靠</w:t>
            </w:r>
          </w:p>
          <w:p w14:paraId="127503E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6.2结构 顶部设有导流槽，四周装有密封条，具有良好的防雨、防尘密封性能。配备拉杆式条锁把手、一点式拉带及两点式固定座</w:t>
            </w:r>
          </w:p>
          <w:p w14:paraId="6F117B5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6.3消防泵自带暖风机，器材箱及泵房配防寒帘，加水出水口带防寒套以及带轮胎防滑链。</w:t>
            </w:r>
          </w:p>
          <w:p w14:paraId="5BB6DEE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                                                                                                                                                                     </w:t>
            </w:r>
          </w:p>
          <w:p w14:paraId="6F6D4D4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7.电器系统 </w:t>
            </w:r>
          </w:p>
          <w:p w14:paraId="3373AEA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7.1警灯警报 车头前顶部设置长排式警灯，单音100W警报器、警灯、电路为独立式附加电路，控制器件安装在驾驶室内</w:t>
            </w:r>
          </w:p>
          <w:p w14:paraId="121FD2A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7.2器材箱灯 器材箱、泵房卷帘门两侧内设有LED白光照明灯带，能够满足整个箱体的照明</w:t>
            </w:r>
          </w:p>
          <w:p w14:paraId="6832957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7.3频闪灯 车厢左右两侧上部各配置两盏频闪警灯</w:t>
            </w:r>
          </w:p>
          <w:p w14:paraId="794D668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7.4车外照明 车厢左右两侧上部各配置两盏LED侧照明灯，车厢尾部配置一盏LED照明灯</w:t>
            </w:r>
          </w:p>
          <w:p w14:paraId="4663926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7.5警示灯 车厢侧面均安装有专用黄色警示灯</w:t>
            </w:r>
          </w:p>
          <w:p w14:paraId="23E613D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6F96896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8.表面处理 </w:t>
            </w:r>
          </w:p>
          <w:p w14:paraId="456899B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8.1漆料 车厢表面喷涂进口品牌消防红色漆，为保证夜间工作安全，车身设有符合安全标准要求的荧光反光带</w:t>
            </w:r>
          </w:p>
          <w:p w14:paraId="6635A92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8.2颜色 消防红</w:t>
            </w:r>
          </w:p>
          <w:p w14:paraId="5CDE5A6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0E54156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9.消防泵 </w:t>
            </w:r>
          </w:p>
          <w:p w14:paraId="369E8D7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9.1额定压力≥ 1.0MPa</w:t>
            </w:r>
          </w:p>
          <w:p w14:paraId="0ED926B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9.2额定流量 ≥30L/s</w:t>
            </w:r>
          </w:p>
          <w:p w14:paraId="3FC1AAE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9.3真空泵 水环真空泵</w:t>
            </w:r>
          </w:p>
          <w:p w14:paraId="29854A4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★9.4引水形式 自动引水</w:t>
            </w:r>
          </w:p>
          <w:p w14:paraId="74653E6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9.5吸水深度 7m</w:t>
            </w:r>
          </w:p>
          <w:p w14:paraId="6D96595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9.6引水时间 ≤35s</w:t>
            </w:r>
          </w:p>
          <w:p w14:paraId="30E67B6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9.7安装形式 后置式</w:t>
            </w:r>
          </w:p>
          <w:p w14:paraId="285019F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9.8消防泵自带暖风机消防泵自带暖风机，器材箱及泵房配防寒帘，加水出水口带防寒套以及带轮胎防滑链。                                                                                                                                                                                                                                                                                                                                      </w:t>
            </w:r>
          </w:p>
          <w:p w14:paraId="7827FB8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1AE27FA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10.消防炮 </w:t>
            </w:r>
          </w:p>
          <w:p w14:paraId="315C176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10.1额定流量 ≥30L/s</w:t>
            </w:r>
          </w:p>
          <w:p w14:paraId="27E0110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10.2射程 水≥60m</w:t>
            </w:r>
          </w:p>
          <w:p w14:paraId="5BF3907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10.3安装位置 车厢顶部</w:t>
            </w:r>
          </w:p>
          <w:p w14:paraId="51A3D22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10.4控制方式 手动控制</w:t>
            </w:r>
          </w:p>
          <w:p w14:paraId="7618DB5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★10.5水平回转角度 0°~330°</w:t>
            </w:r>
          </w:p>
          <w:p w14:paraId="53DEF64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★10.6俯仰回转角度 -10°~60</w:t>
            </w:r>
          </w:p>
          <w:p w14:paraId="176FB6F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09F20FE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11.液罐 </w:t>
            </w:r>
          </w:p>
          <w:p w14:paraId="528B3AF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11.1容量 水≥2800L</w:t>
            </w:r>
          </w:p>
          <w:p w14:paraId="3B7BBC0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★11.2材质 高分子复合材料PP采用多项专利技术高分子复合材料制造而成的特殊板材，强度高、抗冲击性强、耐低温、抗腐蚀性、质量轻的特点</w:t>
            </w:r>
          </w:p>
          <w:p w14:paraId="32C7A57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11.3安装形式 一体式</w:t>
            </w:r>
          </w:p>
          <w:p w14:paraId="771AEEE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11.4结构 1个溢流/卸压装置；1个液位传感器；1个水罐放余水口。</w:t>
            </w:r>
          </w:p>
          <w:p w14:paraId="7308005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21FCC69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12.管路系统 </w:t>
            </w:r>
          </w:p>
          <w:p w14:paraId="3A4A7BC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12.1进水口 泵室正后方安装DN100螺纹式吸水口1个。</w:t>
            </w:r>
          </w:p>
          <w:p w14:paraId="6EF99A3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12.2注水口 泵室右侧安装带手动控制阀的DN65卡式注水口1个。</w:t>
            </w:r>
          </w:p>
          <w:p w14:paraId="48F4747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12.3出水口 泵室左右两侧各安装带手动控制阀的DN65卡式出水口1个。</w:t>
            </w:r>
          </w:p>
          <w:p w14:paraId="16EDA6E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12.4放余水管路 为保护水泵，在管路中加装了放余水阀。</w:t>
            </w:r>
          </w:p>
          <w:p w14:paraId="65CAE15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12.5冷却水管路 为保护取力器的正常工作，管路中设有附加冷却装置。</w:t>
            </w:r>
          </w:p>
          <w:p w14:paraId="62F557B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71A489C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★13.消防控制系统 </w:t>
            </w:r>
          </w:p>
          <w:p w14:paraId="480B216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13.1结构 装有液位指示器、转速表、压力表、真空表、油门等消防控制设备；控制面板上所有按钮、开关和指示灯标注有中文标识；显著位置设有管路布置图及简要操作说明。面板采用防水防尘设计模式，防护等级可达IP56。</w:t>
            </w:r>
          </w:p>
          <w:p w14:paraId="7A3C4E6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13.2安装形式 车厢后部泵房内。</w:t>
            </w:r>
          </w:p>
          <w:p w14:paraId="5AF0D13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5136835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14.随车资料</w:t>
            </w:r>
          </w:p>
          <w:p w14:paraId="1AF6D18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14.1底盘使用说明书</w:t>
            </w:r>
          </w:p>
          <w:p w14:paraId="0C1D165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14.2底盘合格证</w:t>
            </w:r>
          </w:p>
          <w:p w14:paraId="511FDEF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14.3发动机号码拓印</w:t>
            </w:r>
          </w:p>
          <w:p w14:paraId="74BEAE4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14.4底盘号码拓印件</w:t>
            </w:r>
          </w:p>
          <w:p w14:paraId="6FB72F0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14.5消防车使用说明书</w:t>
            </w:r>
          </w:p>
          <w:p w14:paraId="4DDCEB8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14.6消防车消防器材清单</w:t>
            </w:r>
          </w:p>
          <w:p w14:paraId="4C37F1E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14.7消防车合格证</w:t>
            </w:r>
          </w:p>
          <w:p w14:paraId="4F111C8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14.8消防车跟踪服务卡</w:t>
            </w:r>
          </w:p>
          <w:p w14:paraId="20CCCC5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14.9消防车交接清单</w:t>
            </w:r>
          </w:p>
          <w:p w14:paraId="4DBB7CA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2212986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15.随车器材</w:t>
            </w:r>
          </w:p>
          <w:p w14:paraId="03E3E35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序号 器材名称 规格型号 数量</w:t>
            </w:r>
          </w:p>
          <w:p w14:paraId="17423F9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 直流开关水枪 卡式接口 2支</w:t>
            </w:r>
          </w:p>
          <w:p w14:paraId="6672BAF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 直流喷雾水枪 卡式接口 2支</w:t>
            </w:r>
          </w:p>
          <w:p w14:paraId="0CADE09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 吸水管扳手ABC  2把</w:t>
            </w:r>
          </w:p>
          <w:p w14:paraId="38E8868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 消防水带 16-65-20、卡式接口 10盘</w:t>
            </w:r>
          </w:p>
          <w:p w14:paraId="6F07180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 吸水管  4根</w:t>
            </w:r>
          </w:p>
          <w:p w14:paraId="1B59070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6 地上消火栓扳手 1把</w:t>
            </w:r>
          </w:p>
          <w:p w14:paraId="5F6C949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 地下消火栓扳手  1把</w:t>
            </w:r>
          </w:p>
          <w:p w14:paraId="35AB691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8 二分水器 ，卡式接口 1个</w:t>
            </w:r>
          </w:p>
          <w:p w14:paraId="4B169D5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 二集水器 1个</w:t>
            </w:r>
          </w:p>
          <w:p w14:paraId="151F2C5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 水带挂钩 4个</w:t>
            </w:r>
          </w:p>
          <w:p w14:paraId="640B71D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11 水带护桥2件</w:t>
            </w:r>
          </w:p>
          <w:p w14:paraId="6EABFC0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12 滤水器 螺纹式接口 1个</w:t>
            </w:r>
          </w:p>
          <w:p w14:paraId="67F5461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13 水带包布 4个</w:t>
            </w:r>
          </w:p>
          <w:p w14:paraId="70C3A39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 三分水器 1个</w:t>
            </w:r>
          </w:p>
          <w:p w14:paraId="642945E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15 异型同径接口 KJ65/KJK65Z、DN65内扣转DN65雌 2个</w:t>
            </w:r>
          </w:p>
          <w:p w14:paraId="1DCE1B9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16 消防铁锹 1把</w:t>
            </w:r>
          </w:p>
          <w:p w14:paraId="1DB1055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17 消防尖斧  1把</w:t>
            </w:r>
          </w:p>
          <w:p w14:paraId="3E18F3D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18 消防铁铤  1把</w:t>
            </w:r>
          </w:p>
          <w:p w14:paraId="3355717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19 消防大锤  1把</w:t>
            </w:r>
          </w:p>
          <w:p w14:paraId="3F87E70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20 消防剪断钳 1把</w:t>
            </w:r>
          </w:p>
          <w:p w14:paraId="1B36478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21 手提式干粉灭火器  1具</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4EEF8C3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辆</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6471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3678A">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66309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1BC1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2</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55AE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65mm水带</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67B1A24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1、符合GB 6246-2011《消防水带》标准要求，产品要求为白色。</w:t>
            </w:r>
          </w:p>
          <w:p w14:paraId="22E9D29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2、水带在端部附近中心线两侧用不易脱落的油墨，编织层：织物层编制均匀，表面整洁，无跳双经、断双经、跳纬及划伤。 </w:t>
            </w:r>
          </w:p>
          <w:p w14:paraId="0C9546B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3、每盘20米，含内扣式接口，内扣式，口径65mm；</w:t>
            </w:r>
          </w:p>
          <w:p w14:paraId="16BC832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4、每盘长度为：≥20m。</w:t>
            </w:r>
          </w:p>
          <w:p w14:paraId="2C68475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★5、单位长度质量≤330g/m；延伸率（%）≤0.7；膨胀率（%）≤2.8；附着强度（N/25m)≥69；厚度规格≥0.3mm；</w:t>
            </w:r>
          </w:p>
          <w:p w14:paraId="07BA2D8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★6、工作压力（含连接设备）≥2.0MPa，爆破压力≥10.0MPa。 </w:t>
            </w:r>
          </w:p>
          <w:p w14:paraId="703551B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7、采用聚氨酯材料，接口表面无结疤、裂痕、砂眼；铝合金材质，长度结合需求更改</w:t>
            </w:r>
          </w:p>
          <w:p w14:paraId="2D4FF2B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8、接口要求：内扣式接口，接口表面进行阳极氧化处理，加工表面平整，光洁度高，无损伤，无结疤、裂痕，配专用护套； 将水带与接口绑扎。将水带与接口绑扎。且每个凹槽采用不少于7圈（360度）的高强度镀锌铁丝（≥16号）捆扎,(锻造铝镁合金接口);</w:t>
            </w:r>
          </w:p>
          <w:p w14:paraId="6D312E6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9、每根水带应卷紧成圆盘形，外用耐磨、防潮物封装。</w:t>
            </w:r>
          </w:p>
          <w:p w14:paraId="1316965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10、提供国家消防装备质量监督检验中心或其他具有相应资质的第三方检测机构出具的检验报告</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1481358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盘</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608B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112BA">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每盘20米，含接口</w:t>
            </w:r>
          </w:p>
        </w:tc>
      </w:tr>
      <w:tr w14:paraId="5D0B6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53FF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3</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17353">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80MM水带</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3E0DA41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满足GB6246-2011标准，提供国家消防装备质量监督检验中心或其他具有相应资质的第三方检测机构出具的检验报告，含内扣式接口，口径80mm采用聚氨酯材料，接口表面无结疤、裂痕、砂眼；铝合金材质，工作压力≥2Mpa；口径：80mm，内扣式。</w:t>
            </w:r>
          </w:p>
          <w:p w14:paraId="212578E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1、单位长度质量≤310g/m；</w:t>
            </w:r>
          </w:p>
          <w:p w14:paraId="30DA8C7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2、延伸率（%）≤2.5；</w:t>
            </w:r>
          </w:p>
          <w:p w14:paraId="782B401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3、膨胀率（%）≤3.5；</w:t>
            </w:r>
          </w:p>
          <w:p w14:paraId="33880B6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4、附着强度（N/25m)≥80;</w:t>
            </w:r>
          </w:p>
          <w:p w14:paraId="4EF91AD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5、厚度规格≥0.3mm；</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22A72B0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盘</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A449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D7A3C">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每盘20米，含接口</w:t>
            </w:r>
          </w:p>
        </w:tc>
      </w:tr>
      <w:tr w14:paraId="4F3F5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FA88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4</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15673">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直流水枪</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45D9F91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1、铝合金材质，配备开关；</w:t>
            </w:r>
          </w:p>
          <w:p w14:paraId="078AB14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2、内扣式接口，口径65mm；</w:t>
            </w:r>
          </w:p>
          <w:p w14:paraId="60C29B0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3、流量≥7L/s，射程≥25m。    </w:t>
            </w:r>
          </w:p>
          <w:p w14:paraId="075B967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4、满足GB8181-2005标准。</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360DED1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6AF6F">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88A22">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22A31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E58A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F128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多功能水枪</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44FF021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满足GB8181-2005标准。内扣式接口，口径65mm；单个消防员可有效操作控制，由喷雾枪头、球阀开关、枪管组织，带有握把，马蹄式环形水流开关，枪体内设置铝合金球型阀门可启闭水流；进水口径65mm，町野式接口，配防打结接口；具有直流喷雾无级转换、流量可调等功能，可调节≥5个档位的流量变化，直流有效射程≥35米；重量≤2Kg，金属表面硬质阳极氧化处理涂层</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60526C2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C92F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05A04">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29AB1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3F7E8">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6</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1918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分水器</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7EA5948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满足GA868-2010标准，表面无结疤、裂痕、砂眼；工作压力不低于1.6Mpa，铝合金材质；进水口径：80mm，内扣式，出水口径：3出水口×65mm，内扣式，重量不大于3.5kg。可方便手提式。</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4CE1C65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70B5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20D6D">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65C3C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6424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7</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DB64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80-65转换接口</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404B30E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满足GB6246-2011标准，表面无结疤、裂痕、砂眼；铝合金材质，工作压力≥1.6Mpa；内扣式接口，80/65mm。80内扣-65内扣，接口耐压≥2.0Mpa</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35226E3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87A6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EEEDA">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3BECC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E115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8</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BE83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消火栓扳手</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5B26F0C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QZT-40型适用于公共场所、商业建筑和住宅小区等地面消防栓。型号符合GB3445-2005标准，扳手长度为800mm，并具有十字形的扳手头设计。</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2FB1DB7F">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26CF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628A2">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1488A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05AE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9</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BAF0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灭火头盔</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202CD57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 xml:space="preserve">满足XF44-2015或GA44-2015标准，提供国家级消防装备检测报告；标识符合《23式消防头盔款式标识统型要求》和《消防头盔单位标识要求》；             </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一、颜色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1、盔壳：黄色，潘通色号为PANTONE 186C，黄色为PANTONE 012 C，色差≥3级。</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2、披肩：藏蓝色，潘通色号为PANTONE 19-4013 TCX Dark Navy，色差≥3级。</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3、反光标识条：荧光黄色潘通色号为PANTONE 809C，荧光桔红色为PANTONE 811C，色差≥2级，入射角5°观察角0.2°时初始逆反射系数≥100cd/(1x*㎡)。</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4、滑块和配饰：黑色潘通色号为PANTONE 19-4007 TPX，色差≥3级。</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二、款式</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1、由盔壳、滑轨、缓冲层、舒适衬垫、佩戴装置、面罩、披肩等组成。</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2、盔壳：耐高温阻燃材质</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3、滑轨：盔体两侧设黑色多功能模块化滑轨，耐高温阻燃材质</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4、缓冲层：耐高温阻燃材质，颜色为黑色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5、舒适衬垫：顶部为芳纶网状衬垫，四周为舒适层（与帽箍一体）可调节戴帽高度。</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6、佩戴装置：包括帽箍和系带，为耐高温阻燃材质。在盔体后沿下侧设头围调节旋钮；系带可调节佩戴松紧，加装可拆洗阻燃舒适软垫：插扣为快脱插扣。</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7、面罩：耐高温阻燃材质。</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8、披肩：防水处理、耐高温阻燃芳纶材料，颜色为藏蓝色，可快速拆卸、安装。</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9、反光标识：两侧粘贴弧形反光标识条，为耐高温材质，宽度为30mm±1mm，长度为226mm±2mm，弧形总高52mm±2mm；黄色头盔使用荧光桔红色反光标识条。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 xml:space="preserve">10、所有可调节扣件全部采用黄色，为改性阻燃尼龙66材料。                    </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三、标志</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1、帽徽：消防头盔前面居中粘贴软质立体19式消防大帽徽，距帽檐底部18±2mm，帽徽规格为高5.9厘米、宽5.7厘米。</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2、单位标识：侧面居中采用耐雨淋反光材料牢固粘贴根据甲方要求印制标识，字体为简粗平黑，字体大小为30（±1）mm×35（±1）mm，字间距10±1mm，颜色为银灰色，潘通色号为PANTONE 423C，色差≥3级。头盔两侧文字相同，均从帽徽一侧呈半弧状（与加强筋弧度相似）向盔体后部均匀排列。</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3、头盔后部内侧包含“17式消防头盔”的永久性标识。</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四、性能</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1、冲击吸收性能：高温预处理最大冲击力（N）：≤3100，辐射热预处理最大冲击力（N）：≤3010，低温预处理最大冲击力（N）：≤3450，浸水预处理最大冲击力（N）：≤3000，</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2、抗冲击加速度性能：帽顶部（gn）:≤135，帽前部（gn）:≤340.8，帽后部（gn）:≤351.6，</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3、耐穿透性能:钢锥应不能穿透头盔与头模产生接触</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4、耐燃烧性能:火源离开帽壳后，帽壳火焰应在5s内自熄，并且无火焰烧透到帽壳内部的明显迹象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5、阻燃性能：下颚带：损毁长度（mm）：≤10。续燃时间（s）：≤2。披肩：损毁长度（mm）：≤30.  续燃时间（s）：≤2。面罩：续燃时间（s）：≤5，且以上均不应有熔融、滴落现象。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6、电绝缘性能:帽壳泄露电流：≤1mA</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7、侧向刚性:帽壳最大变形标准要求：≤35mm，卸载后变形标准要求：≤3.1mm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8、质量（g）：≤1100</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0900E93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EE70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B3F36">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6120A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3049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10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D52A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灭火手套</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2A93085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1、满足XF7-2004标准，提供国家级消防装备检测报告；</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2、手套外层应采用芳纶材料，并与皮革相配合，增加耐磨性。</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3、应采用反光标志带，应具有耐火性。</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4、隔热层应为芳纶水刺毡。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5、五分钟浸水测试，不渗透。</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6、手腕部位具有可调节松紧尼龙粘胶。</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7、型号分为大、中、小三个型号。</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8、颜色为藏蓝色</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01A1E24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双</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84AF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C499E">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36A1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089B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11</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6F21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灭火防护服</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4773018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满足XF10-2014《消防员灭火防护服》标准要求，提供国家级消防装备检测报告；标识符合23式消防员灭火防护服（作战款）款式标识统型要求》；采用四层结构；</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一、颜色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藏蓝色，潘通色号为 PANTONE 19-4013 TCX Dark Navy，色差≥3级（按《纺细品色牢度试验评定变色用灰色样卡》GB/T250-2008 标准评判）。</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二、款式</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（一）主体结构：</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1、上下分体式结构，上衣和裤子间重叠部分应不小于200mm。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2、衣领为立领，前部设护领，衣领内侧采用顺色贴肤舒适面料。</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3、上衣在胸部、下摆、袖口各设 1 条 360 度环形反光标识带，裤子在小腿部各设1条360度环形反光标志带，反光标志带宽度为 50.8mm（2 英寸），颜色为黄银黄。</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4、裤子裆部采用一体式设计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5、裤子背带为 H 型背带，背带应可调节长度，可拆卸。</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6、上衣前门襟拉链号型不小于 8 号。</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7、背部设有风琴褶。</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(二）附属结构：</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1、上衣左胸外设电台立体口袋，门襟内侧设防水插袋，下摆设置外贴袋。大腿外侧各设工具袋 1 个。所有外口袋均设置漏水孔。</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2、在左上臂外侧设 90mm×110mm 盾牌型魔术贴并配盾牌型标识；盾牌型魔术贴上方设长57mm、斜边宽33mm平行四边形魔术贴，并配平行长方形魔术贴并配消防救援衔标识。左胸魔术贴。左胸电台立体口袋上方设长69mm、上宽52mm、下宽50mm盾型魔术贴，并配盾型胸徽标识。右胸魔术贴。右胸胸部反光带上方设长66mm、宽18mm长方形魔术贴，并配长方形姓名牌标识；长方形魔术贴上方设长66mm、宽31mm翼型魔术贴，并配翼型胸标标识。</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3、袖口处采用圆弧形设计，外层本色布包边，设置收紧调节袢，并配置罗纹防护护腕，罗纹防护护腕开拇指孔，内部设置止水布。</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4、上衣门襟。上衣门襟魔术贴为贯通式。</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5、上衣下摆。上衣舒适层下摆设置止水布。</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6、裤脚口。裤脚口处采用圆弧形设计，内部设置止水布，内侧设置拉链，裤脚设耐磨材料包边。</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7、在肩、肘、膝部应采用耐磨层加厚处理，耐磨层应柔软且易于清洗。</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8、左右肩部设有两个挂袢。</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9、背部设有救生拖拉带，展开时间不大于10S，可以拖动80kg假人10米以上。</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三、标识</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背部印字：消防救援队伍配备服装背部居中采用耐火、防水、荧光材料喷涂印制根据甲方要求印制标识，字体为简粗平黑，颜色为银色，每个字大小 70mm×85mm，字间距 20mm，位置在反光带上方 30mm 处。反光带下方 30mm 处 ，字体为简粗平黑，颜色为银色。四个字和五个字时每个字大小50mm×55mm，字间距15mm；六个字时每个字大小45mm×55mm，字间距10mm；七个字时每个字大小40mm×55mm，字间距8mm。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四、性能</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1、整体热防护性能 TPP（cal/c㎡） ：≥32。</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2、整套衣服重量：≤2.6kg。</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3、阻燃性能：外层损毁长度（经向、纬向≤35mm）；防水透气隔热层损毁长度（经向、纬向≤40mm）；舒适层损毁长度（经向、纬向≤45mm）。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4、断裂强力：外层（经向≥1000N，纬向≥900N）；舒适层（经向≥300N，纬向: ≥500N）。</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 xml:space="preserve">5、外层撕破强力：经向≥200N、纬向≥100N。 </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6、热稳定性能：经热稳定性能试验后，外层、防水透气隔热层、外层加强材料和舒适层尺寸变化率均≤5％，且试样表面应无明显变化。</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 xml:space="preserve">7、反光标志带阻燃性能：经向、纬向损毁长度≤25mm；外层加强材料阻燃性能：经向、纬向损毁长度≤30mm。 </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8、防水透气层：耐静水压：&gt;50KPa；拒油性能≥3级；透湿率&gt;8000g/m2·24h。</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9、缩水率：外层、防水透气隔热层、舒适层经、纬方向尺寸变化率均≤3％。</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10、接缝断裂强力：外层经向、纬向≥800N。</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11、外层表面抗湿性能：≥3级。</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50F8C2E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套</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DB45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40D75">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0F08E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09DA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12</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98F3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灭火靴子</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148DAB2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满足XF6-2004标准，提供国家级消防装备检测报告；标识符合《23式消防员灭火防护靴（橡胶）款式标识统型要求》：</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一、颜色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主体颜色为黑色和黄色，黑色潘通色号为PANTONE Black 6C，黄色潘通色号为PANTONE 7408C，靴跟银色反光标识潘通色号为PANTONE Cool Gray 8C。色差≥3级。</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二、款式</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1、整体结构。靴帮由外到里分为帮面、防切割层和隔热舒适层三层结构。靴底由上到下分为隔热舒适层、防穿刺层和靴大底三层结构。靴头部位设有保护包头。靴帮顶部设有便于穿戴的提手。</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17式消防胶靴从靴内跟底部至靴帮后部筒口最低处的高度为300mm(±5mm)；靴筒口采用倾斜式设计，由前往后向下倾斜，前后高差20mm(±2mm)；靴帮上设有胫骨、踝骨和跖骨保护层，靴后跟部设有反光标识，筒口和靴底各设围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3、靴帮采用筒面和外头皮拼接结构，材质为耐高温阻燃耐酸碱橡胶。</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4、靴帮防切割层采用经2纬3棉帆布，经2用21S双股标准全棉，纬3用7S单股标准全棉。</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5、靴帮和靴底隔热舒适层（俗称靴内衬）采用棉布和氯丁橡胶发泡海绵复合面料。</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6、靴底防穿刺层采用芳香族聚酰胺纤维复合材料。</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7、靴大底采用耐高温、阻燃、耐酸碱、耐磨防滑橡胶，啮合止滑纹路设计，提高防滑性能。</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8、鞋垫采用减震缓冲、排汗、防臭，抗菌鞋垫。</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9、保护包头采用轻质铝合金或非金属复合材料。</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10、反光标识。靴后跟设有在耐高温、阻燃、耐酸碱橡胶块上，复合的银色三角形阻燃反光标志带。</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三、标志</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1、“执行标准:XF6-2004”</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2、型号、规格；</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3、生产厂的名称或商标；</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4、生产厂的灭火防护靴识别编号或制造年月；</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5、检验合格标记；</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四、性能</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1、外底耐油性能(%)：-2—10.</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2、金属衬垫的耐腐蚀性能：金属衬垫经腐蚀试验后，试样应无腐蚀现象。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3、防砸性能(mm)：≥15</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4、抗刺穿性能(N)：≥2250，</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5、抗切割性能：靴面经抗切割试验后，不应被割穿。</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6、隔热性能(°C)：≤18，</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7、抗辐射热渗透性能(°C)：≤16</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8、击穿电压≥5000V，且泄漏电压≥3mA.</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9、总质量≤2kg</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7B9A40BF">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双</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A57A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AA10A">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76FBD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B387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13</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5EF9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头盔灯</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73CC143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满足国家GB30734-2014标准，提供国家消防装备质量监督检验中心或其他具有相应资质的第三方检测机构出具的检验报告</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标识符合《17式消防员佩戴式防爆照明灯款式标识统型要求》：</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一、主体结构</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17式消防员佩戴式防爆头灯采用直筒圆柱形结构设计，具备强光、弱光、爆闪光可切换功能，爆闪光闪烁频率应为8-10HZ。整体由外壳、光学单元、充电口、电量显示单元、电池和开关等组成。灯具重量≤110g，夹具重量≤40g。</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1、灯具外壳应采用AL6061-T6铝合金材质，表面采用硬质阳极氧化处理工艺，颜色为亚光黑色。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2、灯身筒中部采用滚纹处理工艺，滚纹部分距灯头最前端距离为24mm±1mm，距灯尾最后端距离为10mm±1mm。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3、灯具外壳防护等级应满足GB 4208-2008规定的IP66/ IP68 的要求，同时需要标明灯具的潜水深度和持续时间，灯具从1.5高度跌落不影响使用。</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 xml:space="preserve">4、灯具工作满10min时测量其2m处光斑中心照度，光斑中心强光最大照度≥1800lx，弱光最大照度≥700lx。                                                                                                 </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二、附属结构</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充电孔：灯筒上应设计有通用Type-C充电口孔位，孔位长度为7.9±1mm，宽度为5±0.3mm，孔位最前端距灯头最前端距离为30.6±1mm。当灯具充电时电量显示器应采用跑马灯方式显示充电进行状态及当前电量情况。灯具完全放电后充满电时间≤4h。</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电量显示窗：灯筒上应设计有通用电量显示单元窗孔，采用四段式蓝色电量显示设计，每段代表25%电量，孔位长度为11±1mm，宽度为3±0.3mm，电量显示孔与充电孔平行设计，轴向与充电孔的夹角为34°，电量显示窗最前端距灯头最前端距离为 29.5±1mm。当电量剩余不足25%时，最后一段电量显示灯持续闪烁提醒电量不足。</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3、安装预留台阶结构：灯筒中部两侧对称设计有安装预留台阶，台阶长度为40±1mm，宽度为7±1mm。台阶最前端距灯头最前端距离为40.5±1mm，同时台阶与电量显示孔位垂直结构。</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4、尾盖凹槽：为方便开关按压，灯具尾部应设计有凹槽结构，凹槽结构为双侧对称设计，弧度为Φ30±1mm，高度为2.4±0.5mm。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5、挂绳孔：灯具外盖应设计有挂绳孔位，位于尾盖非凹槽部分。挂绳孔规格为（4±0.5）mm×（1.4±0.5）mm，采用对称设计共计4个孔位。</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6、开关孔：灯具外壳尾端中部应设计有开关孔，开关孔直径为Φ13.2±0.5mm，位于外壳尾端正中位置。</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7、按钮开关：灯具应具备一体式方位灯大开关设计，尾部采用白色透明按钮式大开关设计，开关直径≥12.5mm，同时开关应一体式设计有红色常亮方位灯，用于方位指示,红色方位灯在晴朗夜间的可视距离应≥100m。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8、夹具：与消防头盔和抢险救援防护头盔滑轨配套的头灯夹具，上下可调节。</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三、电池</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1、电池应采用可充电锂电池，额定电压为DC3.7V，额定容量≥1.9Ah。</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2、灯具电池两端应同时设置正负极，且电池两端正负极性应对称设计，电池装入灯具时应不需区分方向均能使灯具正常工作。</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3D3887A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CD5F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01EE9">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3CAF0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AD45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14</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2EE1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灭火腰带</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0BFA152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提供国家级消防装备检测报告；标识符合《17式消防安全腰带款式标识统型要求》：</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一、颜色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1、织带：藏蓝色，潘通色号为PANTONE 19-4013 TCX Dark Navy，色差≥3级（按《纺织品  色牢度试验 评定变色用灰色样卡》）。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2、带扣、D型环：铝本色。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3、保护盖、移动板、收带扣：颜色为黑色。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4、缝线：颜色为灰色。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二、款式（插扦改良式）</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1、织带：尼龙66材质，织带为整根，不应有接缝，具有一定硬度，规格为宽70mm×厚2.5mm，末端收尾为整烫圆弧型。</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2、带扣：热锻铝7075合金材质，阳极氧化处理工艺，规格为长96mm×宽90mm×厚6mm。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3、扦针：不锈钢420材质，双扦针，扦针的长度35mm，直径应与带扣、扦针孔适配。</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4、D型环：热锻铝7075合金材质，阳极氧化处理工艺，配置两个D型环，其中一个采用缝合固定，距带扣100mm处；另一个采用移动板和D型环组合结构，可自由调节。</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5、扦针孔：优质不锈钢材质，直径12mm，距带尾部200mm处成双排六列型式向前等距排列。</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6、移动板：尼龙66材质，规格为65mm×95mm×3mm。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7、收带扣：尼龙材质，松紧带缝纫，宽度规格为20mm。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8、缝线：尼龙66材质，颜色为灰色，电脑曲折缝制线迹。</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9、型号：分大、中、小三个型号，成品长度分别为1400mm、1300mm、1200mm。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 xml:space="preserve">三、标志带 </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永久性标志：耐磨水洗布，长160mm×宽60mm，缝于腰内侧。</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四、性能</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1、腰带质量：≤0.85kg。腰带的带扣的边角半径应≥6mm。正立方向静拉力：≥13KN。</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2、安全腰带的拉环不允许焊接。</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3、耐高温性能：安全腰带的织带和缝线不应出现融熔，焦化现象。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4、金属零件的耐腐蚀性能：盐雾试验后。</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09F4FA0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DCCD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3468F">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33638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166A3">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15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2F45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六米拉梯</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1681D71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1、满足XF137-2007标准；2、竹质材质，工作长度≥6米；3、整梯重量≤30KG；4、提供国家级检测机构（第三方）的检测报告。带滑轮、绳子，可伸缩的。</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6B64906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7602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EDE13">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70D69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3AD7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16</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04DE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电绝缘剪断钳</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04BD5DD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用于事故现场电线电缆或其他带电体的剪切，可剪断16mm以下电线、钢筋，安全操作电压≥1000V；</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7FA5655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DE44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8B382">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47DD6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762D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17</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3FAD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折叠担架</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3249B39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1、优质高强度合金骨架，可折叠存放，便于洗消；</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2、担架主体采用耐割、防穿刺面料，在担架两侧各设置4个固定环和扣绳；</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3、承重≥120kg，跌落承重≥300kg；</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4、配携带防水包；</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0435E67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5B3B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B709B">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6E964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5205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18</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8BC8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千斤顶</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135254A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1、立式油压千斤顶</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2、最低高度 ：≤195mm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3、调整高度 ：≥60mm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4、起重高度 ：≥115mm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5、起重量 ：≥10吨。</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13377B1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62A8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FF7E6">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44AF7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BC1D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19</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1A8A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正压式空气呼吸器</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3083454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1、符合国家XF124-2013标准，提供“国家消防装备质量监督检验中心”出具的检测报告和“应急管理部消防产品合格评审定中心”出具的消防产品认证证书。</w:t>
            </w:r>
          </w:p>
          <w:p w14:paraId="0C4339A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★2、全套空气呼吸器由全面罩、抬头显示、供气阀、减压阀、救援快速插口（三通）、报警哨和压力表、背板、托垫及 6.8L碳纤维复合气瓶，佩戴质量11.4Kg，每具空气呼吸器配备1个救援小包，内含供气头罩和供气导管，每20具空气呼吸器配置1套快速充气装置，快速充气连接管配有泄压阀，可实现气瓶对空呼充气，安全、快速；</w:t>
            </w:r>
          </w:p>
          <w:p w14:paraId="40D8691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背架总成：背板采用复合材质制作，符合人体工程学设计。背板带有腰夹，重量分布于腰间，减轻肩部受力，可以完美贴合使用者背部及腰部，背部受力均匀；背带采用高性能本质阻燃材料制作，肩带设有弹性衬垫，肩垫宽厚柔软，调节方便；腰带和肩带均为耐磨、防滑、防火、防滑材料，且肩带上具有荧光带及面罩放置挂钩等；腰垫为可拆卸式，配合不同的工作环境使用；腰带采用前拉式收紧方式，便于消防车等狭小空间内的呼吸器穿戴；</w:t>
            </w:r>
          </w:p>
          <w:p w14:paraId="4BF30FE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气瓶总成：符合TSG23-2021《气瓶安全技术规程》，提供“特种设备检测研究院”出具的的检测报告：特种设备制造监督检测证书（气瓶），工作压力30MPa,水压试验压力50MPa，爆破压力≥102MPa；气瓶容积6.8L；气瓶阀配置压力表，能在任何时候显示气瓶内部压力；气瓶阀带自锁功能，避免因使用过程中不慎碰撞或误操作关闭瓶阀；采用全缠绕式碳纤维复合材料制作，瓶体内层缠绕环形标识，每只气瓶有清晰的永久性标记，标记植入树脂层内，标记项目包含：气瓶编号、气瓶公称容积（L）、气瓶公称重量（kg）、气瓶充装截止名称或代号、气瓶公称工作压力（Mpa）、气瓶水压试验压力（Mpa）、制造单位名称或代号、气瓶制造年月、气瓶设计使用寿命、监督检验标志、产品标准、水压试验极限弹性膨胀量等信息；内胆采用高强度、经防腐处理、重量轻的铝合金材料；配套具有防火性能，气瓶保护套需按甲方要求印制表示;气瓶阀安装有限流装置，避免在气瓶阀意外断裂时因大流量的高压气体不受控制的释放而产生的气瓶冲击危险。</w:t>
            </w:r>
          </w:p>
          <w:p w14:paraId="7A7770A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面罩总成：采用球形大视野面屏全面罩，面罩胶体及口鼻罩设计形状符合亚洲人脸型，贴合度及密封性良好，面罩胶体采用硅胶材质，不出现僵化、硬化现象，对皮肤不造成过敏，长久防刮擦。总视野保留率为81.2%，双目视野保留率为67.8%，下方视野&gt;35°，镜片透光率为94%，全面罩面屏纳米镀层具有本质防雾功能，保障环境温差大使用不上雾。口鼻罩采用食品级硅胶材料，头罩采用网状高性能阻燃材料制成。配备具有阻燃性能的保护套。面罩固定方式为五点固定调节式头网，完全可根据任何佩戴者头部需要自由调整，头网采用KEVLAR材质，本质阻燃耐切割，抗撕拉，配置有颈带，佩戴舒适。</w:t>
            </w:r>
          </w:p>
          <w:p w14:paraId="02C1B4F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6、供气阀总成：供气阀具有紧急供气、面罩强制去雾，配备水久除雾、排放余气等功能；中压管与供气阀、供气阀与面罩为活接插方式为360°快速接插，任何角度都可以操作，支持快速插拔功能：具有自动开启装置，首次呼吸自动激活，具有自动正压机构；供气流量≥500L/min：外形为仿生学原理按照人类握拳型设计，体积小巧，使用者方便对供气阀进行抓握。供气阀接插在面罩的正下方，保证良好视野率。供气阀与中压管可以自由连接、拆卸</w:t>
            </w:r>
          </w:p>
          <w:p w14:paraId="58BE0A8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★7、减压阀总成：恒压式结构设计，减压器输出压力0.66-0.79Mpa；设置安全阀，当减压器输出压力超过设定安全压力时，中压安全阀会自动泄压；</w:t>
            </w:r>
          </w:p>
          <w:p w14:paraId="20BCBA8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8、报警哨及压力表：为一体化设计，置于使用者前胸部；报警压力5.4MPa，具有高分贝声音报警和高亮度光线报警功能，报警发声≥90dB，报警哨平均耗气量 3.2L/min。</w:t>
            </w:r>
          </w:p>
          <w:p w14:paraId="50CCC47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8、报警哨及压力表：为一体化设计，置于使用者前胸部；报警压力5.4MPa，具有高分贝声音报警和高亮度光线报警功能，报警发声≥90dB，报警哨平均耗气量 3.2L/min。</w:t>
            </w:r>
          </w:p>
          <w:p w14:paraId="17FE8E5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抬头显示HUD:压力平视显示装置（HUD）接收端安装在供气阀上，免工具拆卸，传输方式：无线。显示装置具有光感传感器，感应环境光，调节灯光亮度，保护使用者视力，也方便浓烟环境观察压力，通过压力传感器采集气瓶内的气体压力，将信号用无线发射的方式发送到安装在面罩内侧的抬头显示器上，信号具有唯一性，设计有配对按钮。压力平视显示装置采用红、黄、绿不同颜色的LED灯光分别显示压力范围方式；当气瓶压力30MPa~10 MPa时，绿灯常亮；10MPa^6 MPa时，黄灯常亮；当气瓶压力低于6MPa时，红灯闪亮；同时报警哨起鸣，安装在面罩内的接收端上的两盏伙伴灯同时红灯闪烁，同行的伙伴处于任何位置都可观察到并提示；并且接收端同时会有震动功能提示。开启气瓶自动激活，实现自动开机。关闭气瓶手动关机；无气压状态下，支持手动开机并通过对码按键进行对码连接；先进的低功耗蓝牙无线传输技术，抗干扰能力强；连续工作时间可达100小时；内嵌光感传感器，报警灯亮度根据环境亮度自动调节；低电量报警，黄灯亮起提醒及时更换电池；电源：发射端采用2节7号碱性电池。防爆等级:Exia IIC T4 Ga，防护等级： IP67；工作温度-35℃--60℃；</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2BC62AC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209B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4</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282A3">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62212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33F4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20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5F54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手抬机动泵</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440153A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水泵材质：超轻铝合金单级单程离心泵引水方式：碳纤维旋片真空泵</w:t>
            </w:r>
          </w:p>
          <w:p w14:paraId="73F51CF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额定流量（吸深3M）：≥36T/h</w:t>
            </w:r>
          </w:p>
          <w:p w14:paraId="008DFDB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★扬程：≥8</w:t>
            </w:r>
            <w:r>
              <w:rPr>
                <w:rFonts w:hint="eastAsia" w:ascii="仿宋" w:hAnsi="仿宋" w:eastAsia="仿宋" w:cs="仿宋"/>
                <w:i w:val="0"/>
                <w:iCs w:val="0"/>
                <w:color w:val="auto"/>
                <w:sz w:val="21"/>
                <w:szCs w:val="21"/>
                <w:u w:val="none"/>
                <w:lang w:val="en-US" w:eastAsia="zh-CN" w:bidi="en-US"/>
              </w:rPr>
              <w:t>5</w:t>
            </w:r>
            <w:r>
              <w:rPr>
                <w:rFonts w:hint="eastAsia" w:ascii="仿宋" w:hAnsi="仿宋" w:eastAsia="仿宋" w:cs="仿宋"/>
                <w:i w:val="0"/>
                <w:iCs w:val="0"/>
                <w:color w:val="auto"/>
                <w:sz w:val="21"/>
                <w:szCs w:val="21"/>
                <w:u w:val="none"/>
                <w:lang w:val="en-US" w:eastAsia="en-US" w:bidi="en-US"/>
              </w:rPr>
              <w:t>M</w:t>
            </w:r>
          </w:p>
          <w:p w14:paraId="1ADA293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额定压力（吸深3M)：≥0.55MPA</w:t>
            </w:r>
          </w:p>
          <w:p w14:paraId="027D17E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吸水口：65MM</w:t>
            </w:r>
          </w:p>
          <w:p w14:paraId="04AD277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★最大流量：≥5</w:t>
            </w:r>
            <w:r>
              <w:rPr>
                <w:rFonts w:hint="eastAsia" w:ascii="仿宋" w:hAnsi="仿宋" w:eastAsia="仿宋" w:cs="仿宋"/>
                <w:i w:val="0"/>
                <w:iCs w:val="0"/>
                <w:color w:val="auto"/>
                <w:sz w:val="21"/>
                <w:szCs w:val="21"/>
                <w:u w:val="none"/>
                <w:lang w:val="en-US" w:eastAsia="zh-CN" w:bidi="en-US"/>
              </w:rPr>
              <w:t>5</w:t>
            </w:r>
            <w:r>
              <w:rPr>
                <w:rFonts w:hint="eastAsia" w:ascii="仿宋" w:hAnsi="仿宋" w:eastAsia="仿宋" w:cs="仿宋"/>
                <w:i w:val="0"/>
                <w:iCs w:val="0"/>
                <w:color w:val="auto"/>
                <w:sz w:val="21"/>
                <w:szCs w:val="21"/>
                <w:u w:val="none"/>
                <w:lang w:val="en-US" w:eastAsia="en-US" w:bidi="en-US"/>
              </w:rPr>
              <w:t>T/H</w:t>
            </w:r>
          </w:p>
          <w:p w14:paraId="11CEFF6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出水口：65MM</w:t>
            </w:r>
          </w:p>
          <w:p w14:paraId="3036E04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发动机型式：立式、单杠、风冷、四冲程(188F）启动系统：手拉启动、电启动</w:t>
            </w:r>
          </w:p>
          <w:p w14:paraId="10288FB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输出功率：≥8.2KW</w:t>
            </w:r>
          </w:p>
          <w:p w14:paraId="75D137B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燃料材质：柴油</w:t>
            </w:r>
          </w:p>
          <w:p w14:paraId="0D7FFAA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转速规格：3600RPM/MIN</w:t>
            </w:r>
          </w:p>
          <w:p w14:paraId="132C0CD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点火方式：压燃式</w:t>
            </w:r>
          </w:p>
          <w:p w14:paraId="6ED8D59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燃油容积：≥5L</w:t>
            </w:r>
          </w:p>
          <w:p w14:paraId="4319C57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体积：≤610X475X610MM</w:t>
            </w:r>
          </w:p>
          <w:p w14:paraId="781F449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重量：≤85KG</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0113529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台</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19C8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F5EA6">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3BDAC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68A4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21</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8B9F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通用安全绳50米</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48C840E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1、满足XF494-2004标准，提供国家级检测报告；</w:t>
            </w:r>
          </w:p>
          <w:p w14:paraId="471AE53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2、特殊螺旋均匀纺织工艺使外皮和内芯紧密的结合一体，外皮滑动率为零。</w:t>
            </w:r>
          </w:p>
          <w:p w14:paraId="0CC45AF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3、直径10.5mm，长度为50米，最小破裂强度≥50KN，静拉力＞4000kg。</w:t>
            </w:r>
          </w:p>
          <w:p w14:paraId="62D0BA3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4、性能：经204℃士5℃的耐高温性能试验后，安全绳不应出现融熔、焦化现象。</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4C6299A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卷</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EF3D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41890">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1255F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10653"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BF48B">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b/>
                <w:bCs/>
                <w:i w:val="0"/>
                <w:iCs w:val="0"/>
                <w:color w:val="auto"/>
                <w:sz w:val="21"/>
                <w:szCs w:val="21"/>
                <w:u w:val="none"/>
              </w:rPr>
              <w:t>阿克陶县恰尔隆镇车辆装备采购</w:t>
            </w:r>
          </w:p>
        </w:tc>
      </w:tr>
      <w:tr w14:paraId="236AF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389F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1</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CF3EF">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水罐消防车</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5F97672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所投型号车辆，应符合《消防车第 1 部分：通用技术条件》( GB7956.1-2014)标准要求，提供所投型号消防车的工信部公告、国家消防装备质量监督检验中心或国家权威机构出具的消防车检验报告；或承诺车辆交付时提供所投型号消防车的工信部公告、国家消防装备质量监督检验中心或国家权威机构出具的消防车检验报告和整车出厂合格证，工信部公告与整车出厂合格证数据须一致，并提供整车设计效果图，包括整体结构图、三维效果图需与现行现行涂装相符合；泵出水口为内扣式，符合国家综合性消防救援车辆外观制式涂装：涂装要素包括双色装饰带，徽标，车辆编号，中文“消防”、“救援”和英文“RESCUE”及文字和图案的组合，文字和文字的组合等。其中双色装饰带位于车身两及车身尾部；徽标位于车身两侧前部；与横线组合位于车辆顶部；“消防”汉字位于专项作业车驾驶室两侧后部；中文“消防”、“救援”和英文“RESCUE”的组合位于车头前部。</w:t>
            </w:r>
          </w:p>
          <w:p w14:paraId="4684F97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1.整车参数 </w:t>
            </w:r>
          </w:p>
          <w:p w14:paraId="64DF3C5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1.1外形尺寸≤6150mm×2100mm×3050mm</w:t>
            </w:r>
          </w:p>
          <w:p w14:paraId="28F9ADF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1.2满载总质量≤7200kg</w:t>
            </w:r>
          </w:p>
          <w:p w14:paraId="2BC7284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1.3乘员人数 6人</w:t>
            </w:r>
          </w:p>
          <w:p w14:paraId="4B0E914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1.4最高车速 95km/h</w:t>
            </w:r>
          </w:p>
          <w:p w14:paraId="3EA6180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1.5排放标准 国VI</w:t>
            </w:r>
          </w:p>
          <w:p w14:paraId="75DD863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★1.6液罐容量 水≥2800L</w:t>
            </w:r>
          </w:p>
          <w:p w14:paraId="1883722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1.7消防泵流量 ≥30L/s</w:t>
            </w:r>
          </w:p>
          <w:p w14:paraId="11A29CE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1.8消防炮流量 ≥30L/s</w:t>
            </w:r>
          </w:p>
          <w:p w14:paraId="60653BF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559BA60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2.底盘参数 </w:t>
            </w:r>
          </w:p>
          <w:p w14:paraId="0B16805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2.1动形式 4×2</w:t>
            </w:r>
          </w:p>
          <w:p w14:paraId="3129273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2.2轴距 3360mm</w:t>
            </w:r>
          </w:p>
          <w:p w14:paraId="6736E1F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★2.3驾驶室 四门双排驾驶室</w:t>
            </w:r>
          </w:p>
          <w:p w14:paraId="372ACD6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2.4发动机形式 直列4缸、压燃、水冷、四冲程、增压中冷、高压共轨发动机</w:t>
            </w:r>
          </w:p>
          <w:p w14:paraId="6914408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2.5额定功率 ≥96/3000（kW/rpm）</w:t>
            </w:r>
          </w:p>
          <w:p w14:paraId="3DC14EC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2.6额定扭矩 ≥405/2000（Nm/rpm）</w:t>
            </w:r>
          </w:p>
          <w:p w14:paraId="03A5D1F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2.7排放标准 国VI</w:t>
            </w:r>
          </w:p>
          <w:p w14:paraId="57B890E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2.8变速箱形式 手动变速箱，5个前进挡+1个倒挡</w:t>
            </w:r>
          </w:p>
          <w:p w14:paraId="3D3573F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★2.9取力器 断轴取力器</w:t>
            </w:r>
          </w:p>
          <w:p w14:paraId="0E4BFF7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2.10油箱容量 70L</w:t>
            </w:r>
          </w:p>
          <w:p w14:paraId="70E4096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4CDC0C9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★3.副车架 </w:t>
            </w:r>
          </w:p>
          <w:p w14:paraId="0FC6BAC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3.1材质 高强度钢材。</w:t>
            </w:r>
          </w:p>
          <w:p w14:paraId="6E70FCB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3.2结构形式 井字形焊接式成型，焊后校形振动消除焊接应力，与底盘大梁、上装采用刚性连接方式固定。</w:t>
            </w:r>
          </w:p>
          <w:p w14:paraId="72F839E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3.3防腐处理 喷砂除油锈，喷涂重型防腐漆。</w:t>
            </w:r>
          </w:p>
          <w:p w14:paraId="4A15546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563EFD9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4.驾乘室 </w:t>
            </w:r>
          </w:p>
          <w:p w14:paraId="2FB72BD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4.1布局结构 四门双排驾驶室。</w:t>
            </w:r>
          </w:p>
          <w:p w14:paraId="3A04365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★4.2座位设置 前排1+2，后排3人</w:t>
            </w:r>
          </w:p>
          <w:p w14:paraId="76B70CF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4.3安全设置 安装有安全带。</w:t>
            </w:r>
          </w:p>
          <w:p w14:paraId="08ED046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4.4内饰 驾驶室内加装水泵的取力器开关；警报器及警灯开关等。</w:t>
            </w:r>
          </w:p>
          <w:p w14:paraId="761A807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4.5照明 原车照明灯。</w:t>
            </w:r>
          </w:p>
          <w:p w14:paraId="5E76C63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4.6踏梯 高强度一体式防滑踏梯。</w:t>
            </w:r>
          </w:p>
          <w:p w14:paraId="5D40EF7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4.7扶手 配备安全扶手，提高了救援人员上、下车安全及速度。</w:t>
            </w:r>
          </w:p>
          <w:p w14:paraId="20CD34C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42421B6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5.车厢 </w:t>
            </w:r>
          </w:p>
          <w:p w14:paraId="6C42DFF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★5.1材质 车厢（器材箱、泵室、内骨架及内饰板）全部采用高分子复合材料PP。</w:t>
            </w:r>
          </w:p>
          <w:p w14:paraId="3C5C356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★5.2结构 车厢整体采用高分子复合材料焊接技术；在器材箱内预留各类设备器材专用夹具，充分利用车厢内部有限空间；内饰板和底板喷涂大理石漆面。</w:t>
            </w:r>
          </w:p>
          <w:p w14:paraId="7BB645F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5.3梯架 车厢顶部设置一套多功能二节拉梯架，可放置二节拉梯、单杠梯、挂钩梯</w:t>
            </w:r>
          </w:p>
          <w:p w14:paraId="78610BF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5.4爬梯 车厢后部设置一架通往车顶的安全爬梯</w:t>
            </w:r>
          </w:p>
          <w:p w14:paraId="5189C49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53215CD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★6.卷帘门 </w:t>
            </w:r>
          </w:p>
          <w:p w14:paraId="5788020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6.1材质 采用轻型优质铝合金，大幅面卷帘门，启闭灵活、密封性好、外形美观、轻便可靠</w:t>
            </w:r>
          </w:p>
          <w:p w14:paraId="24D69B8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6.2结构 顶部设有导流槽，四周装有密封条，具有良好的防雨、防尘密封性能。配备拉杆式条锁把手、一点式拉带及两点式固定座</w:t>
            </w:r>
          </w:p>
          <w:p w14:paraId="5470600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6.3消防泵自带暖风机，器材箱及泵房配防寒帘，加水出水口带防寒套以及带轮胎防滑链。</w:t>
            </w:r>
          </w:p>
          <w:p w14:paraId="5908CB0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                                                                                                                                                                     </w:t>
            </w:r>
          </w:p>
          <w:p w14:paraId="70F6F2C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7.电器系统 </w:t>
            </w:r>
          </w:p>
          <w:p w14:paraId="32B9DEA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7.1警灯警报 车头前顶部设置长排式警灯，单音100W警报器、警灯、电路为独立式附加电路，控制器件安装在驾驶室内</w:t>
            </w:r>
          </w:p>
          <w:p w14:paraId="44562D3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7.2器材箱灯 器材箱、泵房卷帘门两侧内设有LED白光照明灯带，能够满足整个箱体的照明</w:t>
            </w:r>
          </w:p>
          <w:p w14:paraId="170B137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7.3频闪灯 车厢左右两侧上部各配置两盏频闪警灯</w:t>
            </w:r>
          </w:p>
          <w:p w14:paraId="6D8BC9A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7.4车外照明 车厢左右两侧上部各配置两盏LED侧照明灯，车厢尾部配置一盏LED照明灯</w:t>
            </w:r>
          </w:p>
          <w:p w14:paraId="67D3E2E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7.5警示灯 车厢侧面均安装有专用黄色警示灯</w:t>
            </w:r>
          </w:p>
          <w:p w14:paraId="240EE5B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1347519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8.表面处理 </w:t>
            </w:r>
          </w:p>
          <w:p w14:paraId="5B7E77B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8.1漆料 车厢表面喷涂进口品牌消防红色漆，为保证夜间工作安全，车身设有符合安全标准要求的荧光反光带</w:t>
            </w:r>
          </w:p>
          <w:p w14:paraId="0871EF1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8.2颜色 消防红</w:t>
            </w:r>
          </w:p>
          <w:p w14:paraId="168D139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2016CF3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9.消防泵 </w:t>
            </w:r>
          </w:p>
          <w:p w14:paraId="048552D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9.1额定压力≥ 1.0MPa</w:t>
            </w:r>
          </w:p>
          <w:p w14:paraId="7AD6D94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9.2额定流量 ≥30L/s</w:t>
            </w:r>
          </w:p>
          <w:p w14:paraId="438BB42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9.3真空泵 水环真空泵</w:t>
            </w:r>
          </w:p>
          <w:p w14:paraId="69116A7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★9.4引水形式 自动引水</w:t>
            </w:r>
          </w:p>
          <w:p w14:paraId="0DB8500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9.5吸水深度 7m</w:t>
            </w:r>
          </w:p>
          <w:p w14:paraId="59651A5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9.6引水时间 ≤35s</w:t>
            </w:r>
          </w:p>
          <w:p w14:paraId="3A97B83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9.7安装形式 后置式</w:t>
            </w:r>
          </w:p>
          <w:p w14:paraId="6B01CEB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9.8消防泵自带暖风机消防泵自带暖风机，器材箱及泵房配防寒帘，加水出水口带防寒套以及带轮胎防滑链。                                                                                                                                                                                                                                                                                                                                      </w:t>
            </w:r>
          </w:p>
          <w:p w14:paraId="67A73D9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3E70EE3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10.消防炮 </w:t>
            </w:r>
          </w:p>
          <w:p w14:paraId="732C067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10.1额定流量 ≥30L/s</w:t>
            </w:r>
          </w:p>
          <w:p w14:paraId="17A9C13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10.2射程 水≥60m</w:t>
            </w:r>
          </w:p>
          <w:p w14:paraId="7463796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10.3安装位置 车厢顶部</w:t>
            </w:r>
          </w:p>
          <w:p w14:paraId="57E016E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10.4控制方式 手动控制</w:t>
            </w:r>
          </w:p>
          <w:p w14:paraId="0456F29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★10.5水平回转角度 0°~330°</w:t>
            </w:r>
          </w:p>
          <w:p w14:paraId="1734B33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★10.6俯仰回转角度 -10°~60</w:t>
            </w:r>
          </w:p>
          <w:p w14:paraId="1769591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070F0E8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11.液罐 </w:t>
            </w:r>
          </w:p>
          <w:p w14:paraId="7673C60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11.1容量 水≥2800L</w:t>
            </w:r>
          </w:p>
          <w:p w14:paraId="39839A0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★11.2材质 高分子复合材料PP采用多项专利技术高分子复合材料制造而成的特殊板材，强度高、抗冲击性强、耐低温、抗腐蚀性、质量轻的特点</w:t>
            </w:r>
          </w:p>
          <w:p w14:paraId="79D0EFC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11.3安装形式 一体式</w:t>
            </w:r>
          </w:p>
          <w:p w14:paraId="214FB9C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11.4结构 1个溢流/卸压装置；1个液位传感器；1个水罐放余水口。</w:t>
            </w:r>
          </w:p>
          <w:p w14:paraId="54B03E8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27BF4FD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12.管路系统 </w:t>
            </w:r>
          </w:p>
          <w:p w14:paraId="2E1B34C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12.1进水口 泵室正后方安装DN100螺纹式吸水口1个。</w:t>
            </w:r>
          </w:p>
          <w:p w14:paraId="28A0AF9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12.2注水口 泵室右侧安装带手动控制阀的DN65卡式注水口1个。</w:t>
            </w:r>
          </w:p>
          <w:p w14:paraId="05B10B9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12.3出水口 泵室左右两侧各安装带手动控制阀的DN65卡式出水口1个。</w:t>
            </w:r>
          </w:p>
          <w:p w14:paraId="36DF61C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12.4放余水管路 为保护水泵，在管路中加装了放余水阀。</w:t>
            </w:r>
          </w:p>
          <w:p w14:paraId="6193491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12.5冷却水管路 为保护取力器的正常工作，管路中设有附加冷却装置。</w:t>
            </w:r>
          </w:p>
          <w:p w14:paraId="379DC33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7FE574F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★13.消防控制系统 </w:t>
            </w:r>
          </w:p>
          <w:p w14:paraId="4452BDD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13.1结构 装有液位指示器、转速表、压力表、真空表、油门等消防控制设备；控制面板上所有按钮、开关和指示灯标注有中文标识；显著位置设有管路布置图及简要操作说明。面板采用防水防尘设计模式，防护等级可达IP56。</w:t>
            </w:r>
          </w:p>
          <w:p w14:paraId="3633749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13.2安装形式 车厢后部泵房内。</w:t>
            </w:r>
          </w:p>
          <w:p w14:paraId="4A17AB4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2AACADF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14.随车资料</w:t>
            </w:r>
          </w:p>
          <w:p w14:paraId="1AB137B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14.1底盘使用说明书</w:t>
            </w:r>
          </w:p>
          <w:p w14:paraId="6E3D714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14.2底盘合格证</w:t>
            </w:r>
          </w:p>
          <w:p w14:paraId="79AA3A7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14.3发动机号码拓印</w:t>
            </w:r>
          </w:p>
          <w:p w14:paraId="1BB1B95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14.4底盘号码拓印件</w:t>
            </w:r>
          </w:p>
          <w:p w14:paraId="63400A6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14.5消防车使用说明书</w:t>
            </w:r>
          </w:p>
          <w:p w14:paraId="3C2D32D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14.6消防车消防器材清单</w:t>
            </w:r>
          </w:p>
          <w:p w14:paraId="2B841D2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14.7消防车合格证</w:t>
            </w:r>
          </w:p>
          <w:p w14:paraId="455030A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14.8消防车跟踪服务卡</w:t>
            </w:r>
          </w:p>
          <w:p w14:paraId="21864A1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14.9消防车交接清单</w:t>
            </w:r>
          </w:p>
          <w:p w14:paraId="23EBE62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p>
          <w:p w14:paraId="076EF2F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15.随车器材</w:t>
            </w:r>
          </w:p>
          <w:p w14:paraId="0E2B091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序号 器材名称 规格型号 数量</w:t>
            </w:r>
          </w:p>
          <w:p w14:paraId="7F17F91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 直流开关水枪 卡式接口 2支</w:t>
            </w:r>
          </w:p>
          <w:p w14:paraId="0BE9DB1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 直流喷雾水枪 卡式接口 2支</w:t>
            </w:r>
          </w:p>
          <w:p w14:paraId="265DE78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 吸水管扳手ABC  2把</w:t>
            </w:r>
          </w:p>
          <w:p w14:paraId="67CE62C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 消防水带 16-65-20、卡式接口 10盘</w:t>
            </w:r>
          </w:p>
          <w:p w14:paraId="3BE19BD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 吸水管  4根</w:t>
            </w:r>
          </w:p>
          <w:p w14:paraId="779ADEE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6 地上消火栓扳手 1把</w:t>
            </w:r>
          </w:p>
          <w:p w14:paraId="4C975E54">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 地下消火栓扳手  1把</w:t>
            </w:r>
          </w:p>
          <w:p w14:paraId="032578B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8 二分水器 ，卡式接口 1个</w:t>
            </w:r>
          </w:p>
          <w:p w14:paraId="2EDB166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 二集水器 1个</w:t>
            </w:r>
          </w:p>
          <w:p w14:paraId="6376D8D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 水带挂钩 4个</w:t>
            </w:r>
          </w:p>
          <w:p w14:paraId="5FCB09E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11 水带护桥2件</w:t>
            </w:r>
          </w:p>
          <w:p w14:paraId="3BA361D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12 滤水器 螺纹式接口 1个</w:t>
            </w:r>
          </w:p>
          <w:p w14:paraId="3B34F64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13 水带包布 4个</w:t>
            </w:r>
          </w:p>
          <w:p w14:paraId="51E1FF3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14 三分水器 1个</w:t>
            </w:r>
          </w:p>
          <w:p w14:paraId="3263316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15 异型同径接口 KJ65/KJK65Z、DN65内扣转DN65雌 2个</w:t>
            </w:r>
          </w:p>
          <w:p w14:paraId="1DFBE87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16 消防铁锹 1把</w:t>
            </w:r>
          </w:p>
          <w:p w14:paraId="777C195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17 消防尖斧  1把</w:t>
            </w:r>
          </w:p>
          <w:p w14:paraId="7A843D8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18 消防铁铤  1把</w:t>
            </w:r>
          </w:p>
          <w:p w14:paraId="33691A9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19 消防大锤  1把</w:t>
            </w:r>
          </w:p>
          <w:p w14:paraId="2C5868A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20 消防剪断钳 1把</w:t>
            </w:r>
          </w:p>
          <w:p w14:paraId="46A21F9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21 手提式干粉灭火器  1具</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60793AD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辆</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EE90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0DC48">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1FAAF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348E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2</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8CEC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65mm水带</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2D5C30D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1、符合GB 6246-2011《消防水带》标准要求，产品要求为白色。</w:t>
            </w:r>
          </w:p>
          <w:p w14:paraId="025701F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2、水带在端部附近中心线两侧用不易脱落的油墨，编织层：织物层编制均匀，表面整洁，无跳双经、断双经、跳纬及划伤。 </w:t>
            </w:r>
          </w:p>
          <w:p w14:paraId="2562F11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3、每盘20米，含内扣式接口，内扣式，口径65mm；</w:t>
            </w:r>
          </w:p>
          <w:p w14:paraId="00BFCC0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4、每盘长度为：≥20m。</w:t>
            </w:r>
          </w:p>
          <w:p w14:paraId="04D5B41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★5、单位长度质量≤330g/m；延伸率（%）≤0.7；膨胀率（%）≤2.8；附着强度（N/25m)≥69；厚度规格≥0.3mm；</w:t>
            </w:r>
          </w:p>
          <w:p w14:paraId="6218CF1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★6、工作压力（含连接设备）≥2.0MPa，爆破压力≥10.0MPa。 </w:t>
            </w:r>
          </w:p>
          <w:p w14:paraId="056F2FD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7、采用聚氨酯材料，接口表面无结疤、裂痕、砂眼；铝合金材质，长度结合需求更改</w:t>
            </w:r>
          </w:p>
          <w:p w14:paraId="2EE525D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8、接口要求：内扣式接口，接口表面进行阳极氧化处理，加工表面平整，光洁度高，无损伤，无结疤、裂痕，配专用护套； 将水带与接口绑扎。将水带与接口绑扎。且每个凹槽采用不少于7圈（360度）的高强度镀锌铁丝（≥16号）捆扎,(锻造铝镁合金接口);</w:t>
            </w:r>
          </w:p>
          <w:p w14:paraId="0DE471C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9、每根水带应卷紧成圆盘形，外用耐磨、防潮物封装。</w:t>
            </w:r>
          </w:p>
          <w:p w14:paraId="7B21351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10、提供国家消防装备质量监督检验中心或其他具有相应资质的第三方检测机构出具的检验报告</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2A4D957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盘</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3C69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1E992">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每盘20米，含接口</w:t>
            </w:r>
          </w:p>
        </w:tc>
      </w:tr>
      <w:tr w14:paraId="349C5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A6D1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3</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25D18">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80MM水带</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1E4447A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满足GB6246-2011标准，提供国家消防装备质量监督检验中心或其他具有相应资质的第三方检测机构出具的检验报告，含内扣式接口，口径80mm采用聚氨酯材料，接口表面无结疤、裂痕、砂眼；铝合金材质，工作压力≥2Mpa；口径：80mm，内扣式。</w:t>
            </w:r>
          </w:p>
          <w:p w14:paraId="05F5C59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1、单位长度质量≤310g/m；</w:t>
            </w:r>
          </w:p>
          <w:p w14:paraId="4ABB336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2、延伸率（%）≤2.5；</w:t>
            </w:r>
          </w:p>
          <w:p w14:paraId="01EB04F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3、膨胀率（%）≤3.5；</w:t>
            </w:r>
          </w:p>
          <w:p w14:paraId="2AE20CF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4、附着强度（N/25m)≥80;</w:t>
            </w:r>
          </w:p>
          <w:p w14:paraId="0B485D6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5、厚度规格≥0.3mm；</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4C23555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盘</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F979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3FD1D">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每盘20米，含接口</w:t>
            </w:r>
          </w:p>
        </w:tc>
      </w:tr>
      <w:tr w14:paraId="68546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5CFA3">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4</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BE04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直流水枪</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0D58747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1、铝合金材质，配备开关；</w:t>
            </w:r>
          </w:p>
          <w:p w14:paraId="1F8679C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2、内扣式接口，口径65mm；</w:t>
            </w:r>
          </w:p>
          <w:p w14:paraId="55F31A0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 xml:space="preserve">3、流量≥7L/s，射程≥25m。    </w:t>
            </w:r>
          </w:p>
          <w:p w14:paraId="7B0863B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4、满足GB8181-2005标准。</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50704DF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9133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680DC">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76C5B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E4FE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AD6D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多功能水枪</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21B0D0D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满足GB8181-2005标准。内扣式接口，口径65mm；单个消防员可有效操作控制，由喷雾枪头、球阀开关、枪管组织，带有握把，马蹄式环形水流开关，枪体内设置铝合金球型阀门可启闭水流；进水口径65mm，町野式接口，配防打结接口；具有直流喷雾无级转换、流量可调等功能，可调节≥5个档位的流量变化，直流有效射程≥35米；重量≤2Kg，金属表面硬质阳极氧化处理涂层</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45002A1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5D398">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DF58E">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3125F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82A0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6</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E8B5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分水器</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4CD8A9C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满足GA868-2010标准，表面无结疤、裂痕、砂眼；工作压力不低于1.6Mpa，铝合金材质；进水口径：80mm，内扣式，出水口径：3出水口×65mm，内扣式，重量不大于3.5kg。可方便手提式。</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5AFF903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B292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33544">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5CB47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367D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7</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1B23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80-65转换接口</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28E4B14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满足GB6246-2011标准，表面无结疤、裂痕、砂眼；铝合金材质，工作压力≥1.6Mpa；内扣式接口，80/65mm。80内扣-65内扣，接口耐压≥2.0Mpa</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13AD6D8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7F8F8">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3</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A8A5B">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7A879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24C7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8</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ED203">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消火栓扳手</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37B02AF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QZT-40型适用于公共场所、商业建筑和住宅小区等地面消防栓。型号符合GB3445-2005标准，扳手长度为800mm，并具有十字形的扳手头设计。</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799CAA7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BEB1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BD6F4">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58141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DF753">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9</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A288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灭火头盔</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57626B8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 xml:space="preserve">满足XF44-2015或GA44-2015标准，提供国家级消防装备检测报告；标识符合《23式消防头盔款式标识统型要求》和《消防头盔单位标识要求》；             </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一、颜色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1、盔壳：黄色，潘通色号为PANTONE 186C，黄色为PANTONE 012 C，色差≥3级。</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2、披肩：藏蓝色，潘通色号为PANTONE 19-4013 TCX Dark Navy，色差≥3级。</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3、反光标识条：荧光黄色潘通色号为PANTONE 809C，荧光桔红色为PANTONE 811C，色差≥2级，入射角5°观察角0.2°时初始逆反射系数≥100cd/(1x*㎡)。</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4、滑块和配饰：黑色潘通色号为PANTONE 19-4007 TPX，色差≥3级。</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二、款式</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1、由盔壳、滑轨、缓冲层、舒适衬垫、佩戴装置、面罩、披肩等组成。</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2、盔壳：耐高温阻燃材质</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3、滑轨：盔体两侧设黑色多功能模块化滑轨，耐高温阻燃材质</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4、缓冲层：耐高温阻燃材质，颜色为黑色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5、舒适衬垫：顶部为芳纶网状衬垫，四周为舒适层（与帽箍一体）可调节戴帽高度。</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6、佩戴装置：包括帽箍和系带，为耐高温阻燃材质。在盔体后沿下侧设头围调节旋钮；系带可调节佩戴松紧，加装可拆洗阻燃舒适软垫：插扣为快脱插扣。</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7、面罩：耐高温阻燃材质。</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8、披肩：防水处理、耐高温阻燃芳纶材料，颜色为藏蓝色，可快速拆卸、安装。</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9、反光标识：两侧粘贴弧形反光标识条，为耐高温材质，宽度为30mm±1mm，长度为226mm±2mm，弧形总高52mm±2mm；黄色头盔使用荧光桔红色反光标识条。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 xml:space="preserve">10、所有可调节扣件全部采用黄色，为改性阻燃尼龙66材料。                    </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三、标志</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1、帽徽：消防头盔前面居中粘贴软质立体19式消防大帽徽，距帽檐底部18±2mm，帽徽规格为高5.9厘米、宽5.7厘米。</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2、单位标识：侧面居中采用耐雨淋反光材料牢固粘贴根据甲方要求印制标识，字体为简粗平黑，字体大小为30（±1）mm×35（±1）mm，字间距10±1mm，颜色为银灰色，潘通色号为PANTONE 423C，色差≥3级。头盔两侧文字相同，均从帽徽一侧呈半弧状（与加强筋弧度相似）向盔体后部均匀排列。</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3、头盔后部内侧包含“17式消防头盔”的永久性标识。</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四、性能</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1、冲击吸收性能：高温预处理最大冲击力（N）：≤3100，辐射热预处理最大冲击力（N）：≤3010，低温预处理最大冲击力（N）：≤3450，浸水预处理最大冲击力（N）：≤3000，</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2、抗冲击加速度性能：帽顶部（gn）:≤135，帽前部（gn）:≤340.8，帽后部（gn）:≤351.6，</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3、耐穿透性能:钢锥应不能穿透头盔与头模产生接触</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4、耐燃烧性能:火源离开帽壳后，帽壳火焰应在5s内自熄，并且无火焰烧透到帽壳内部的明显迹象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5、阻燃性能：下颚带：损毁长度（mm）：≤10。续燃时间（s）：≤2。披肩：损毁长度（mm）：≤30.  续燃时间（s）：≤2。面罩：续燃时间（s）：≤5，且以上均不应有熔融、滴落现象。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6、电绝缘性能:帽壳泄露电流：≤1mA</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7、侧向刚性:帽壳最大变形标准要求：≤35mm，卸载后变形标准要求：≤3.1mm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8、质量（g）：≤1100</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65694F3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227D8">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E8F18">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048C6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BF0C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10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DB1A8">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灭火手套</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0D79BB9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1、满足XF7-2004标准，提供国家级消防装备检测报告；</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2、手套外层应采用芳纶材料，并与皮革相配合，增加耐磨性。</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3、应采用反光标志带，应具有耐火性。</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4、隔热层应为芳纶水刺毡。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5、五分钟浸水测试，不渗透。</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6、手腕部位具有可调节松紧尼龙粘胶。</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7、型号分为大、中、小三个型号。</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8、颜色为藏蓝色</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44899E53">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双</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1D95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20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496B1">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4A04F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EE22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11</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F9BD1">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灭火防护服</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163AE24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满足XF10-2014《消防员灭火防护服》标准要求，提供国家级消防装备检测报告；标识符合23式消防员灭火防护服（作战款）款式标识统型要求》；采用四层结构；</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一、颜色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藏蓝色，潘通色号为 PANTONE 19-4013 TCX Dark Navy，色差≥3级（按《纺细品色牢度试验评定变色用灰色样卡》GB/T250-2008 标准评判）。</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二、款式</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（一）主体结构：</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1、上下分体式结构，上衣和裤子间重叠部分应不小于200mm。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2、衣领为立领，前部设护领，衣领内侧采用顺色贴肤舒适面料。</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3、上衣在胸部、下摆、袖口各设 1 条 360 度环形反光标识带，裤子在小腿部各设1条360度环形反光标志带，反光标志带宽度为 50.8mm（2 英寸），颜色为黄银黄。</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4、裤子裆部采用一体式设计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5、裤子背带为 H 型背带，背带应可调节长度，可拆卸。</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6、上衣前门襟拉链号型不小于 8 号。</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7、背部设有风琴褶。</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(二）附属结构：</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1、上衣左胸外设电台立体口袋，门襟内侧设防水插袋，下摆设置外贴袋。大腿外侧各设工具袋 1 个。所有外口袋均设置漏水孔。</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2、在左上臂外侧设 90mm×110mm 盾牌型魔术贴并配盾牌型标识；盾牌型魔术贴上方设长57mm、斜边宽33mm平行四边形魔术贴，并配平行长方形魔术贴并配消防救援衔标识。左胸魔术贴。左胸电台立体口袋上方设长69mm、上宽52mm、下宽50mm盾型魔术贴，并配盾型胸徽标识。右胸魔术贴。右胸胸部反光带上方设长66mm、宽18mm长方形魔术贴，并配长方形姓名牌标识；长方形魔术贴上方设长66mm、宽31mm翼型魔术贴，并配翼型胸标标识。</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3、袖口处采用圆弧形设计，外层本色布包边，设置收紧调节袢，并配置罗纹防护护腕，罗纹防护护腕开拇指孔，内部设置止水布。</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4、上衣门襟。上衣门襟魔术贴为贯通式。</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5、上衣下摆。上衣舒适层下摆设置止水布。</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6、裤脚口。裤脚口处采用圆弧形设计，内部设置止水布，内侧设置拉链，裤脚设耐磨材料包边。</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7、在肩、肘、膝部应采用耐磨层加厚处理，耐磨层应柔软且易于清洗。</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8、左右肩部设有两个挂袢。</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9、背部设有救生拖拉带，展开时间不大于10S，可以拖动80kg假人10米以上。</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三、标识</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背部印字：消防救援队伍配备服装背部居中采用耐火、防水、荧光材料喷涂印制根据甲方要求印制标识，字体为简粗平黑，颜色为银色，每个字大小 70mm×85mm，字间距 20mm，位置在反光带上方 30mm 处。反光带下方 30mm 处 ，字体为简粗平黑，颜色为银色。四个字和五个字时每个字大小50mm×55mm，字间距15mm；六个字时每个字大小45mm×55mm，字间距10mm；七个字时每个字大小40mm×55mm，字间距8mm。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四、性能</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1、整体热防护性能 TPP（cal/c㎡） ：≥32。</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2、整套衣服重量：≤2.6kg。</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3、阻燃性能：外层损毁长度（经向、纬向≤35mm）；防水透气隔热层损毁长度（经向、纬向≤40mm）；舒适层损毁长度（经向、纬向≤45mm）。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4、断裂强力：外层（经向≥1000N，纬向≥900N）；舒适层（经向≥300N，纬向: ≥500N）。</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 xml:space="preserve">5、外层撕破强力：经向≥200N、纬向≥100N。 </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6、热稳定性能：经热稳定性能试验后，外层、防水透气隔热层、外层加强材料和舒适层尺寸变化率均≤5％，且试样表面应无明显变化。</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 xml:space="preserve">7、反光标志带阻燃性能：经向、纬向损毁长度≤25mm；外层加强材料阻燃性能：经向、纬向损毁长度≤30mm。 </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8、防水透气层：耐静水压：&gt;50KPa；拒油性能≥3级；透湿率&gt;8000g/m2·24h。</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9、缩水率：外层、防水透气隔热层、舒适层经、纬方向尺寸变化率均≤3％。</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10、接缝断裂强力：外层经向、纬向≥800N。</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11、外层表面抗湿性能：≥3级。</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4A8A536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套</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46E3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23ECC">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0F6D0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DAA8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12</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6084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灭火靴子</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759D676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满足XF6-2004标准，提供国家级消防装备检测报告；标识符合《23式消防员灭火防护靴（橡胶）款式标识统型要求》：</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一、颜色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主体颜色为黑色和黄色，黑色潘通色号为PANTONE Black 6C，黄色潘通色号为PANTONE 7408C，靴跟银色反光标识潘通色号为PANTONE Cool Gray 8C。色差≥3级。</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二、款式</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1、整体结构。靴帮由外到里分为帮面、防切割层和隔热舒适层三层结构。靴底由上到下分为隔热舒适层、防穿刺层和靴大底三层结构。靴头部位设有保护包头。靴帮顶部设有便于穿戴的提手。</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17式消防胶靴从靴内跟底部至靴帮后部筒口最低处的高度为300mm(±5mm)；靴筒口采用倾斜式设计，由前往后向下倾斜，前后高差20mm(±2mm)；靴帮上设有胫骨、踝骨和跖骨保护层，靴后跟部设有反光标识，筒口和靴底各设围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3、靴帮采用筒面和外头皮拼接结构，材质为耐高温阻燃耐酸碱橡胶。</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4、靴帮防切割层采用经2纬3棉帆布，经2用21S双股标准全棉，纬3用7S单股标准全棉。</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5、靴帮和靴底隔热舒适层（俗称靴内衬）采用棉布和氯丁橡胶发泡海绵复合面料。</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6、靴底防穿刺层采用芳香族聚酰胺纤维复合材料。</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7、靴大底采用耐高温、阻燃、耐酸碱、耐磨防滑橡胶，啮合止滑纹路设计，提高防滑性能。</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8、鞋垫采用减震缓冲、排汗、防臭，抗菌鞋垫。</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9、保护包头采用轻质铝合金或非金属复合材料。</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10、反光标识。靴后跟设有在耐高温、阻燃、耐酸碱橡胶块上，复合的银色三角形阻燃反光标志带。</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三、标志</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1、“执行标准:XF6-2004”</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2、型号、规格；</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3、生产厂的名称或商标；</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4、生产厂的灭火防护靴识别编号或制造年月；</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5、检验合格标记；</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四、性能</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1、外底耐油性能(%)：-2—10.</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2、金属衬垫的耐腐蚀性能：金属衬垫经腐蚀试验后，试样应无腐蚀现象。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3、防砸性能(mm)：≥15</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4、抗刺穿性能(N)：≥2250，</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5、抗切割性能：靴面经抗切割试验后，不应被割穿。</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6、隔热性能(°C)：≤18，</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7、抗辐射热渗透性能(°C)：≤16</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8、击穿电压≥5000V，且泄漏电压≥3mA.</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9、总质量≤2kg</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363B0DEF">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双</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ECEB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7E24C">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79E50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1405F">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13</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E781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头盔灯</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602D9F3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满足国家GB30734-2014标准，提供国家消防装备质量监督检验中心或其他具有相应资质的第三方检测机构出具的检验报告</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标识符合《17式消防员佩戴式防爆照明灯款式标识统型要求》：</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一、主体结构</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17式消防员佩戴式防爆头灯采用直筒圆柱形结构设计，具备强光、弱光、爆闪光可切换功能，爆闪光闪烁频率应为8-10HZ。整体由外壳、光学单元、充电口、电量显示单元、电池和开关等组成。灯具重量≤110g，夹具重量≤40g。</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1、灯具外壳应采用AL6061-T6铝合金材质，表面采用硬质阳极氧化处理工艺，颜色为亚光黑色。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2、灯身筒中部采用滚纹处理工艺，滚纹部分距灯头最前端距离为24mm±1mm，距灯尾最后端距离为10mm±1mm。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3、灯具外壳防护等级应满足GB 4208-2008规定的IP66/ IP68 的要求，同时需要标明灯具的潜水深度和持续时间，灯具从1.5高度跌落不影响使用。</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 xml:space="preserve">4、灯具工作满10min时测量其2m处光斑中心照度，光斑中心强光最大照度≥1800lx，弱光最大照度≥700lx。                                                                                                 </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二、附属结构</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充电孔：灯筒上应设计有通用Type-C充电口孔位，孔位长度为7.9±1mm，宽度为5±0.3mm，孔位最前端距灯头最前端距离为30.6±1mm。当灯具充电时电量显示器应采用跑马灯方式显示充电进行状态及当前电量情况。灯具完全放电后充满电时间≤4h。</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电量显示窗：灯筒上应设计有通用电量显示单元窗孔，采用四段式蓝色电量显示设计，每段代表25%电量，孔位长度为11±1mm，宽度为3±0.3mm，电量显示孔与充电孔平行设计，轴向与充电孔的夹角为34°，电量显示窗最前端距灯头最前端距离为 29.5±1mm。当电量剩余不足25%时，最后一段电量显示灯持续闪烁提醒电量不足。</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3、安装预留台阶结构：灯筒中部两侧对称设计有安装预留台阶，台阶长度为40±1mm，宽度为7±1mm。台阶最前端距灯头最前端距离为40.5±1mm，同时台阶与电量显示孔位垂直结构。</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4、尾盖凹槽：为方便开关按压，灯具尾部应设计有凹槽结构，凹槽结构为双侧对称设计，弧度为Φ30±1mm，高度为2.4±0.5mm。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5、挂绳孔：灯具外盖应设计有挂绳孔位，位于尾盖非凹槽部分。挂绳孔规格为（4±0.5）mm×（1.4±0.5）mm，采用对称设计共计4个孔位。</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6、开关孔：灯具外壳尾端中部应设计有开关孔，开关孔直径为Φ13.2±0.5mm，位于外壳尾端正中位置。</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7、按钮开关：灯具应具备一体式方位灯大开关设计，尾部采用白色透明按钮式大开关设计，开关直径≥12.5mm，同时开关应一体式设计有红色常亮方位灯，用于方位指示,红色方位灯在晴朗夜间的可视距离应≥100m。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8、夹具：与消防头盔和抢险救援防护头盔滑轨配套的头灯夹具，上下可调节。</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三、电池</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1、电池应采用可充电锂电池，额定电压为DC3.7V，额定容量≥1.9Ah。</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2、灯具电池两端应同时设置正负极，且电池两端正负极性应对称设计，电池装入灯具时应不需区分方向均能使灯具正常工作。</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3E0E61C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44CC3">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0280F">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4948A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D776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14</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6A33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灭火腰带</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792EFBC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提供国家级消防装备检测报告；标识符合《17式消防安全腰带款式标识统型要求》：</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一、颜色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1、织带：藏蓝色，潘通色号为PANTONE 19-4013 TCX Dark Navy，色差≥3级（按《纺织品  色牢度试验 评定变色用灰色样卡》）。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2、带扣、D型环：铝本色。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3、保护盖、移动板、收带扣：颜色为黑色。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4、缝线：颜色为灰色。</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二、款式（插扦改良式）</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1、织带：尼龙66材质，织带为整根，不应有接缝，具有一定硬度，规格为宽70mm×厚2.5mm，末端收尾为整烫圆弧型。</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2、带扣：热锻铝7075合金材质，阳极氧化处理工艺，规格为长96mm×宽90mm×厚6mm。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3、扦针：不锈钢420材质，双扦针，扦针的长度35mm，直径应与带扣、扦针孔适配。</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4、D型环：热锻铝7075合金材质，阳极氧化处理工艺，配置两个D型环，其中一个采用缝合固定，距带扣100mm处；另一个采用移动板和D型环组合结构，可自由调节。</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5、扦针孔：优质不锈钢材质，直径12mm，距带尾部200mm处成双排六列型式向前等距排列。</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6、移动板：尼龙66材质，规格为65mm×95mm×3mm。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7、收带扣：尼龙材质，松紧带缝纫，宽度规格为20mm。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8、缝线：尼龙66材质，颜色为灰色，电脑曲折缝制线迹。</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9、型号：分大、中、小三个型号，成品长度分别为1400mm、1300mm、1200mm。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 xml:space="preserve">三、标志带 </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永久性标志：耐磨水洗布，长160mm×宽60mm，缝于腰内侧。</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四、性能</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1、腰带质量：≤0.85kg。腰带的带扣的边角半径应≥6mm。正立方向静拉力：≥13KN。</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2、安全腰带的拉环不允许焊接。</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3、耐高温性能：安全腰带的织带和缝线不应出现融熔，焦化现象。</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4、金属零件的耐腐蚀性能：盐雾试验后。</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0C0F254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1D33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10</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85E17">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4DD1C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E4C6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15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C416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六米拉梯</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750582A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1、满足XF137-2007标准；2、竹质材质，工作长度≥6米；3、整梯重量≤30KG；4、提供国家级检测机构（第三方）的检测报告。带滑轮、绳子，可伸缩的。</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5E77C8C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E911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4F5C9">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5B365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9D72C">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16</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83FB4">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电绝缘剪断钳</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21FFE716">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用于事故现场电线电缆或其他带电体的剪切，可剪断16mm以下电线、钢筋，安全操作电压≥1000V；</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38A359FD">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E1BD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36B09">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71EB4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CE3C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17</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260C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折叠担架</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5DA2213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1、优质高强度合金骨架，可折叠存放，便于洗消；</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2、担架主体采用耐割、防穿刺面料，在担架两侧各设置4个固定环和扣绳；</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3、承重≥120kg，跌落承重≥300kg；</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4、配携带防水包；</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2476FE99">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30450">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27F33">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4614E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FDCDF">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18</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9F5C5">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千斤顶</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5AE69BE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zh-CN" w:bidi="en-US"/>
              </w:rPr>
              <w:t>1、立式油压千斤顶</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2、最低高度 ：≤195mm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3、调整高度 ：≥60mm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4、起重高度 ：≥115mm</w:t>
            </w:r>
            <w:r>
              <w:rPr>
                <w:rFonts w:hint="eastAsia" w:ascii="仿宋" w:hAnsi="仿宋" w:eastAsia="仿宋" w:cs="仿宋"/>
                <w:i w:val="0"/>
                <w:iCs w:val="0"/>
                <w:color w:val="auto"/>
                <w:sz w:val="21"/>
                <w:szCs w:val="21"/>
                <w:u w:val="none"/>
                <w:lang w:val="en-US" w:eastAsia="zh-CN" w:bidi="en-US"/>
              </w:rPr>
              <w:br w:type="textWrapping"/>
            </w:r>
            <w:r>
              <w:rPr>
                <w:rFonts w:hint="eastAsia" w:ascii="仿宋" w:hAnsi="仿宋" w:eastAsia="仿宋" w:cs="仿宋"/>
                <w:i w:val="0"/>
                <w:iCs w:val="0"/>
                <w:color w:val="auto"/>
                <w:sz w:val="21"/>
                <w:szCs w:val="21"/>
                <w:u w:val="none"/>
                <w:lang w:val="en-US" w:eastAsia="zh-CN" w:bidi="en-US"/>
              </w:rPr>
              <w:t>5、起重量 ：≥10吨。</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61A316BF">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1F738">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26B43">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3BB30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F472F">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19</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56703">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正压式空气呼吸器</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05F18D5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1、符合国家XF124-2013标准，提供“国家消防装备质量监督检验中心”出具的检测报告和“应急管理部消防产品合格评审定中心”出具的消防产品认证证书。</w:t>
            </w:r>
          </w:p>
          <w:p w14:paraId="160698A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★2、全套空气呼吸器由全面罩、抬头显示、供气阀、减压阀、救援快速插口（三通）、报警哨和压力表、背板、托垫及 6.8L碳纤维复合气瓶，佩戴质量11.4Kg，每具空气呼吸器配备1个救援小包，内含供气头罩和供气导管，每20具空气呼吸器配置1套快速充气装置，快速充气连接管配有泄压阀，可实现气瓶对空呼充气，安全、快速；</w:t>
            </w:r>
          </w:p>
          <w:p w14:paraId="668A162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背架总成：背板采用复合材质制作，符合人体工程学设计。背板带有腰夹，重量分布于腰间，减轻肩部受力，可以完美贴合使用者背部及腰部，背部受力均匀；背带采用高性能本质阻燃材料制作，肩带设有弹性衬垫，肩垫宽厚柔软，调节方便；腰带和肩带均为耐磨、防滑、防火、防滑材料，且肩带上具有荧光带及面罩放置挂钩等；腰垫为可拆卸式，配合不同的工作环境使用；腰带采用前拉式收紧方式，便于消防车等狭小空间内的呼吸器穿戴；</w:t>
            </w:r>
          </w:p>
          <w:p w14:paraId="061F0A37">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气瓶总成：符合TSG23-2021《气瓶安全技术规程》，提供“特种设备检测研究院”出具的的检测报告：特种设备制造监督检测证书（气瓶），工作压力30MPa,水压试验压力50MPa，爆破压力≥102MPa；气瓶容积6.8L；气瓶阀配置压力表，能在任何时候显示气瓶内部压力；气瓶阀带自锁功能，避免因使用过程中不慎碰撞或误操作关闭瓶阀；采用全缠绕式碳纤维复合材料制作，瓶体内层缠绕环形标识，每只气瓶有清晰的永久性标记，标记植入树脂层内，标记项目包含：气瓶编号、气瓶公称容积（L）、气瓶公称重量（kg）、气瓶充装截止名称或代号、气瓶公称工作压力（Mpa）、气瓶水压试验压力（Mpa）、制造单位名称或代号、气瓶制造年月、气瓶设计使用寿命、监督检验标志、产品标准、水压试验极限弹性膨胀量等信息；内胆采用高强度、经防腐处理、重量轻的铝合金材料；配套具有防火性能，气瓶保护套需按甲方要求印制表示;气瓶阀安装有限流装置，避免在气瓶阀意外断裂时因大流量的高压气体不受控制的释放而产生的气瓶冲击危险。</w:t>
            </w:r>
          </w:p>
          <w:p w14:paraId="63145BC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5、面罩总成：采用球形大视野面屏全面罩，面罩胶体及口鼻罩设计形状符合亚洲人脸型，贴合度及密封性良好，面罩胶体采用硅胶材质，不出现僵化、硬化现象，对皮肤不造成过敏，长久防刮擦。总视野保留率为81.2%，双目视野保留率为67.8%，下方视野&gt;35°，镜片透光率为94%，全面罩面屏纳米镀层具有本质防雾功能，保障环境温差大使用不上雾。口鼻罩采用食品级硅胶材料，头罩采用网状高性能阻燃材料制成。配备具有阻燃性能的保护套。面罩固定方式为五点固定调节式头网，完全可根据任何佩戴者头部需要自由调整，头网采用KEVLAR材质，本质阻燃耐切割，抗撕拉，配置有颈带，佩戴舒适。</w:t>
            </w:r>
          </w:p>
          <w:p w14:paraId="5DDBC6A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6、供气阀总成：供气阀具有紧急供气、面罩强制去雾，配备水久除雾、排放余气等功能；中压管与供气阀、供气阀与面罩为活接插方式为360°快速接插，任何角度都可以操作，支持快速插拔功能：具有自动开启装置，首次呼吸自动激活，具有自动正压机构；供气流量≥500L/min：外形为仿生学原理按照人类握拳型设计，体积小巧，使用者方便对供气阀进行抓握。供气阀接插在面罩的正下方，保证良好视野率。供气阀与中压管可以自由连接、拆卸</w:t>
            </w:r>
          </w:p>
          <w:p w14:paraId="1D7988D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★7、减压阀总成：恒压式结构设计，减压器输出压力0.66-0.79Mpa；设置安全阀，当减压器输出压力超过设定安全压力时，中压安全阀会自动泄压；</w:t>
            </w:r>
          </w:p>
          <w:p w14:paraId="3D57F478">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8、报警哨及压力表：为一体化设计，置于使用者前胸部；报警压力5.4MPa，具有高分贝声音报警和高亮度光线报警功能，报警发声≥90dB，报警哨平均耗气量 3.2L/min。</w:t>
            </w:r>
          </w:p>
          <w:p w14:paraId="4B74279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8、报警哨及压力表：为一体化设计，置于使用者前胸部；报警压力5.4MPa，具有高分贝声音报警和高亮度光线报警功能，报警发声≥90dB，报警哨平均耗气量 3.2L/min。</w:t>
            </w:r>
          </w:p>
          <w:p w14:paraId="591B232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9、抬头显示HUD:压力平视显示装置（HUD）接收端安装在供气阀上，免工具拆卸，传输方式：无线。显示装置具有光感传感器，感应环境光，调节灯光亮度，保护使用者视力，也方便浓烟环境观察压力，通过压力传感器采集气瓶内的气体压力，将信号用无线发射的方式发送到安装在面罩内侧的抬头显示器上，信号具有唯一性，设计有配对按钮。压力平视显示装置采用红、黄、绿不同颜色的LED灯光分别显示压力范围方式；当气瓶压力30MPa~10 MPa时，绿灯常亮；10MPa^6 MPa时，黄灯常亮；当气瓶压力低于6MPa时，红灯闪亮；同时报警哨起鸣，安装在面罩内的接收端上的两盏伙伴灯同时红灯闪烁，同行的伙伴处于任何位置都可观察到并提示；并且接收端同时会有震动功能提示。开启气瓶自动激活，实现自动开机。关闭气瓶手动关机；无气压状态下，支持手动开机并通过对码按键进行对码连接；先进的低功耗蓝牙无线传输技术，抗干扰能力强；连续工作时间可达100小时；内嵌光感传感器，报警灯亮度根据环境亮度自动调节；低电量报警，黄灯亮起提醒及时更换电池；电源：发射端采用2节7号碱性电池。防爆等级:Exia IIC T4 Ga，防护等级： IP67；工作温度-35℃--60℃；</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74A295F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个</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7FF2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4</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8A2F7">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3453D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BDC7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20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22BF2">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手抬机动泵</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6DE259EE">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水泵材质：超轻铝合金单级单程离心泵引水方式：碳纤维旋片真空泵</w:t>
            </w:r>
          </w:p>
          <w:p w14:paraId="2C734D89">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额定流量（吸深3M）：≥36T/h</w:t>
            </w:r>
          </w:p>
          <w:p w14:paraId="5876CD9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★扬程：≥8</w:t>
            </w:r>
            <w:r>
              <w:rPr>
                <w:rFonts w:hint="eastAsia" w:ascii="仿宋" w:hAnsi="仿宋" w:eastAsia="仿宋" w:cs="仿宋"/>
                <w:i w:val="0"/>
                <w:iCs w:val="0"/>
                <w:color w:val="auto"/>
                <w:sz w:val="21"/>
                <w:szCs w:val="21"/>
                <w:u w:val="none"/>
                <w:lang w:val="en-US" w:eastAsia="zh-CN" w:bidi="en-US"/>
              </w:rPr>
              <w:t>5</w:t>
            </w:r>
            <w:r>
              <w:rPr>
                <w:rFonts w:hint="eastAsia" w:ascii="仿宋" w:hAnsi="仿宋" w:eastAsia="仿宋" w:cs="仿宋"/>
                <w:i w:val="0"/>
                <w:iCs w:val="0"/>
                <w:color w:val="auto"/>
                <w:sz w:val="21"/>
                <w:szCs w:val="21"/>
                <w:u w:val="none"/>
                <w:lang w:val="en-US" w:eastAsia="en-US" w:bidi="en-US"/>
              </w:rPr>
              <w:t>M</w:t>
            </w:r>
          </w:p>
          <w:p w14:paraId="794727C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额定压力（吸深3M)：≥0.55MPA</w:t>
            </w:r>
          </w:p>
          <w:p w14:paraId="161AB4CF">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吸水口：65MM</w:t>
            </w:r>
          </w:p>
          <w:p w14:paraId="6576F0F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★最大流量：≥5</w:t>
            </w:r>
            <w:r>
              <w:rPr>
                <w:rFonts w:hint="eastAsia" w:ascii="仿宋" w:hAnsi="仿宋" w:eastAsia="仿宋" w:cs="仿宋"/>
                <w:i w:val="0"/>
                <w:iCs w:val="0"/>
                <w:color w:val="auto"/>
                <w:sz w:val="21"/>
                <w:szCs w:val="21"/>
                <w:u w:val="none"/>
                <w:lang w:val="en-US" w:eastAsia="zh-CN" w:bidi="en-US"/>
              </w:rPr>
              <w:t>5</w:t>
            </w:r>
            <w:r>
              <w:rPr>
                <w:rFonts w:hint="eastAsia" w:ascii="仿宋" w:hAnsi="仿宋" w:eastAsia="仿宋" w:cs="仿宋"/>
                <w:i w:val="0"/>
                <w:iCs w:val="0"/>
                <w:color w:val="auto"/>
                <w:sz w:val="21"/>
                <w:szCs w:val="21"/>
                <w:u w:val="none"/>
                <w:lang w:val="en-US" w:eastAsia="en-US" w:bidi="en-US"/>
              </w:rPr>
              <w:t>T/H</w:t>
            </w:r>
          </w:p>
          <w:p w14:paraId="5786FD72">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出水口：65MM</w:t>
            </w:r>
          </w:p>
          <w:p w14:paraId="61382FF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发动机型式：立式、单杠、风冷、四冲程(188F）启动系统：手拉启动、电启动</w:t>
            </w:r>
          </w:p>
          <w:p w14:paraId="5223DA7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输出功率：≥8.2KW</w:t>
            </w:r>
          </w:p>
          <w:p w14:paraId="3198307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燃料材质：柴油</w:t>
            </w:r>
          </w:p>
          <w:p w14:paraId="2B43AA45">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转速规格：3600RPM/MIN</w:t>
            </w:r>
          </w:p>
          <w:p w14:paraId="1D6226CA">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点火方式：压燃式</w:t>
            </w:r>
          </w:p>
          <w:p w14:paraId="3F58BD5B">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燃油容积：≥5L</w:t>
            </w:r>
          </w:p>
          <w:p w14:paraId="138A8811">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体积：≤610X475X610MM</w:t>
            </w:r>
          </w:p>
          <w:p w14:paraId="053E2190">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重量：≤85KG</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0A0FE61B">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台</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938CA">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rPr>
            </w:pPr>
            <w:r>
              <w:rPr>
                <w:rFonts w:hint="eastAsia" w:ascii="仿宋" w:hAnsi="仿宋" w:eastAsia="仿宋" w:cs="仿宋"/>
                <w:i w:val="0"/>
                <w:iCs w:val="0"/>
                <w:color w:val="auto"/>
                <w:sz w:val="21"/>
                <w:szCs w:val="21"/>
                <w:u w:val="none"/>
                <w:lang w:val="en-US" w:eastAsia="zh-CN"/>
              </w:rPr>
              <w:t>1</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888F8">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r w14:paraId="53010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21366">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21</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0416E">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通用安全绳50米</w:t>
            </w:r>
          </w:p>
        </w:tc>
        <w:tc>
          <w:tcPr>
            <w:tcW w:w="6847" w:type="dxa"/>
            <w:tcBorders>
              <w:top w:val="single" w:color="000000" w:sz="4" w:space="0"/>
              <w:left w:val="single" w:color="000000" w:sz="4" w:space="0"/>
              <w:bottom w:val="single" w:color="000000" w:sz="4" w:space="0"/>
              <w:right w:val="single" w:color="auto" w:sz="4" w:space="0"/>
            </w:tcBorders>
            <w:shd w:val="clear" w:color="auto" w:fill="auto"/>
            <w:vAlign w:val="center"/>
          </w:tcPr>
          <w:p w14:paraId="0178C16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1、满足XF494-2004标准，提供国家级检测报告；</w:t>
            </w:r>
          </w:p>
          <w:p w14:paraId="4290553D">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2、特殊螺旋均匀纺织工艺使外皮和内芯紧密的结合一体，外皮滑动率为零。</w:t>
            </w:r>
          </w:p>
          <w:p w14:paraId="2887166C">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3、直径10.5mm，长度为50米，最小破裂强度≥50KN，静拉力＞4000kg。</w:t>
            </w:r>
          </w:p>
          <w:p w14:paraId="4092D953">
            <w:pPr>
              <w:keepNext w:val="0"/>
              <w:keepLines w:val="0"/>
              <w:widowControl/>
              <w:suppressLineNumbers w:val="0"/>
              <w:jc w:val="left"/>
              <w:textAlignment w:val="center"/>
              <w:rPr>
                <w:rFonts w:hint="eastAsia" w:ascii="仿宋" w:hAnsi="仿宋" w:eastAsia="仿宋" w:cs="仿宋"/>
                <w:i w:val="0"/>
                <w:iCs w:val="0"/>
                <w:color w:val="auto"/>
                <w:sz w:val="21"/>
                <w:szCs w:val="21"/>
                <w:u w:val="none"/>
                <w:lang w:val="en-US" w:eastAsia="en-US" w:bidi="en-US"/>
              </w:rPr>
            </w:pPr>
            <w:r>
              <w:rPr>
                <w:rFonts w:hint="eastAsia" w:ascii="仿宋" w:hAnsi="仿宋" w:eastAsia="仿宋" w:cs="仿宋"/>
                <w:i w:val="0"/>
                <w:iCs w:val="0"/>
                <w:color w:val="auto"/>
                <w:sz w:val="21"/>
                <w:szCs w:val="21"/>
                <w:u w:val="none"/>
                <w:lang w:val="en-US" w:eastAsia="en-US" w:bidi="en-US"/>
              </w:rPr>
              <w:t>4、性能：经204℃士5℃的耐高温性能试验后，安全绳不应出现融熔、焦化现象。</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3FC46347">
            <w:pPr>
              <w:keepNext w:val="0"/>
              <w:keepLines w:val="0"/>
              <w:widowControl/>
              <w:suppressLineNumbers w:val="0"/>
              <w:jc w:val="center"/>
              <w:textAlignment w:val="center"/>
              <w:rPr>
                <w:rFonts w:hint="eastAsia" w:ascii="仿宋" w:hAnsi="仿宋" w:eastAsia="仿宋" w:cs="仿宋"/>
                <w:i w:val="0"/>
                <w:iCs w:val="0"/>
                <w:color w:val="auto"/>
                <w:sz w:val="21"/>
                <w:szCs w:val="21"/>
                <w:u w:val="none"/>
                <w:lang w:val="en-US" w:eastAsia="zh-CN" w:bidi="en-US"/>
              </w:rPr>
            </w:pPr>
            <w:r>
              <w:rPr>
                <w:rFonts w:hint="eastAsia" w:ascii="仿宋" w:hAnsi="仿宋" w:eastAsia="仿宋" w:cs="仿宋"/>
                <w:i w:val="0"/>
                <w:iCs w:val="0"/>
                <w:color w:val="auto"/>
                <w:sz w:val="21"/>
                <w:szCs w:val="21"/>
                <w:u w:val="none"/>
                <w:lang w:val="en-US" w:eastAsia="zh-CN"/>
              </w:rPr>
              <w:t>卷</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151F6">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r>
              <w:rPr>
                <w:rFonts w:hint="eastAsia" w:ascii="仿宋" w:hAnsi="仿宋" w:eastAsia="仿宋" w:cs="仿宋"/>
                <w:i w:val="0"/>
                <w:iCs w:val="0"/>
                <w:color w:val="auto"/>
                <w:sz w:val="21"/>
                <w:szCs w:val="21"/>
                <w:u w:val="none"/>
                <w:lang w:val="en-US" w:eastAsia="zh-CN"/>
              </w:rPr>
              <w:t>2</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6CE8C">
            <w:pPr>
              <w:keepNext w:val="0"/>
              <w:keepLines w:val="0"/>
              <w:widowControl/>
              <w:suppressLineNumbers w:val="0"/>
              <w:jc w:val="center"/>
              <w:textAlignment w:val="center"/>
              <w:rPr>
                <w:rFonts w:hint="eastAsia" w:ascii="仿宋" w:hAnsi="仿宋" w:eastAsia="仿宋" w:cs="仿宋"/>
                <w:i w:val="0"/>
                <w:iCs w:val="0"/>
                <w:color w:val="auto"/>
                <w:sz w:val="21"/>
                <w:szCs w:val="21"/>
                <w:u w:val="none"/>
              </w:rPr>
            </w:pPr>
          </w:p>
        </w:tc>
      </w:tr>
    </w:tbl>
    <w:p w14:paraId="04F9B219">
      <w:pPr>
        <w:jc w:val="center"/>
        <w:rPr>
          <w:rFonts w:hint="eastAsia" w:ascii="仿宋" w:hAnsi="仿宋" w:eastAsia="仿宋" w:cs="仿宋"/>
          <w:b/>
          <w:bCs/>
          <w:kern w:val="2"/>
          <w:sz w:val="22"/>
          <w:szCs w:val="28"/>
          <w:highlight w:val="none"/>
          <w:lang w:val="en-US" w:eastAsia="zh-CN" w:bidi="ar-SA"/>
        </w:rPr>
      </w:pPr>
    </w:p>
    <w:sectPr>
      <w:pgSz w:w="11906" w:h="16838"/>
      <w:pgMar w:top="1043" w:right="1236" w:bottom="1043" w:left="123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A65F58"/>
    <w:rsid w:val="04A65F58"/>
    <w:rsid w:val="31212613"/>
    <w:rsid w:val="5BC71D11"/>
    <w:rsid w:val="79442D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Times New Roman" w:cs="Times New Roman"/>
      <w:color w:val="000000"/>
      <w:sz w:val="24"/>
      <w:szCs w:val="24"/>
      <w:lang w:val="en-US" w:eastAsia="en-US" w:bidi="en-US"/>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112</Pages>
  <Words>14168</Words>
  <Characters>17336</Characters>
  <Lines>0</Lines>
  <Paragraphs>0</Paragraphs>
  <TotalTime>0</TotalTime>
  <ScaleCrop>false</ScaleCrop>
  <LinksUpToDate>false</LinksUpToDate>
  <CharactersWithSpaces>18417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2025-06-24T12:32:00Z</dcterms:created>
  <dc:creator>Administrator</dc:creator>
  <cp:lastModifiedBy>Administrator</cp:lastModifiedBy>
  <cp:lastPrinted>2025-06-29T10:02:00Z</cp:lastPrinted>
  <dcterms:modified xsi:type="dcterms:W3CDTF">2025-07-02T01:26:54Z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6CCC5C3191E34AAEB839D7C2CC0FE7A2_11</vt:lpwstr>
  </property>
  <property fmtid="{D5CDD505-2E9C-101B-9397-08002B2CF9AE}" pid="4" name="KSOTemplateDocerSaveRecord">
    <vt:lpwstr>eyJoZGlkIjoiNTA4ODcxMTkxNmEwYzAzYTA5NzZlOTM1ZGVkNTE1NjQifQ==</vt:lpwstr>
  </property>
</Properties>
</file>