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31"/>
        <w:jc w:val="center"/>
        <w:rPr>
          <w:rFonts w:eastAsia="黑体"/>
          <w:b/>
          <w:sz w:val="52"/>
          <w:szCs w:val="52"/>
        </w:rPr>
      </w:pPr>
      <w:r>
        <w:rPr>
          <w:rFonts w:eastAsia="思源宋体 CN Light"/>
        </w:rPr>
        <mc:AlternateContent>
          <mc:Choice Requires="wpc">
            <w:drawing>
              <wp:inline distT="0" distB="0" distL="0" distR="0">
                <wp:extent cx="5278120" cy="3252470"/>
                <wp:effectExtent l="0" t="0" r="55880" b="0"/>
                <wp:docPr id="1352" name="画布 1352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7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9525" y="2860675"/>
                            <a:ext cx="5316855" cy="261620"/>
                          </a:xfrm>
                          <a:prstGeom prst="rect">
                            <a:avLst/>
                          </a:prstGeom>
                          <a:solidFill>
                            <a:srgbClr val="C0C0C0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spacing w:before="120" w:after="120"/>
                                <w:rPr>
                                  <w:rFonts w:eastAsia="思源宋体 CN Light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0" name="Text Box 5"/>
                        <wps:cNvSpPr txBox="1">
                          <a:spLocks noChangeArrowheads="1"/>
                        </wps:cNvSpPr>
                        <wps:spPr bwMode="auto">
                          <a:xfrm>
                            <a:off x="401955" y="1609725"/>
                            <a:ext cx="4455795" cy="1111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ind w:firstLine="0" w:firstLineChars="0"/>
                                <w:jc w:val="center"/>
                                <w:rPr>
                                  <w:rFonts w:ascii="思源宋体 CN Light" w:hAnsi="思源宋体 CN Light" w:eastAsia="思源宋体 CN Light" w:cs="思源宋体 CN Light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eastAsia" w:ascii="思源宋体 CN Light" w:hAnsi="思源宋体 CN Light" w:eastAsia="思源宋体 CN Light" w:cs="思源宋体 CN Light"/>
                                  <w:b/>
                                  <w:bCs/>
                                  <w:sz w:val="28"/>
                                  <w:szCs w:val="28"/>
                                </w:rPr>
                                <w:t>国泰新点软件股份有限公司</w:t>
                              </w:r>
                            </w:p>
                            <w:p>
                              <w:pPr>
                                <w:ind w:firstLine="0" w:firstLineChars="0"/>
                                <w:jc w:val="center"/>
                                <w:rPr>
                                  <w:rFonts w:eastAsia="思源宋体 CN Light"/>
                                  <w:szCs w:val="21"/>
                                </w:rPr>
                              </w:pPr>
                              <w:r>
                                <w:rPr>
                                  <w:rFonts w:hint="eastAsia" w:eastAsia="思源宋体 CN Light"/>
                                  <w:szCs w:val="21"/>
                                </w:rPr>
                                <w:t>地址：张家港市杨舍镇江帆路8号（</w:t>
                              </w:r>
                              <w:r>
                                <w:rPr>
                                  <w:rFonts w:hint="eastAsia" w:eastAsia="思源宋体 CN Light"/>
                                  <w:b/>
                                  <w:bCs/>
                                  <w:color w:val="0000FF"/>
                                  <w:szCs w:val="21"/>
                                </w:rPr>
                                <w:t>http://www.epoint.com.cn</w:t>
                              </w:r>
                              <w:r>
                                <w:rPr>
                                  <w:rFonts w:hint="eastAsia" w:eastAsia="思源宋体 CN Light"/>
                                  <w:szCs w:val="21"/>
                                </w:rPr>
                                <w:t>）</w:t>
                              </w:r>
                            </w:p>
                            <w:p>
                              <w:pPr>
                                <w:pStyle w:val="30"/>
                                <w:ind w:firstLine="0" w:firstLineChars="0"/>
                                <w:rPr>
                                  <w:rFonts w:eastAsia="思源宋体 CN Light"/>
                                </w:rPr>
                              </w:pPr>
                            </w:p>
                            <w:p>
                              <w:pPr>
                                <w:pStyle w:val="30"/>
                                <w:ind w:firstLine="420"/>
                                <w:rPr>
                                  <w:rFonts w:eastAsia="思源宋体 CN Light"/>
                                </w:rPr>
                              </w:pPr>
                            </w:p>
                            <w:p>
                              <w:pPr>
                                <w:pStyle w:val="30"/>
                                <w:ind w:firstLine="420"/>
                                <w:rPr>
                                  <w:rFonts w:eastAsia="思源宋体 CN Light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1" name="Picture 16" descr="公司LOGO2018版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990600" y="341630"/>
                            <a:ext cx="3347720" cy="765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56.1pt;width:415.6pt;" coordsize="5278120,3252470" editas="canvas" o:gfxdata="UEsDBAoAAAAAAIdO4kAAAAAAAAAAAAAAAAAEAAAAZHJzL1BLAwQUAAAACACHTuJAMJ4IINcAAAAF&#10;AQAADwAAAGRycy9kb3ducmV2LnhtbE2PQWvCQBCF74X+h2UKvRTdJKVFYjYeBFFKQRpbz2N2moRm&#10;Z2N2Tey/7+rFXgYe7/HeN9nibFoxUO8aywriaQSCuLS64UrB5241mYFwHllja5kU/JKDRX5/l2Gq&#10;7cgfNBS+EqGEXYoKau+7VEpX1mTQTW1HHLxv2xv0QfaV1D2Oody0MomiV2mw4bBQY0fLmsqf4mQU&#10;jOV22O/e13L7tN9YPm6Oy+LrTanHhziag/B09rcwXPADOuSB6WBPrJ1oFYRH/PUGb/YcJyAOCl7i&#10;JAGZZ/I/ff4HUEsDBBQAAAAIAIdO4kCK+Xj/FAQAAOcKAAAOAAAAZHJzL2Uyb0RvYy54bWy9Vttu&#10;4zYQfS/QfyD07liSdbGF2Iuskw0WSJugu/0AmqIsoZLIkvQlLfpULLB96ks/ox+wQL8n2N/oDCnJ&#10;iVM0wXa3DuzwOpw5c+aQpy/2TU22XOlKtHMvOPE9wlsm8qpdz73v374aTT2iDW1zWouWz71brr0X&#10;i6+/Ot3JjIeiFHXOFQEjrc52cu6VxshsPNas5A3VJ0LyFiYLoRpqoKvW41zRHVhv6nHo+8l4J1Qu&#10;lWBcaxg9d5NeZ1E9x6Aoiorxc8E2DW+Ns6p4TQ2EpMtKam9hvS0Kzsx1UWhuSD33IFJjf+EQaK/w&#10;d7w4pdlaUVlWrHOBPseFo5gaWrVw6GDqnBpKNqp6ZKqpmBJaFOaEiWbsArGIQBSBf4TNpRIbaWNZ&#10;Z7u1HECHRB2h/slm2bfbG0WqHJgwiUOPtLSBnH/846+7D78SOwQI7eQ6g4WXSr6RN6obWLseBr0v&#10;VIP/IRyyt9jeDtjyvSEMBuMwnQYhwM5gbhLGYZR26LMSUvRoHysvntg57g8eo3+DOzsJvNQHsPR/&#10;A+tNSSW3OdCIQQdW2iP1FuN7KfYkQirh2bAIUSJmD8MAq6WFlleC/aBJK5Ylbdf8TCmxKznNwbsA&#10;d0IMw1ZnR6OR1e4bkUNC6MYIa+gI6lkcxh4BRMNp4idp7Pg8YD4JkmkMCxDzMAkSwB/P6oGjmVTa&#10;XHLREGzMPQX1Yo+h2ytt3NJ+CSZYi7rKX1V1bTtqvVrWimwp1NbSx7/O+oNldYuLW4HbnEUcsfFi&#10;iC5Ys1/tYRJBWIn8FiJXwtUqKBU0SqF+8sgO6nTu6R83VHGP1K9bQG8WRBEWtu1EcYoUU/dnVvdn&#10;aMvA1NwzHnHNpXFisJGqWpdwkstXK84A8aKyGBy86vwGejlfvzjPwimE42pyYJpN8j26/D9Mi/xg&#10;hlQCJgWJP0uBd5AwmvVci6I4Tmcd1wL4hHFPh56zPZOeSbaBMjT7whwa+DNwBxqON9D4jJyRFcvg&#10;2wk5tB5p09PXJ+wyG+D/4hSttdubimEVYeegT+E06HkD87ieBIlHcq4Z8P3u3Z93v3+4ur68hktn&#10;+vG395jK3oAzB9JQsSPN0hLkASvkX2TsoZUxdh+4uKor2QsItj/vtU9UxpsVz0HJXufgJ4OHjAH5&#10;hOJunbABXUHZeuLaG/rncHrm+7Pw5WgZ+8tR5KcXo7NZlI5S/yKN/GgaLIPlLyiLQZRtNAdUaH0u&#10;q/65EESPsviP13H3ZHAXvX0wOOnsywRcs9rcuwgyjQihr1qx7wB7W3DaKG5YicMFSGo3DouHCYv6&#10;AWjMgVPag+53N/Vs5ic+UByv5ChIJtaVQ01PJlFqBRXvjzSJA3fBfPr98XRJH5y1UUDXaq59/1h0&#10;urcaPrDu9+2qw/t08TdQSwMECgAAAAAAh07iQAAAAAAAAAAAAAAAAAoAAABkcnMvbWVkaWEvUEsD&#10;BBQAAAAIAIdO4kBINXEmyEwAAAFRAAAUAAAAZHJzL21lZGlhL2ltYWdlMS5wbmdt/AVYlO3zPg6L&#10;SEiKdCsoId0g3UizoEh3l4CAtHRLSEo3i4RII42AdC2NoCK1oEgssdT/Wnyez/f5vcd7HHjILvd9&#10;XzNzzcx1zjmzG6WproiPQ4Vz48YN/CdKcpAbN9CZwO9N2Jg3bqCZ1X1B/QHNHaIoc6NqlGYLvLhl&#10;I60mfeNGTTzuuRkGeH37hZKe+40b96dR/9BuZdVl37ihmfpETlrnlfGvbKysB4r+u4oM2LdJCN7G&#10;hsrzKn9ii/1QEzdiZhGS82TXLFt67+Wnqae1vpE/XzPaWITE9aAHoeFaxPx57YU1+XX05dPqB3+C&#10;6LHfZt9IVE269dzyya37TY31xy5qLiPVDi0O5T3Dlx25Y8fujdpXgU89PMZeHqt6eWBNqhCIkCL5&#10;SPRuC3n+9v6iFDij0ZIlz0oRuP77JCHxkl16oVOYjcHofn0VSZ1fg/yPvoSqZFfIK0xYeqVqu9pE&#10;l92achTMO+wHTRYnYdabZzeSILyW1HotSH5b+YrqyCnIVrEbCQWNkmdGImsZuwee7Z+DIpIfBV1R&#10;VlT2pG8PqdcKWsYdMLrQjUPrtMbCqa2S2hebj1YwD/VvvyomeZi5+lHJMfwlxonSU0upuHmyOD6y&#10;OLUnV2QDKZmXnnr8o7Yh5gmr5hzjpuQp5feKkHccx2deGzemwFO7azyzumj2LE2Gpl4bK7Yk7Hm5&#10;r8rtLyd+bJ3z+HNj4y19riDvaEGN/GqsZ8VF41BBjSALJiV0ZfGwMduBp3EpUEWAzYrGu+Zo+2iF&#10;dZ0a7ZPj0grrpsfhgvBHEc7aGlZP7/CXr/2LHvEKUy2Eso1y1l6p15iQw3N3TwzK411arfuL5qoX&#10;A9PQpqdoW+2mtsNdA22kQow+n369WCzDYXB6UJqv9rPX2sRkZlHReMi84zfSV0vcbbU+2ZES+Ynl&#10;0w9Fp0F5qp0O/KMVynXP94qpKRAOzR7vn70L1TZX6iYqNSb0x15kn4YvP7HMt+rkV31avWKddzts&#10;xI8GtmkYmuoQSuQYnrqH+GSaUYnW5swGI1Qwn1hhPdqO2RvINB4iTuSQvZI8VjteOPRSRnrpdiQY&#10;UyalFu/NX1HvD/69udY2q8a2graxDjmeOPtxDizraWeRln+1WDIXWNpkPjX7MVARici8FFyWFvLu&#10;VvoeiTygrvkwzIuRMr/gGk6LtVuztcvu6Xi0K+b00UplwELowinNxkSIvXLZ62d98qFH/opUdeyR&#10;bp9G26pLLQTPU9WOqer1bRXPMHa6Jsm2QX5lz2JujiBdZdzvKZO8r8L4VT0xfurd35InFvJsuKD3&#10;gRoPchZqCpGPPOnYKJBUSRD89lEmnK1YXre2KO+jTkZrTMG9eS76/ieslJohDaQTX3BEGgO5mmL1&#10;tDX14BTj3xjHnr/JVWAN/aoZl0ZOOaMbfvVQwS63OICwDRK7s78uwunMI2LF2Iemj6aEM5bgZLuQ&#10;XrTrSVfOdmEAd99M6R6uPrziDhzvD3rMh295xgGb2pr+MTfkeOUkVU36+UL9xf1DDC/+nflXFidH&#10;opkbkKrs2yYa9V+qQnkhPpgwio+2FfeVl3GGHPGrOozI4uqledqtX9m+XJMdf02eWP7lNVWtmrRV&#10;w1/H9MoxQnzorll90TtvtbVyb1n8SyF7xeeVHL/ivNlEeQt8rcCzLw7zHQfsVDZ10jxfHB2jL7zC&#10;edk+J/TFrxfFUfT/Yqmt0ftYrYLou97FxcChn9Re5xzT9dTVxXM1Ryvyd/QdB91ZpzflfYCrfQwx&#10;VFAeSxBMmhpn2jf/NVsbmOv+awJcajkUfZ7dC5ycU1mQMMO8w/oqGw3fUwsajfcmXPD+sSS30EzA&#10;10tReUPPtMSProGlebMTDvJf1n9erCQcN8IaJ9m8XnPSP2IoNijCt6JWtFy13N89hJt9tNrcJTlD&#10;GLtt0wbiIpgP9SeWvq9sOcgPrBddpWW0F8WeiaroW2fy/t4VVcLt0+NvcN+M/FHzLOviGEP3qz8q&#10;WDIuvHIgXE6fraVdGzwNge6pjnrIK8edpo7dexwvKB+acNEYgBzRX9ChTUaYxQtJvRDVoCax2GHq&#10;YVNzLG63ezDbxzl0GWdce0V2kbv4yinEUToHGF7eQntndqdDO/Ry6cv2/JyY0w6vKKdBjm7Dwbev&#10;myk9ec9DLpBNHSp8rhiqr14V190xZuUI0VVCuaoMeBmr1OE7pZzxmfVBW0JParQNPbTD8NSnbjv3&#10;Q5z5Ckc4JkdotXbfrOjiG0WXu4xhwwS2/ikCuI+44KF5QoNFkGmRvLA/HjjSLncYSceu/6ZiOZKk&#10;qZDhl2i/d9Pp51vlp6JSuOaW5ehxjTX20XWsMPK+Poqd9NYmnA9C+82kvn2R43lhAtGX332HMuyl&#10;LJwr3rk6WXPRSa+xeqoaG2LMgUVJn2LrmzJq09q2xj19vZDxebRdVM2wGv2QqUzWXgKr7g5UVaDJ&#10;Oj0RSUxCigl1ifilWoDWZqyAZctYpW+/gKaPLelSStUTEFycx2uirZlRQy2ZxVBio+dXs028FwP9&#10;PKKUc/kohaaPU4is04WRM8LoSsblD+ujQTSO2GrWxMvH7Mc8uI+OBTBSKMHN1awykvSpZ8IEyXxQ&#10;b4S1nv6nDaVTTn+XRx7mLp8VHuEEm1wcdZ+8w0g5exc86AcCo4+9bGmWRGe9cFxIO+40r/WJao1J&#10;GhzySCTWyJn99YqCYTDt2W/LWckOmlz5YmBLHvWb5WMs04Ws5iQkLqrz9cfLH5bSI2ArEXuQi4fy&#10;sS7kKZRGea8slJf9tiAu7Wn5BJqS0dycGg9EpU6/D131m7p89lBS2zAtUf5AzuRxV9O/T+xoR+Ru&#10;HzWQfQIjWqgkj3eVlmQzLQ5GH7SX2PKG4TzVCqLpe+SP7GudU6N5bF4kpkwnHRZRMxSHIUXtOg2Z&#10;IhjvpmBGm7Z5GfQjjjXROGhN5iqBQUF6D6VYevBgLKdmKw+wDePFq2hsQvvq4W1Im/MqguTTUvpD&#10;UTWJR16uXU8JqQaMJHXghzAnxurFuTXP4Sa3SKVLNCZk+n/slGz0JkNyX6qmz/bXBivD0sfkrlHS&#10;gVkhCcudWS1HpE90XYlbwxC+p0i0NDaidUnsDOGoN9iU7rp2J/mnA86jA4Hi0qqwNQlr6bU+Eh3r&#10;a2HLhmdd87Jgrfuts/0ZVoYiN9coavP2YeDPcu7FjIqRhwju8X6ghWK+cx5Vz7SdKtgtknwTvKE4&#10;77znq0chXiWR9qkYNQf7n7poVt/4e4VVl+bxpgnKm3+M7BLFWXuJ6OgUtsB5xEfmXQjDtF+yLTk3&#10;pbDO3mGUd6QMvz9O/fkLN95EXCB6+5NYvJ47m/jmlhThd5Ahf9TubnFp3urh/qNmbpnOEbR98zOv&#10;OquQ55ur82ENzu/dYvtin+is1ukKNS23hdQj/S9mupWvPunoEB3dVP1BYt4hDYG+OoL6iCsg/fO3&#10;G1ceKDwqx/ZFY3IdlHIhWA30fOxVnDBvunpT9kP7YJNF/3ffNW1NVS3mb/lprXvCh0wZcuWPI1gO&#10;Xkw/yZYBIir11qLrm1iNTE7djmWF38qL84NA4TTjN08eh+UJRSZG22DVtQ8CbyZ/2lddoN8qRX36&#10;b8RfL4efTXwZJmP970UeMuMKElAdAdOzHNGeMO53JgsTPXUHWbwzK3heYk2ibKS6KkUSorzLTy0a&#10;dWdKaYRT7R/jRVOWnpI5yaynEooRgWzxal/ZT7Kc7jXZ5yYSja8Kkk/zeISexX3NUSWQxBSIobWo&#10;Y33sYImRF5cV/ajbeFyn5PGwxeV4Om5bGkN5j7M2fKUgqUcJMZJIEUr7llwX7ZxpHidvT3Am6GuJ&#10;v0a7kbMcSdz7G2f4vB28J4KkT183m1BzVCRCCfiX+8qlvbh/R9PLF/cK+R36xjwXTVFmswrw5v6w&#10;8gBl+uCSd2+9Sx6Pp1PLMsI8PmQ/4c+bHdrsDECH3RfIRte/cZ2chGBjeZEvOj2ZXk760Io93xGl&#10;c/r8VGVk4zUZQwoUk38Gmi/tpGqO84itHL0Obfa+AOEmtCME97sFmc7v1aquDB2LuZRsEFB6ms3x&#10;qH8ybRH2w1hragXSDzoIh6LhN5w6n6qogad1ziYn9HeCS6pZy4ZBCPqpRSWZBK1JcBKslz2T1MyW&#10;Z0mySVPcI4Z+fnIa10Sztt1Ibnn3OneJ/2lrq2a1MfEhYUdlAlQ2rH77w2CjqdV1TWSY49grZfH1&#10;kMWsZDt+HbfE4M9n5TXv4m6knIJUFjvvgvi7ICqmUElM6ADDBpUlWDrQ0vqrAs28/5Tq3EqAkzVx&#10;o4JQQgFuAu2zF2TXsVbdeqj7JvnU3tpYVXqtvSUSGf9a5G2TVjXykZ94jNEb8xtHmI5FBfeSq+k5&#10;IqtZebvG7u7x9CKEI/YJcu0ihyJ+FQA5fXy42I9daVhsIAfwkY8V5AqDtfR3CXbwXzkff2PTIbn1&#10;KYCRdM2USwn+IA/5b0YqHK7+LMiynG6ewxY56ItBQH1wx548FqW3BWmeJ1ON73SI2/YIb5VYRHPK&#10;iU8dkS6HAOGXTMN54dtlEoW4IPlKWymQg/v/bgkPYWLr3b5MG9eizn2PbYXyDoot2SPXu5wKB6OF&#10;ST1za3038/Cb7KFbNOPBFMwY03bD6L1UxT5M8icI0l5U8kXlSPnzRRIenGghVJIqb/qG7xXhNF8d&#10;5ysuX04vAlJb8/Z3VcpxBcN62EuCo+Ci64OgSiTnOtmS5AeipVIfSNUoNAteRgz8m+K09jmetxeZ&#10;KBB9l/6V4mPU5rKKSE7c96jNE9fheQPyd0pODQ2X1qLIHG7S4/+oNdvDodXKI79Jbdqs+Z5E6/ij&#10;jqKx75HD+pSEssTj/ZY4I+f+WDYv7kYD8Y8EY4Z64iHvXo5PiX7vliNehkTB+ddrXn17TvFfA7Fu&#10;vN5IK10PMo8zupgl+d7I/ta80YogrcXn6ss2i6C/+Jqf/5Lt8NPj/Mme2ORqg+TWpdZZ7b4UrvZf&#10;ljYin9W/wGMMfZkqxtKxogU421cto7/ED8gyVYfsWa8q/U3orbYvGORjg3/EAbevecTQhrf40YT6&#10;2GewyS3EyJmpkC14U9L5QaOsu+98tUuyFYUuJ7L08dB9z+DqIZ9XqhGD/mo8UyN5bvS1eW6ojN0i&#10;tQdOiXUHrX23mHZO4uY9n2gj52EG2GzWGudOq2PV+2HuqtYJoSiwaSjnBwHWSWwvZHjmEf3FRSie&#10;GREf9Pd+otAWMaHZALXytB6XylhWIw9o7RJ3lRhh/sr6cO3QYGqh0AAKG2C8fHopSzP0X1RAkp/7&#10;zznj1hrHUK6XKqb5RmszvmvWSITTKfqzJRHSirsfHI/U8vsPbZonXi8/0FOUkm4vUaK9hJCgPzqe&#10;MHRIDh6MAwlAeKDRTmsSHH2e0z1lz/AGn4ywjfn6Zwl6egtJxChze/qV40fzqE9n3kKpUlK3hyCg&#10;mX0NoNA/Lt7+Bn2taD2FevjWXNmwVarrGnayBYDmfQUud9EfqdCiYZyiDmnbAFr1RKQfhfYMyyX7&#10;9CsKkrdANKO8k5xRQ/SGy0DwfhdxWZ+f6XJLOIAzPPvI3+93O7SsI3/8EAqZJ4mqYX1n0f5UrmYr&#10;8/Pra6GbmA/YLwdfqK2OcQ8/3hwxo/ESG+Q2wDzE5OHFk0WdPGbpHgUPro40w81mpMG5NhoS5jxt&#10;mT6P1Sb9v8PUOtt41ENoXmWS0lolZPmeQrgZ9v9zvxuXcMxVEAOFNe7qO1jVkwz9phr3Mdner0c4&#10;yhbWYVVIq5PLWifRsrGGr11ckJe/2Nn7VWyp2A1wciHjeY3SJW7Om45nRq1TX9IgGXpobccJTg+j&#10;D+gFnRfv2fYHFf1hteShy4a/x48+cYTf175va/M9aTK9gSGpsfNY+2tO7bEtfML6s5VX0F69rVrb&#10;c8aDtkvjulXbTJiRxre8Rinw9B1H0deeFN7L4yLfe5IH60gPje27xTQdjQSxkd+cC2FGhAWXq9/z&#10;hH7J60qE+nzRwV4wayriL6lUurA6CShfbG3+1bLXY+ZHK/il+/f0WB7h74YnXxG38H2mok+0YaIl&#10;DCjpmRb0fnr72yyu242lewYva6iB+KrUP3ixHy5Nv+SU3LItrXFBSuOXhscXl+c0v1YXkjogOKmr&#10;XUed7ECtR0gjd5hkE/fzvg3eYX4cUBijUgl1ZSR6fOhi7ZAdFsfbSlh1yaafZk6lYQzrAv5gfcpA&#10;I6uPtZQowWJYjs/dMI37kA6sqmGxsJYgXkrrFilwVy1CK1mkLW/tIynybrQCDZq7YxhSNNqLGCrU&#10;47dIif5LOIFEojiPdCvJrIQoP4eg0SZtSn2COiENVg0J7803F01iOWVUpiAcbCTd69A6VP1DvNG7&#10;OP6mJ7W7lKSOwUjZg9KKd/hlUAO4TWr5JafTpFgnjzwTfRCPx+bAufJV82ZIIFmx/NEt/BaV8AwF&#10;Od5M8vS8gMYR9rJWguJLdLi03XjEb3afcBqxVLJ5dP7NVct0u1tOQ6uOorzej3a8MlGZ0MchgO0U&#10;JxYqq7Gu+yNzHGuXXTlmp0tPTd0iwYJOYsVDF6rULi9OjdErBNUbw3Y/ZYqmR3gOdn45mbpXSmk1&#10;enypte9MsZLMcHof4cir+dWJD/dRdc/tEnMZ+pbazfiYS566L3R50i4h2CSzdVr77PCvd0hmMZ1C&#10;l3FX90l8Dvu0iDrI+wQ5bvYKVGoKae+eSyMaBn75/lYVF7DRWokAet5Gjmc/tUsUnyOVpCDwmSoY&#10;ItYypK6b9/j2kmK2CZ4GjZA1zZK9Fe2wwHLKgnCOPB1XqFFbfMCwjHZmSX1Xp6Py+ZBkyB3kKXe/&#10;4L1N2dkjvOYWue+Vq7Bl+FiBxCKkidn2YZ009fwk21OGCzz492vhAI0VO6TNtFs6fJ+lCp9B03Bq&#10;8KQD6hWg5I9E+pxruGjlJrA0Rsp0BPn4UOgITWJEK2Le9N9kYG1Nybtc4GQnZDoZFFDOuakrM/U7&#10;dldRnCb4x0KempD3zViHBSPkMqznPsto8choiFeIqxrb2wmVGaBQFomOTWZdILEMTwP5L/HEAsVE&#10;V/r1Ocwf7eSt339vhswewX6nEBYmz/DMUrP/R+4MJWAELPV8OoIgV45xheS2dwodObwRnU1kkVLg&#10;4dMS8Gx6GX+cmUUmcFAUAQxADTV9G19AaPQgrPEuzGTxdPmbKMnvIKXLW1XYaaLHuVLziGDkj8nW&#10;gcHXcJYCtVkL1bGYRq2jV6mHGB/euP5uPXfW6blDsjHZlyVeIJy2TvRBfgv+1pR2NXmg+foPkDfN&#10;9pUcee2NT6DtKuK/SAJ+fAd1RkGsVhGSargG//MW23tCefrWBtyhvbSxJfFXAdTZBlsr4UhHlZid&#10;2/q3OTMLSgm6L39S9prkDbvltRg+20MzugXVNTXidPJBClKkvTcuGr7PPfq9+cJXy9o19WiZeGZt&#10;suQT8h7FhhtVAhxn7lgwAyOFERSUBvkmMhPEIRIvbSaaU7p0bRPFI380dpMmbhRJ3lW/CY9XoZc7&#10;p3iepkINJaZIK4Wt/F2vIIIoXzhNUGaab5GzvH/th+kb3og84TQDtLqlL5pKFzLPOypxSeLxPp+7&#10;nbNthnhdx17lrTS1+4hfHyS9ceoVMtakPJrlwC0S2BefPlT5KXZUdbmeek5vEsaATSckrxa/ASRm&#10;gnQQrO5npVY3OobSda7VoPgmiHyYRRyoPSu3jakPpskHa0gvcgtjo6RBGLFwVDHLBOJVRYoVFjXb&#10;+BZeNh1K91UHe6yxJu1qrSd8lLRWdMBiqaUp40wTlNA1mY/82WiWpUKvKc45Bv1mX2+HxhFT6b1C&#10;HidAJXfFDBhJ3Ay/m+tzADN8kcqqobm6i/yW/VDjsc3uRF0T8etnwUMlUv6urKvkEGsRTSNOIpTc&#10;vPNY24PEtFvAONhg+yNYAkgqhorjdLjCXL2jf24nixh9+RnzwtsRP22zECxwWrP0ejABpcxptHB8&#10;8fRZN41BiXURp1CcdKQd3TnL0VJohYTcAOJDlZj8vvEgCJAlpH9K8PbgLNOXXZmBRTPDHJkzf6nC&#10;FsOc9t2qZJFbvc38Qr3qjLZ6jsWXmd01CrK6uYRDjmCbUT7NNh3P8pimjNYS55EsSikxuSsdChfq&#10;WzquRMUtThchP7OlBQgXBtAR+WVlHAYHL5WSRdVvRbM9gmdyDFKXqkpItVEH/zBk0AQms/TjAXqp&#10;aXTg9pESVYY8icUMVGnDIYRLTpo668tbNZDvBnYqiD2qjevUbdfTfONUdJleoBg1E3B7fS4cs97M&#10;YbdTEw+VD9a1FkdvPV3AdMqBSWL2CXA2/bzTVy+VqdRG07f2rlnyXu/wGzwL99iXfB24lCC94CCU&#10;4UYUoZcYc28qM9a6ge3Cla4Y2WvjdLwY6YJ+JKIsqSmZt8mdJ+g4sVvCQrB1s5fxYG5SlPgwyxaV&#10;Tv2qBMtl3XvT8KPdo6RcOf0T4B4fgDOII/QoZuveBsPZC8y24FOmGU7IWF+dZ2GJy+0TdDJlG100&#10;i0+kPVpi3dpb5GtWSQbSWM64WayztKytowtE34rhBt1dzFNLPhcGiYslgAHxAjvaIUSQgVPUafCn&#10;SeITDyKrVPTptbtBP94JTuYWLZ9qHTWW67gjctBS7gOelxTsRUMi8pH8WRD85fxTHqs3wT/650uy&#10;o8YxSrQTQ/jM3KY4mUXLImQ1QT7nmbIobCqJQ0qqodLl380o4vS8bVeudBnHG6HkgRvrtABkJZu4&#10;d+gO9CA7mCaKvr1V1VaY5laanhGu9ebXg515L93nNjmJPkxW5nL7tOkbvIejD1q6r0xb77DU2IVd&#10;3kM4f6kKXkGbvT5tIhUlDeU/UvetR7V7JiNXuQXH1up7JL+lYvzV6NmOaI7PRsSY5Zv1j5skOm/q&#10;opSN9Y36XPNoFpXUPBsi4MNTNHvkaGstdV5M8lxfR999zaAoQPDhkWxAmB5aC+vpG82daNpOsnhX&#10;ut8VqkuQl3NSsy+i12gbZIZL3lyfgVJOMShdBCUuqTHt7jpKCvvdzRk5RQpnNQ5ckPyKh6k8y+6c&#10;u7jBkChGuDFt3xTxAJHE/BoZ8e5YqoigyqW20KYYky+k6iJngGprm5WXHkr3dYs0oO7AeuSpBuQC&#10;Y1oH7wBBWs4m0Ibmfnf8uTMkTqIvj2X9HsGMHethDKsFCR8G/mDNyNlXu1URIaSJYO+6iLYSovRF&#10;oesAN14Pd6aUKG4a+B+vNsp4/3didtiihjYTeNlz51VEIhfqF8dusSj8X9z7JHC3QUACmVHc/MVt&#10;yAtuGWYaH+0uHtcoUQVvhvMAou73f/6wJuK7+yTj+smjvSG5oaJ4f5e5XVf7ohldTD4e3DPfTeKf&#10;p/EMdTslGlgC9XjryByk7onZSmwEvewgrDsue7U3LtuXzu3TLweS0WGqxAC0V4TOM6qwBethvJWy&#10;Fb3iS2x5oe4lt/NUPq/+CMMcIkT/mPWy/TBx0/g3Ibvjciyt3XSc5nz3eO29UXQVu2H2oOXAL4Ih&#10;yBjHO3UHH7INolyKAToE0PMdFiZPSm1A35543dSXt5PpejfbrhRgXPmbnjfP8P65+PduAcDOe501&#10;L8Yzn9X5rWYTjRP0PCzmqZUhuRLzu5pvofOZ5Zenl25d/SbOUui5noblOzF6DfAObknw/1Ebgt38&#10;BwlH/tz+c6FTClmRa6OUh68Ei3jMAWg+ITg7Fq0stkAehNmGz5vi7r9xcgvYpTXfvVtS69HUs3Ff&#10;6G1QRnvM39vs+RQH8RKXDlmuk/EP8+nX+YLIdpKUEY0T64A1n/mzpNgx+hIsU7bnwp/BdbXjAeXp&#10;QdFLX0LHfxMA9MyDT1iBil8RUpv9XUEu+lNcJW5/9XCSh98CtwjGu58dB+95NNmMJcJiFvSeUxpG&#10;SLQuMnnMEkM78LDa7TL0pcB+Jvf9A/yHhQhY2gmob/m/aNSCVzHbji/e0xYRetnwNdyT4pTumFfZ&#10;agHHh2saBfpcUJKwJNFDCKnQwOUjp2uXjWWfcvKAGFBJqTaLRz/eZo9qoXyvmNfJ6hQ+9e0M6jk7&#10;WkgXd3PV4YP0aGSVHzbyj3MmABVTZUN0kfXkPeDWEkj7nIgZ2i92w4DiKbsdpF/JvcTLB36S0050&#10;oqsRPSflKSHEUKw47kbeptv+rxrVgJC8zbQE7UNKbc21dQG3dFJUi9Ozu5Gj3+sKqlzMfrVpVeLJ&#10;iN91HmuIwfqtQTmlqHslYFjyOO7HrhZKgaePDkXL1hRQdYi72cNLCWCXupuGOf5bWskD3FM9R+Jr&#10;nGnZnj5w/xfNjjF3oNXdhosMeWI/Y4MkWp1mJYcD0/4ift5hfoZVjZ5fIhr5Abm8pW8TRImTbdhW&#10;dbXqQmQVOw0Xqy5NkrmJ2dnf0y14z0FOku9CQ15YrbPCPFCrYCzkGKmLtv1EJlrJvGGECPWILTLI&#10;hVilO4hapFfHj//1OlBWeOp6P35l/VgaVfUww0Zvrc3hIGxIfmGuMdjg1a1+MHq+9R9xPlY09vy6&#10;rqVub3WfJ7xxc4wJdnMawZDmwwQicEaeOOLkynBOKHalXBc50A60xg2xYh8RK3Uu2+ZrDDDuy7Iw&#10;4u2ygHng9An5YDD99ujzLZMQT7oGUBrJwWuB/JQPo/8tqPRucJDzxhc04pHIM52Ztf+KDfKkUUKV&#10;sNEvgYY4QMPRm+C5gNBe5B0LUTz9giqyHDdSz3Lz/lfRAaDWJL7B+rLwQIgUE9Gmptx2iilMoh1B&#10;/FrixEZL31BD7pxf+I+3MoJx0DJ9q3uHZlww20ZIIo13ER/umzkcYH2YpK0wuO128281tB2l1I6B&#10;JaHRfMSAuv6m0xhnaVAven83gLmJ54KIhpO2R083B5bcAkn9/4wW1H3JyZP2+kdYdXQrQsxMblAT&#10;yUKdC+mSMf03RwsO6iV3jcpntZh6VAkZ2gmcwfPQYLsNALnOmnn9oUGVbaAMe9z48WoW4NY78JQX&#10;3/pZDx/qoPeoYtmKcpovSvs7pzgIQTRGCC4cabRDcrJcB16K+T4IBUunl8blB7kouw/mKM7Ta7yf&#10;GRaLiTxkiHVR5htyoGOho+yNB2jcc+cT27CdzCztFEv7E0bENowvUC6QvOKTmjLiPWzRejaIGcRS&#10;/8TfWvA21WHJrz7C0mX8qKTZ7rkS+TxwUCfRg9fSrpxEQwPVnXNMpEh82KeRvLmSbJID0RvljWqA&#10;EfRgOUyDYhWjAOxm9+C3NpRdQFzm52qg8NbCPVTJFxmhO1UE0DKqOOQ9ZQD1m85KWI2aKCsKcDrF&#10;ODV3yB3G56PMBgzrPva8jYvjIxYkkI7AbwqUZdR1UbCO7qaS+vma3VcUGwBWb3Q1lchrKMi5On14&#10;Ivctirp/Ii7mKze8QPePKvudA7b35IWExgY4Lg9x2fY2tHKdWJeI6+6iajMR9D6Bythc5b+1WpzS&#10;MtrqfhsopNIL1WkWK1DSbeKVq2vmOsqfo0fn0OhIApDXmLI3y+Jjvp6q6yINShqSZWXNwESS37f1&#10;iZzGFcqvgl3VYlA12OEs1EtWM2uouD4Csn5dXv6EF5qBkrJrTJMwEw0xIKjvyySvQVC+4rmUfMDS&#10;3yCKfWSpcJjv8OmD7ws+VJlms9i8xqDRN7ya1abYQzpRx0uZ3X6zt146sxhBiAVEs26hoSbZQMGw&#10;Z+VXRcv4PNre1zuRf2Vh4e0vdyH9jo1FK4CodmfyOByxGD30W4ay8EsTobsjerDEK6eNZ5gxJMuP&#10;1bd/XcmDpUZzxBUh0VhThyEPUGAvEYkT66CfiTvdY5qlklnVQtInANBTfdeTuZpd9Q+jgqxvJUuW&#10;qwKXK4zQLVB43PLe+jNktexfe5D5hGT+n5VHkgJ4AZDMxtLIoyOQdkUZyaW7CRQAZKgCYOEbdsSb&#10;165qolsHry33nZ67ZA4HD6KAr1PRsuJ1IZf4HwurscFKy7xko43btBqvfcdbEuGMHe3ebLEizuJ+&#10;DVPFL+wB9iU3PrWAyYIeAoqXaCSFP46mK96Mq5kgLTzW9g6WeOlE/gxJX/jnWTDSUbSj9RHLEvoB&#10;Oqk+kZrvRAohqKr/irkCCvVPop1WHwXX3/kDg8t0hPsI30JZQdqjYST59zdys+ZK3HxJzH9MqvGr&#10;PELr1Xa6yVYHBWI+tVvcboMw6aSOvl/wvaqCzQwJHIu7wc6pBf6Ee7RYrYgAeDAqplDnkVfAly6N&#10;bp/FoliukuV3x326ZrH/FJyD3y4ADZDabTDQvf8tApB8KE+7zTlS3Kx2b9b4xtmqG4bfw7cRGdS3&#10;p3lAdeNeLvkko/dPdtowZm9Tsk8UqowtfVh6+Xsr84W4Rd1esznP5FjezlEw8qsgoAYMoMwdD4Qn&#10;q0s3UQXnXNfBIht81xrY5u3S29W9EEvtvPYmw5lF1lphiD/NDAryGyJfw12j1stkXDlFsxkJmK1R&#10;ZYcUookESZ0s8kBZAt3CnaM5xAVU5Kkgry1Gn/SSiEcbsnkO+EtdJzdmpKRizI40l/f2F+UXdlXn&#10;djgwelA0c5gaeb/TS3UqaiHrW2dFMP9b1aa9XWCnO2EFQY6lE6+Sn6OegYqp7DN6pYxfqBRvvbsT&#10;b34buKASQiDdgjpy6uc35n/zFzCT/DnFYEUa7vILrzmwypef1KDyLL5URDmeocKFouZ1petUhNQG&#10;C5Ts+DlDepP1CHTSVIAhm0mlhpxiCNL9pBEoXgE4uE8I9T802TVl0W0YEY98Wxrrkn9NWVzXkQVd&#10;6ihugWT1Li20UDitHVAZCy8RYL/Xnt3gaHQquuK6jvhnn0/HuHlBScESQCavgQeYLvkNr37ipW2d&#10;2YkAbE0TQ2Qw3M3Ogi4hDNj73qrb8aISwvFa6L/V6vkVylxDCk6gdoUaq2dMydfg8kl8IDJ4mboB&#10;OiqfXn0jicYEIHx9Lho9vihUqyDYZgoNJKvazYFFrg5qkEuLS880sVhrA0wDaZD3YLs9LfskSNFk&#10;ETmmtSox3gPc09dgffdL0rf0UFyEGEWaw8D7JoipEUEuRk7P6x+GOZXxBcNbNwG9oEO/EMnxeKjW&#10;bOOS2DSD490Nfnmm6mCRBs5oYzf6yLCULl5AMgjMprkfuFsrhwCOIfvst2IG4q4RgmUuV2zEn08C&#10;mEjh4kr6el9pfX8rXzMpdYl7ooAM2Nwb0OraMCniZB4r/NfIQ3YYHDG/fiyqc9KwTX+vjvGF135Y&#10;mgG1N6rs1OJ9zNbAjNt2eTwesVvxJEYUzVa+yTH6o/Yo7gXdIDtW+dDDm73Nh9KbjV0t+7E3VUUC&#10;2yX+Uj0Sh1VNhCgOgP8VTqy7SFy6L9/4xznQY1uskuh4UQFGDuhd/UvXbq4/5zyiv05Mr2wGwr7u&#10;bSY/LeaRLCkg/f6RFbVxd37wzrNwemFaHaJNr7oRGQZF/FPVhnJ6u2CfEBH1iRhiah9qoNvqJWBC&#10;jcE0EuipVWqesfgkZ+9dmL6pxIVK3gT5hA/0rNxmiuRxbwE3tjpnGKygRwVKsr9nA8ykZPg+A+tx&#10;fXwz/ywW8NZMMGkAiB9qqEDsEB+V++eMf/TMegZUeKeIQQIYoJZZEl+5rlMXGnFfNaIBXzOwEEm8&#10;pT0misUyK9mVuhjQnjlk3HUx9vC6djQfrT/R6RWC691oJGmlmmna4Ajb+Aj1tfMr0cxQSJ2lu5HW&#10;O2PoZCtl1bBV96QMD0VMoNg3aFX+5os8zwTQz2kA4ykFPCz9qL3BRHu6c22fEkmKfyrt60TCeiiK&#10;StvuGQE3rACq8L8zMAU8uwCXq+jSl2LbjUp6KIh/R0Rn53XRJ2Re3CudcDAP4WR17hmNSSIWqR/V&#10;Y/xA5yQqYZZGg7I3VYCKb5p4sMYD8CbEUyqcNNCXWTKBbz5uYyCssqx43J/l+xgufGma8xrX86db&#10;CgFJLOctSGdvNKf8nGW+4m0Papd/f3sO0VwS5mr6IZEsLp63JkU1HCH46HoqTKtVZqKQHcBXlGs7&#10;44IG+NwCFg9Ln2e4J1PTD4ZBwDWRPon3CZP2ZynIuHmz3ibGrZ9y6ypvGT/DkioQxmXgrss9SFuq&#10;VtSCyv1cp5tKsSruU/mEgLrDJtHVqaNj2ksq/23E+grGueou1K1F6cbY8DMuDttdT+SvSvdZH8c0&#10;4UfXrGU/CWMY7onTdPyLhKR5gHeA1AuoskNAYUyud19qdDYxkT454fODBmA1WGUGDzqOjFbboly4&#10;UUCIsUVKpIE34L58BFp9EOiPNfDV8OmJvWCvqLMbm2XWIozIaxIUllHJZeOE5WphoUhQFPGHldhK&#10;MJNS6v0tKU6pHdsiU5C/DP+nQgWn4JD7X/KtAXKFJh9/t7e3SgIvCuYS7DQHMtUv1R3VweU/z9Js&#10;jSlQbBXDxRNwND8V85UrV+wBVGnyxQI3XBLALbAmxd0DD0579GaiagkMMKGn8WhP2Bra0ZZoof1S&#10;vKXMGycFX/OiwZvwtlxNA2Tjqs8SaEEukjMeBTY76JFjiOCYxHNHzrwWUp/DfHFA3i8cKgc42TLh&#10;17GKH6e3xPIOBcHdAEPm9OJuiw9hhXsW+VTxfBme3R34ruk1YfXliRQijo+QRFSdmoRvFPRRYsOk&#10;opzGS0pX8FffkQUBIh8/2jWKSVQOOKm0R3Od3qMT/vYWI1WaWjjZjWm9zyQ6ggUB8ntzN6zpc8KA&#10;bEb+BNf8l52z2yh6b/wUZm8sACJc9l7D8lrUwCoa+ZAIW1kg0Lh1f7tvZ1MJ6QABqguBgnOGSFNO&#10;WUWPtZaAb2ZTKtEj2k8br6k86c2NTt5FEsDjWffnRniT3BisyQ4FXUqc7Zcg/P5vjfvRxgW6f+HR&#10;qcs/fRfL181zcvsRYMAq40TNIQ4Yw1lHFmWO1Ge7uNs0paoEJu+c6NBeDzppD68SaXrbgmD++QC7&#10;HnN7WLuvQz6DIpnvX8uUXVumT4yKAgXkx0r+QUubhADUMV5QDtJAXj5bgDn78fyPJSSjjU3OL60O&#10;R7xx3+jqIW/M4zWAdjQQOcx5n341VUUtZcDzPfmgTD1tVUpkFTjlKsCAMSyrwYssys76UJfiZXyi&#10;gTTTa4+fQs1joIA16ozeChF+xYU6cBN3wl3VHDiHcm/p2BChEmqzFhcu4AknF8ShxVrRARd1ReQs&#10;PYQ6NmCs88HgINZa3L878iPJh3+aGzN5qe4aTwYAPPllPo0OwyIT7PpfPjI0QKKCTcO9NzFul8hv&#10;Wh2n3D2LFWKENuRExMIZqrX/zB5N+3AP/e095BqBcbTmkcGNwjhV5zBXztosj3kj02Fh3JCkTNj5&#10;qzipGjV4iwMlaKht0suKL8bqXN1eTUxsyfgoqH0o6lWoes55WzAPuS+Xbqei6fhWXVmXNBNTwoFM&#10;5w0YwVA353+FOZ1FOCirLqPhTzwTxY4+6IWifJ1Sk/q7hdOKIw+3RSGBrVqF7xXovTInYy6qChV/&#10;qZY3c/WI8TvQJPrwDVdPGe/fgqtJqCBvpmfWl7aQxG1tkfe0ViTStQV9YBdHSDz3Ko9cWZyv3VCK&#10;putVFY/fh3sE2ti5XM4KW3U5JQyoUV/htEUUCGn/pBRc/+7s/Oa5yRWXXjxHIMyRfyyHvOVE+06M&#10;HwVnb6lWHT2kw+ZA+ObQoUhMhuvceVM8vG6kUCjdgOuqU0mMN17pgii20WhSoySWMr80hv6Cqt+o&#10;cBRFL0qjqCcU0RgLOsqclIAMtCaG9L6ISCzNME0EzKCZYBB4v5CNXuaaTZTNow1XQTGG858Bh9rU&#10;8+IvjXkH/rip54s2PLDgmo28///noQVXlv+7nHuMUUo0VsxqH/L/w2li20Z8T7peleghVxi4pLgl&#10;jBclVDiK8TqykEf9jvkv0fl/V98/3PhGwKiR6Jf+f1cb+d+1QhGleCgFrhW7VfevvAnwTJSKqsaK&#10;/9NqaDSHkfUtam3sfy9jjLzkeVEatFMln9wLLMS9Lbc31kOLKaoDJx+35RkefmFhs8jmvLN0oPlc&#10;4+TB0zFu1UXpM1ETysDQSwIabXrys/hC/UaS0i8XhGLuXn4soe5D6DnuDTw+yNJv4SNvHq2+t4VR&#10;WMMBO9odd/KZIRYGlnB6CHEJP3tML78vXp7COmR+TiFc0u6sRfYM00SKmdK4Cg+pw6EtaltoXeP2&#10;S5bfHo9v2g/qfizykpcIYh9tli748WTB4nvA6KwR8mV5BmsPxI+KRsNkbSG1tWXV7GsbYTAzRQ6k&#10;XvWXEsL3RY91zXqLXXgGWtWu4xkXeMIosbGMGg/eao+Ib/zvyPpS3QJVzvCzpiexMBUzg7c+URLR&#10;CkViMSEiz22mlC+waPPbcfpd7xYjJ55lPzE3s/rj/TL4+3a3W0fjn+HLqcbktmkTCRW/P5z8Rfgf&#10;LPqzgcbmxZfkVCLhGfbOOy9/x2kwdTcFTNa2u1tS9GXGYDJ3X4w/Q/y4IMxLZCUot5kBTX59JEcv&#10;YHpEHzebXhSZOd3IP+7Ez+z9PXlckmiRDl3vG73dWEAcrYmagpiHkfRwS+T5jz97+oC+UItVvYjc&#10;zKj2NxkGrWFtAGgTS6j1LNxAWU2mcqKMZ1jnIGy0wSbvbZTmfvVDPL77X1/d/h3RUB6zKxymUCIM&#10;CaSfERgyFjt5gpKge9CUkta0NkDiJPj9b1lZAz4Zhyaz2ufhGUTDUeiP87HXyEX7s56g7CZLEkgI&#10;HlOQ2J6jUCycCO9usdaDdqiqdKylG1AuRRN8mN8frf6Mr4YIdL4yRplfa7+f3w1soeGKyOXYxIAc&#10;y8hhz7Uijr0h9mmoepqft1caMdyyrvfSIAHxNmlFDmuuIrdUQfdcGN9pJD2zaQJY1WvnE3EcTY8q&#10;B5gDfbtpyVCUu01zdc/+jRkF/biE7ftHd9UKITSUHVRAJ4WoouIVt7wQh5mx07XpEP4KgYMlh/hw&#10;asGYuB+4dj8prB+dWpa6w/CznRrziaNe5PzJls0eJYI9ALZVakMQlBt5EqScqTZ/K//U42M9uyj6&#10;492q3VYjjfvQHtXjTusLQ/rJ8KPvWudaH1xrG3h/ex05jjR3Zsx/Q442sO09kaOY3b7q2hDtv8AU&#10;6OceLvry81mT5EISfHaqjETxgUuXx0h6YktVLZg7t4U2PiBsk6Nv/DB5RQQePCTaMRkoAjQ2rFj/&#10;rkAHSfSD1rpf3YYxgODWfpgY0NcnOz2+UVMtc2G6aixXEtCCLHoDK/VKPZT5k1Gs2kb8yXMd2WF2&#10;ZpXTluhkAdoH/FSgdXxG9XB3GVZaslMlUTb1CS6RLR5xEjOJh9vWhfby9a9tPxeEjYYJ/W7lZkhv&#10;O2agxzZ0t1vIlGWkkRREqar4y1Xy7rEfmqiCVkWV+BB29s1nT4vJpUifWZaADnf7WACWclvmgq9i&#10;ZeikVodtCjI+ACaAuSolksut7OUJAvA70NBbegP1QcsFSgrGznN780kGCOyj7G5mnIsackmEC/Po&#10;0Qx3tfiTICNoJyTD7XNie08s58KrPx3t9yQbDHe7XcVs3urpb/4aUq0J4hkb8fQEE68YFqjCwQPk&#10;e8qIiPlm46qUYb31cDa+gtik+JKjfJow/5K5YnY2IfKnwQd8+uJ+VVNVp2GuXUncbNMT5Wne+inU&#10;wDGa7CBIdTAsJA3BFmp8SN/8XbcYP2ElNT2zCE/Uoefz0njI15l5b++m92ypq7Wmou37bTSV1gFe&#10;V+4ogcKWv7mVp0JpD9dx4QvV2iooY01HnrSd1AonJDpvbnWAtlXLnsBkfKn+0ERcmql/e7hCGVen&#10;px8JPAXYSWbdF0tdmplCYnT3jYukf3/7J8i0aqWSB6sfejikLBP6EKT/EnsywiX6ALKIl6wScfoW&#10;725VUpv4q6vKtaLPrBUqtU/Nt2+M6rhTgJmDudRqm+3CMuuSsOFKPGd5ZkqJUcSPWWCvyvRa6Qwd&#10;P3fLqy0YFcqJBHgDRM/ZCYp1TESX7kyxWF/FzcRXJ17alTdTJCJpn8dXg88O7E0v1fbWpfKlTk9N&#10;3A6vRuVhcYTuH3wKCEooOhQvP/Y94fecF6F9XEZynE3AA5cd7IuGySNY/YuLk0er1Gai46+F3rqU&#10;Off8EvZX2whm+y3LKBKtM9bn5P0oaSxIok42o9V5NW0y/PnzN2nrXoScToPNKdL02YaqP85/n9Br&#10;GtTugHHuh9u5u14F0wt3NkfIJ1lOXe2jwJkFfZcgJCuLQLOPykjOCSCgs2hIBtNNtnJ8OyJuF213&#10;ju7HT5mi54X4eLYUP128AfHHdp4DDteh9Xd/XmJ1YEvGyFK5NRRVElCZNGRZJ2HJ1R1lcgekksIx&#10;9ZEL6YHWrei0cx+ntpfcrojrfBys95zM6AVDDcVe4NT3AX/RiYOtvAZOnIxUg93lQ0G1/nSODTA6&#10;MhHpjNk72qLiE5TaLjhDaO4ijdW4c+gz6X5Mp/a+0dryPKDJLEKnIlu58tpvIf3VDyG7pTPpT+a8&#10;/zjTJp7fecNjYJhxjhu3aV00A+RJgXfYbjmsxq6d2G12pmYbkz/DxPc/tazql6P2JOXEDwjXtwIn&#10;eLnM55Ww3K58UrgHjGFVRWM3zGIoVRvQ20S0DMjj4JpaZ/Q8dIO/xhD3J176MB/v+fmbSHYt5yfc&#10;OB2R4bhLiNEM9Hx9ihXCdNUuQceWTSt6bu29CX8704+ozzb2Y6wIZHuUROjlE2K1m8H3+amGcbXF&#10;x4hdefh76kWfSD3T4TOFzY2KWe8XbSZBNsgMhrDLSWR6e5379xRJBUZtGiLc5xvPZv3IMjMyyaqd&#10;HRsYsOFsBuq1JlJK2Z0nes+qjKRVTKgPhkJUJoI4RNtGuY6v3j1zGZHbqwYH4NeK2I4njII5qCPz&#10;8XMVf7a4uVctulmh26ZClFvbdp/7GBEr3Y9lnh+Fb6JGRyJoWy5M97BG8v08dQ7xfb9iI0jnhBqy&#10;sA9ypGtqf49eMI9jw3qQG+KPP1iVLqpvjBPVhTsoPFgJoRYULY8MTFMYwR+0AgcVO5WAEEtarzJC&#10;lN/+lB2q2LOkOfhzCjZJcfTV7uKW3bba961C1XalkHWmyUD0g3mtsJYMhUqRk+WkgRQkBv+7TJ5j&#10;vbwTPcHyQOTv05RL6r96cRznKgInIFtl7gYHO1mzpEJ5jClnjBHN8MSXNeLesbBm9meHgcEKnPR8&#10;cQ8G8a2SW1P0B23eB2RuvR93yUsc6o+FjvvlGejkSyoxNtZzd5AMPFgiv7l+qxpMKZW30cpdKHa2&#10;Ixem17gceCwYYISm/mAunTo7ZxUtSe0D6K1uds7Mnq6dKAOg9GWLDYyezsZ0BPVN6Za3oBWkB3Kw&#10;luv0cq7dRYpy59LWj6fTPTa/uJfWOFUQ/dOC/8Xp4eFY91ICmfQm2rBVjXxCSEdEM7snW0hfz6yz&#10;H9n0At2wuH5ZtYTyRbyOg0jqDB3O9gEC9Fna5N7fwGW7cBgPqox3HwpZyP3ESw1CNMAbgWWr2mY4&#10;f/WivMl6eKTYtsemRv4O8m76kHkjeROhmZ444frHOavDzxa4yeQQaI4ax1otQHpmnDEpPlEKo6g9&#10;cvslz29vEJ+QJnwb8bS8XhwboTSnS1+MJJrWp+MTLFOnNxAWOGb9BFIn3ZyPT3nGSSjriKHLHxtb&#10;MX/D53oXj0FeQK2qtVSq5R7iNi8Wc2EY465nSRLf4adcvhLSnJ8M/wRLoiZawQPbG7OMZcYkIXW6&#10;U7bOW1Kp7CWww1XisWJrFJpASCbAt3o6jn8+9BI3w4DSj4x2CSncMXnFXJ7KeptKw2QjFeFZ3mA9&#10;XD8IVlMUWEk1fDH91e7nPo9QVr4fmUEoixZ3Wu8bq7HE7JwW/PVwXshYUd8+kW7EmaA7GwXUpBTs&#10;umphnNs8Da66JYQ0mKswZ45la9LWmUlflLDvDB4z/v336lv4mo6DQzrxhfZEUCUqUSedppxcAEWz&#10;tvHbZadnhnMQIcTuH+IEAzx1KDuyFThz3Y/o8N31KmBXacDZ3J/cBfbkpexYhUMlg5vvc8hoBN5d&#10;/1g4+NMTRME6k3Py2Bt76y77JKXqzoCaNRIkua2cUIi5P6m90LT+G5bbxxSY7q3rZ7HlOHrPfwdS&#10;AQO86nPT1iDPdaZb+vRDAshRbE8tBRfqisvtJesylAlx03Mk8jl3eGIW87tJ01kToaGlcrqjShfp&#10;rlemE1+SOLTRfN6rxCq/z0/VbC3lbz5kxyQnjX1hTrFbmEHzhVwnt1prVOcLvluf21UpSuGw30JW&#10;Cs+fU7YSx5XGjxgrRwj6kbGtSuZd7yvNNP1EmYjwy1ujVvkyu/lBQ6VgDHBJEwfBaj+AcqN10JrO&#10;MySjfoi/PNf85tSKGBHDYUMHWSFY9ec/jjy5N03fg/Rzun8dO18vdMFhytqtNtUKkNoElNz4wELH&#10;dSS09b7j+lN64EdTKs5UI1b51qVaoZUnmhVPaPrBSHs6+eRvOCVMX8KNIxjEzEb7GYh2xrel3Yae&#10;sCfWujhdqI9LXZgPUW69t5MTYpzO7XlFX3jbmgoXuZR0syN9ZjhDvJ4aGBVAlocZJluBKC0P2qbj&#10;NesFGJGl3fgdOCPDYhCjBaKBXNWUrydJkFm331RZt9M6cOT3Kz1MmqEdy4KI88gubduf+3owyTB3&#10;Ns1yA0G6dxj9ZRX2+A1a9Wwis3o20BaXdbM4+bKDZUGogLGG1dO06iuDq7hBXs6jn34H7PeSTcKs&#10;RYMtYG5cTeW0hEWrG0ehe3f9acA5pVnR0aFUnyrLhGYjDuvNyX7Gt45p9/LF9ur54DcaEAVddgwB&#10;eCASoAuYdwYi9vrolaAdHa4WF88KSiUJ+xmKrJmKH0EdBOkTSTJ/ScNdes4T3qn0llvuSYnXqg+A&#10;4Vh5IRahIvn1nPi7t91lW9yv0KH19twm+nme7194X6GXTfulYnZgussuxFH7jM/EXn8Ebc9qiHW6&#10;nr8gkwjJyL2sCG33bIIQavq3c/baaFdWmgV4dcQQOM5veZiJOG96qwPM9C2cfrIynCYLu/9+0VN6&#10;qVJsBPOHiwTP6bdl9X4FP4m4hYrSKjrI4VKfO/AXCaHPqTtWk+Cr3ELJiY+VOJqlm+8L1H6DSdMy&#10;73tjmQiyCJX5JOqbMxVDTXRs1D7/mD42CRwLPROYOR7qzAkgrxibJQu+Xj2g+SoEMa0/5rqObVtI&#10;CB032F1/6N5MRRWj+U7lO1ymXKhbIvTgmf1AHGzaOJUBdlWSWq4IDwz1x94ShgtPsH0kjodlmjmz&#10;FLck6pfn9HbR7MgqxeywtDxp2t5KXE9TYaIRJdznYnprWzJiHKtRMrEUe+p2a+3k+WEMWSaqD+Df&#10;/u5XsdUwF+FRQYiBp0+2id6Fv36bAONb9+/h9MruhbpGKzuNGEQmN/oZkmUyvY8cqKYQ6CqwiIR3&#10;mRL9RFs2nUsJM7ftJYvkA06hyGXs/GWZf5K0s5K/zdje/Z9xlUqUHdH6gxsVhMsY65geHudcWapn&#10;RAMGf5AIzQcmBfqLGPD31e3HjBnU+1r+EgoDn6AzMy/2wRmdnpE53gWQwCTc6UaGH73zOUjGXNDi&#10;StlpLGaZ2WOdHzntdEf3k7XOzVBBjF/erXG7KtjWH4vg7I4SdEWWY40RGR8CEhnvsR9X1ZE3P29z&#10;FDBRlQTW0f0iefUf8ueEYO9khA4PVzgG+xp/wf23sS6v1p2KqjYdJV/ZlO9x59ug8V0Mm6sXaJkM&#10;UjzUKFo4T4ALguOlEOHxDbd8bBbMnUIqK4MCOTLEN6y0iQlfIk5f9BBuPZP9nNbpim1nJKcrcauB&#10;ftJoLwRa7ye3bwOWszYPb9mcfgHVSHRBMFx4pFMPOnep4Gs5K5G/1S4rhhM9qbd4dDhU9hDl7TED&#10;Y1oqqtMv38Z8f/xHQIWr2a1oSTfDMechJ5i8EZa8sO6MPlyVNrpEmls/lEOcshz2l808C7p2KueH&#10;xijIa9tDCDWU3Ju3j/wZ8YJdZv4puZbK9NQU/Wt/bKsiSVmOZuj5fjpVP//kFdrZHeX8qsLUffBF&#10;D8DP5RNIXUwg/pHAXr/zaE320+0StICPXYrVf4YFNTuSV2LRF1qevP8jMkuHb+FnpO/PMu3Y0PWi&#10;tstJzOjrAeQF0Z9mR8gFKzgYiutzgxCnCzLrPhcaecDDHovLVgmeOGblBFAu/QmB6ov0exYrXQi9&#10;Yr9JOf3qdu9gl2+nRGgdNqSNZD28jpMTdEhACJKhrYXpfBYtK/ZjMLqodpXn9MXBAD63bupCs3G0&#10;i+Eu+wjZr+mgOi0Hz3hBe8KyalA203N4U/2TM2fzYLC5n4DFt5DNq5sVY4pQl8V0nCWsAz8endJ4&#10;+cCwqsQIjkpOlFzILF9rsXmrt8QWzrHy1AFKvc/OmjvCMz9/ek9Y0FeOVU8/6RyU+QofbAsq38Mg&#10;iMObxrt4HNxn2ZEmse7oeoc/9Zi+t4/IKWdrqkwzJs0CLSAkfoN1OtMSQnZJDjsZ+6HnCHFRWl8v&#10;BB7FqgMZX+396L1pcp20aoZl2fpUC7s7+7NJi2yB1hlYzOLHC4UbqaumhDqW22DWa1mow/dKrHKQ&#10;bDzminDuT49d+8M5+3TqNxPPQyEPcgtTy0upJUlBIKzvhzKsWOtexOJDL9/ql9NR6oqdfUWmv/F9&#10;DT2dGVN9H7Uva8dJTB2B5+eNzru7NZYvAiaypbkapRUGtEGGa9GVwFsPPyxoY4YAUwJpjdKH8nkP&#10;D5nNsuIhV+LTVJf3E9c7l7GggbgzG++5GNoxZjYKDX3Rpge5+b68ETez+SGlgCyF1ld2gdgF/g/1&#10;XpczUiL9jU7KOj0ELfYbnuoGfj7CxwzvXjKNR95RzjjnqU/WmE4Due7OU7GpzIyb9ZzDQZRwkMDu&#10;JcV3obD2FQiAtVuXiK+GM8kf7+biWfiNGC/M4p8YJ8A7ymaSbtGJZoilPOLsT1rA2D7woOKuDbuN&#10;kGR+Bp+C9t1fFyAxmGFI+9zyXBlwExzvd0MJMPmg6OW1FV/f06kLNNzIMBT4OBHBH90hw+FEWx5g&#10;X60K903PiBwL98e2IwoNwBrGL4Y1aoPdhE2Z0cvo30omn+xFPy5N3deDdOC4y+ozl10kGLdeocEg&#10;EjFY6kHN963gPWLz9JXo9GHIm9M+FCSrlUjRcgQ3d5/2CldcC7LaDAXFO6Az+3lIv5RHIPPFqErc&#10;PPtdGLnypB5MgrQr+IgC2AqQjUTkJfQDp4mBNK3QChUX3fmDeuGznTndC7UffTGHsmW99tJOES+f&#10;mEhdnzopcMUwgiJmK9RHiI9CyslBrvFBrrg63/tFbXog1Sz99BMUJJaBCFf6m3ovn/EkU+vnH2k5&#10;qKZkVceHrO5ug0/T2Qti/VLh7ptlv59btTxlUqI/hL59ADseJDzYEdTJjV+HhzVYqAdorfjzm2Qx&#10;alZU+5nz1pEq+RPvGJIqIL9SY/2qVdfwJ+cMJH239XSM84+cC31RC14D5SQLp+eu1ppQlMv+r+xs&#10;rH5J7HGsDB3JEnlPw4IrYpBlPnamEYlffAJpkZrw8v0WplZtaxnhfY79e/WPSwLUBQhXKw9YkQZE&#10;0Kvbb9rS4PrlHtmI4zDvwE5hQsYLvHLhc6vGdhMKefjIBwl6q3OB8nqadYn2hOOs+osLsv10CBNX&#10;sb6i9F77ftTAeJ9etEYIrUWEMsKXX783IaS/2+d5xXPRTIB7898HMpyy6/1cZgQfFFoPh5Cdhh+M&#10;E227Ti/bEG+R2lf4DH++XUaYz/6YJwTW2O139GH9I8sK1Hh7HRCjBGldugdhctGRGLF7Ws9NuOX3&#10;bFDBYgQCevXJhQU4XH/fPBYhyc9sxZnZ2FDTccDVk5zA9+YqHx8rjQYda10JHsoFYZlATM/YrxU6&#10;vR2siXvkZrQ7ZfKBSYKr8fug4nB8H4P1Jqz5/teAP6MAPDKcyqZTT7Y81//E7ChZZN0WJzvzR7Nf&#10;z1UkgDtO31f64uhZR4y9OF7sHj8VXiBH4hk9toWfgEke8k7vbBfSj8S1ZghCVCZhIt/RFm8odYEQ&#10;bE+wH8Fa9x5kZpKltpr9pjrHSua7t3BCrS47hiG57anbf/XAqWpLvpm94cvYeWILJbAPoPtSl/KW&#10;EjhNtrykVkNOw7AR95MhHVH6bgDRV2giRmDPyESEeU7O+GM003ooTGqxEawUq+81hUiQBYwxpw20&#10;02vvd0P0RlTNyyTowy7vTi9wetKJmV3wSYLptCHdbHmBT9LN15umIE1rXgNGauPeUScPmYddkvz9&#10;BSAdBY7ccptOXmJsEpFI7jSbvHPNdyGFLZE/TIJQoStD7zjaomae40G8n+eRJXNBWU8T4Ja6o1P1&#10;FRGiTMI3MmgpyWEk8nNRIxQcTA8gFyI72rYjR9okANyu03GRs5TiHFib4/qbQ/ryiHnk9nAcQ3s9&#10;EU/43U7lkM2gTIt2eAPqMeZD2Rrrrwyhfp3kEDDsrHKaTt0E0hvj05UpB9DGmIvQHDwJA5mBvPX+&#10;Tht2bZVOb8D0e5wMP/Sj9zgj/Js2Rp7k9t7+vrS2FBuF41fS9XQKM8J7KkY5aRm9FXjgE2/Pc+N5&#10;+/i0p7t+BCl2S4Q17ITylb15RBJ1lvYoWTssMUC8vilDQUP1h+bYR14hlr2RxIfn/PhZIXGZ7fAs&#10;AfvBp7uFQe4fJEq408KUSac616a0O/BAygotz92b0l4pAmcGvPSYWjSib+yRNWeubDP7jFhiKyvZ&#10;qkmwf7ky9Oqd/u+Xo+2HLGDjLoppozOsGf1fp1bQ5PfrHe7KC8zGl52kibtTzlW1HZfMRIfAy2Uk&#10;eAZmh9vJb+V79mA+3xk9CQDmCm3P8ZgR7+jsW5riCkK5ENYnTcnXzfk0QjHRXTR3CgCRcCrASXK/&#10;1ECejFKbr4cEFGIyHcEKVZTl7fQDgjHju0E8Eu/Qn1GTCI2AOaX9p2WBJfrbikxmzLxS4DVq0S5l&#10;hCtc+oYmOvuMX63BLeAmVvueVPV+R3+qH67BdKcAoQJd6WoO4u+gIJNmmh7VZ64H+Lk0U4wQhQEj&#10;wXCnIdniA619krnS8tgkZsjQd0LeMYyVH0OWniVDafD5Op2153BJypkNh7d5l+C0XcmwXXDWsSHd&#10;j7otSCHTgS/YaR7TaaE/CvyAZebZB2wWrjL4E7DrEHGqDcyX8Rs7IhJ5R7L6luH1MQ6vylbZWWFT&#10;dj/foSGgj4pbgvXFY1W7xU/UN9GmH0crVYWKTBXVlTzjlNXAyFo2vpj4rkwt9UB8qfRGeJOdPtzn&#10;95T9WVQUWq9uOXIF5nbDFJ3dk1uxMHUMHLbfDMlaishBYcczxVtgSPbpFYIRcAtQv7toCCNU4UDf&#10;f5oP8wWnABS5P6LkH6bvxpjk1e3nCVOiLdJywIRe3gVOKd962lUPvpeqS9ik//6P/s5WO82yjQlI&#10;Mvg4Cd3MVqH3iaM7zUSiq/zxCHwbGjcwV7wbt02400T8VumCaRi3cvuz3KaKqTrpO5XuEAbEhpms&#10;Y18wlh4m5R+fr3rP4C5TkaSyTFf422YR0ZYHb1OzaR7fnCFShgakULkx/hDnlgxlOP1ekhFRznRI&#10;3OxUeJIGEDAEDEr22zXg5/fldupGNYtND78JQ5JDmo8aYT+sZYxlWAWc0c3MtWid6jaLFzk129rJ&#10;mjsqHhWc6H3QePvo0KEsjFtsrbNm+yzXnpmOysvcnDt3FqC3KmLiHnM1E0w5pDzMXKoIGeMReIt6&#10;qfydC1NoAGWcJg/nhJnN13SBEZJyt18Y/PprRD5cFV5sn3hKkIS2oYNmAVE44vJ288TqskX0HwP2&#10;6T0VGQDsPvLhYZbR2veYYzZRyX5xF3wHF/UiZrkLGxtCUdD62AF9fdHIPTgUKRJlHa6W2JqkP9C1&#10;VEu+KW7TzoG4uJlH3WF/MVcoP3V7e1GQk5rgtmN/f/DxzlOMnbel1sF3zshbxx1VbxQsYy3mwhiY&#10;mVg3dto2FMTKbSD92elFhgXx7ysIFUp6YW49UKS1ImB7ya47x6iWLu8XKmfhtm/RZ5oOoCPx9+fG&#10;SwYiCKpKQzHP1z83GGidZ/CLmq82nqTtrRn8+7ZwGRLaxutNW//5nzvx0DeNEJLfBuSU/rdAVh5x&#10;VILCXhjs7r+Px5N6EIihwSRD6S3W8RolA/hJr/zcLuoRSnD1oqLi3OH2v5eqF11SvwId3OtrUFcy&#10;b8oxFK0Hxf0rAXez0gUduALko2x987/PoghHMwSQ6w9o+AErX7cx/j5PqtzhO+glAuT1H4GFuZYx&#10;gTCPwHdC6Fv87wFySB/w1EEl+rzUf98zuxGzZ4FSDdVWvOb2r5VGTxioBEslfz15+h8V703GRzAT&#10;3/8KOi7/jwAG4AEsn5D/jzVs0cD6qN7S9c/qrWylUMTt/zwrr9QEXf1BNyX0b5fnry06wVzIdNQh&#10;4ffb8iyFXdplAv8z0evYXJz/PpCPLL/9hgaLzNwWjWsT0b+Xpbumb8Rg1zf8Hvlzq7CM4dSMWVli&#10;Qe8NvaoA3z+C1EqXHlyhEUtcqJoniJqCry288UReXa5KxjT4/wN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AoAAAAAAIdO4kAAAAAA&#10;AAAAAAAAAAAKAAAAZHJzL19yZWxzL1BLAwQUAAAACACHTuJAqiYOvrYAAAAhAQAAGQAAAGRycy9f&#10;cmVscy9lMm9Eb2MueG1sLnJlbHOFj0FqwzAQRfeF3EHMPpadRSjFsjeh4G1IDjBIY1nEGglJLfXt&#10;I8gmgUCX8z//PaYf//wqfillF1hB17QgiHUwjq2C6+V7/wkiF2SDa2BSsFGGcdh99GdasdRRXlzM&#10;olI4K1hKiV9SZr2Qx9yESFybOSSPpZ7Jyoj6hpbkoW2PMj0zYHhhiskoSJPpQFy2WM3/s8M8O02n&#10;oH88cXmjkM5XdwVislQUeDIOH2HXRLYgh16+PDbcAVBLAwQUAAAACACHTuJAeee6BAQBAAATAgAA&#10;EwAAAFtDb250ZW50X1R5cGVzXS54bWyVkcFOwzAMhu9IvEOUK2pTdkAIrd2BjiMgNB4gStw2onGi&#10;OJTt7Um6TYKJIe0Y29/vL8lytbUjmyCQcVjz27LiDFA5bbCv+fvmqbjnjKJELUeHUPMdEF8111fL&#10;zc4DsUQj1XyI0T8IQWoAK6l0HjB1OhesjOkYeuGl+pA9iEVV3QnlMALGIuYM3ixb6OTnGNl6m8p7&#10;E489Z4/7ubyq5sZmPtfFn0SAkU4Q6f1olIzpbmJCfeJVHJzKRM4zNBhPN0n8zIbc+e30c8GBe0mP&#10;GYwG9ipDfJY2mQsdSGj3hQGm8v+QbGmpcF1nFJRtoDZhbzAdrc6lw8K1Tl0avp6pY7aYv7T5BlBL&#10;AQIUABQAAAAIAIdO4kB557oEBAEAABMCAAATAAAAAAAAAAEAIAAAALtUAABbQ29udGVudF9UeXBl&#10;c10ueG1sUEsBAhQACgAAAAAAh07iQAAAAAAAAAAAAAAAAAYAAAAAAAAAAAAQAAAAiFIAAF9yZWxz&#10;L1BLAQIUABQAAAAIAIdO4kCKFGY80QAAAJQBAAALAAAAAAAAAAEAIAAAAKxSAABfcmVscy8ucmVs&#10;c1BLAQIUAAoAAAAAAIdO4kAAAAAAAAAAAAAAAAAEAAAAAAAAAAAAEAAAAAAAAABkcnMvUEsBAhQA&#10;CgAAAAAAh07iQAAAAAAAAAAAAAAAAAoAAAAAAAAAAAAQAAAAplMAAGRycy9fcmVscy9QSwECFAAU&#10;AAAACACHTuJAqiYOvrYAAAAhAQAAGQAAAAAAAAABACAAAADOUwAAZHJzL19yZWxzL2Uyb0RvYy54&#10;bWwucmVsc1BLAQIUABQAAAAIAIdO4kAwnggg1wAAAAUBAAAPAAAAAAAAAAEAIAAAACIAAABkcnMv&#10;ZG93bnJldi54bWxQSwECFAAUAAAACACHTuJAivl4/xQEAADnCgAADgAAAAAAAAABACAAAAAmAQAA&#10;ZHJzL2Uyb0RvYy54bWxQSwECFAAKAAAAAACHTuJAAAAAAAAAAAAAAAAACgAAAAAAAAAAABAAAABm&#10;BQAAZHJzL21lZGlhL1BLAQIUABQAAAAIAIdO4kBINXEmyEwAAAFRAAAUAAAAAAAAAAEAIAAAAI4F&#10;AABkcnMvbWVkaWEvaW1hZ2UxLnBuZ1BLBQYAAAAACgAKAFICAADwVQAAAAA=&#10;">
                <o:lock v:ext="edit" aspectratio="f"/>
                <v:shape id="_x0000_s1026" o:spid="_x0000_s1026" style="position:absolute;left:0;top:0;height:3252470;width:5278120;" filled="f" stroked="f" coordsize="21600,21600" o:gfxdata="UEsDBAoAAAAAAIdO4kAAAAAAAAAAAAAAAAAEAAAAZHJzL1BLAwQUAAAACACHTuJAMJ4IINcAAAAF&#10;AQAADwAAAGRycy9kb3ducmV2LnhtbE2PQWvCQBCF74X+h2UKvRTdJKVFYjYeBFFKQRpbz2N2moRm&#10;Z2N2Tey/7+rFXgYe7/HeN9nibFoxUO8aywriaQSCuLS64UrB5241mYFwHllja5kU/JKDRX5/l2Gq&#10;7cgfNBS+EqGEXYoKau+7VEpX1mTQTW1HHLxv2xv0QfaV1D2Oody0MomiV2mw4bBQY0fLmsqf4mQU&#10;jOV22O/e13L7tN9YPm6Oy+LrTanHhziag/B09rcwXPADOuSB6WBPrJ1oFYRH/PUGb/YcJyAOCl7i&#10;JAGZZ/I/ff4HUEsDBBQAAAAIAIdO4kDiqv3CzQMAADsKAAAOAAAAZHJzL2Uyb0RvYy54bWy9VluO&#10;2zYU/S/QPRD89+hhPWxh5GCiSYIAk07QpAugKMoSKpEqST+mRT4LJF/dSBfQDQXdRi9JyfZ4iiRI&#10;BvHAHr50eB/nnqvLJ/u+Q1smVSt4joMLHyPGqahavs7xL2+fzxYYKU14RTrBWY7vmMJPVj/+cLkb&#10;MhaKRnQVkwhAuMp2Q44brYfM8xRtWE/UhRgYh81ayJ5omMq1V0myA/S+80LfT7ydkNUgBWVKweq1&#10;28QjovwSQFHXLWXXgm56xrVDlawjGlxSTTsovLLW1jWj+rauFdOoyzF4qu0vXALj0vx6q0uSrSUZ&#10;mpaOJpAvMeHMp560HC49QF0TTdBGtg+g+pZKoUStL6joPeeIjQh4EfhnsSkI3xLnDIVYTwbC6BFx&#10;y7Wxm4vnbddBNDxAz8ya+b+DbDNY3A2QazUcsq6+7f43DRmYzZHK6E/b1xK1VY5TjDjpgXFv2V6j&#10;p2KPIpMeczccejPAMb2HZSCtDbUabgT9VSEuiobwNbuSUuwaRiqwLjBPgiuHRx2OMiDl7pWo4Bqy&#10;0cIC7WvZmxhANhCgL+Mwxugux+Ei8ZM0dhwxNlHYjedBsojhADUnkiAJLYk8kk0wg1T6BRM9MoMc&#10;S+CgvYZsb5Q2ZpFsOmJuVaJrKxN8O5Hrsugk2hLga+GbP+vJ2bGO388ZycyK9de46JzV+3I/xq8U&#10;1R14LoXjP1Q/DBohf8doB9zPsfptQyTDqHvJIXrLIIpMsdhJFKfgIpKnO+XpDuEUoHKsMXLDQrsC&#10;2wyyXTdwk8sXF1cQ8bq1MTCpcVaNdgO9vhPPwgW4c8Y0m+QTunwfpkV+sDRUAiYFib9MgXeQMJJN&#10;XIuiOE6XI9cC+ITxRIevJNuhzB1jTuv+kTl04M+BOzBwvIHBI3JmaGkG31GbYPRAmz7fkuApvQH+&#10;ry4NGt++bqmpIjM56lO4CCbewL45j4IEo4opCnz/+OffH//65+b2xS0I+eLfD+9NKicABwd139Iz&#10;zVIDyIOpkE/I2H0Uz0zvmVh27TAJiBk/bitFMmN9ySpQspcV2Enh5UCDfEJxcydsQFdQtom4tuv9&#10;ES6ufH8ZPp0VsV/MIj99NrtaRuks9Z+lkR8tgiIo3hlZDKJsoxhEhXTXQzu14CB6kMX/7ZxjG3bN&#10;0zZhJ51TmYBpVnAnE0F7TYSMrUrSnyH2tuCUlkzTxizXoMTjOhw+bNioHwNtcuCU9qj7U/tY+okP&#10;FIeinkdBMremHGt6Po9SK6imf6RJHLgG8/X94/MlfTTWegFTq7n2lcJGZ3z/MS8tp3N76vjOt/oP&#10;UEsDBAoAAAAAAIdO4kAAAAAAAAAAAAAAAAAKAAAAZHJzL21lZGlhL1BLAwQUAAAACACHTuJASDVx&#10;JshMAAABUQAAFAAAAGRycy9tZWRpYS9pbWFnZTEucG5nbfwFWJTt8z4Oi0hIinQrKCHdIN1Is6BI&#10;d5eAgLR0S0hKN4uESCONgHQtjaAitaBILLHU/1p8ns/3+b3Hexx4yC73fV8zc83Mdc45sxulqa6I&#10;j0OFc+PGDfwnSnKQGzfQmcDvTdiYN26gmdV9Qf0BzR2iKHOjapRmC7y4ZSOtJn3jRk087rkZBnh9&#10;+4WSnvuNG/enUf/QbmXVZd+4oZn6RE5a55Xxr2ysrAeK/ruKDNi3SQjexobK8yp/Yov9UBM3YmYR&#10;kvNk1yxbeu/lp6mntb6RP18z2liExPWgB6HhWsT8ee2FNfl19OXT6gd/guix32bfSFRNuvXc8smt&#10;+02N9ccuai4j1Q4tDuU9w5cduWPH7o3aV4FPPTzGXh6renlgTaoQiJAi+Uj0bgt5/vb+ohQ4o9GS&#10;Jc9KEbj++yQh8ZJdeqFTmI3B6H59FUmdX4P8j76EqmRXyCtMWHqlarvaRJfdmnIUzDvsB00WJ2HW&#10;m2c3kiC8ltR6LUh+W/mK6sgpyFaxGwkFjZJnRiJrGbsHnu2fgyKSHwVdUVZU9qRvD6nXClrGHTC6&#10;0I1D67TGwqmtktoXm49WMA/1b78qJnmYufpRyTH8JcaJ0lNLqbh5sjg+sji1J1dkAymZl556/KO2&#10;IeYJq+Yc46bkKeX3ipB3HMdnXhs3psBTu2s8s7po9ixNhqZeGyu2JOx5ua/K7S8nfmyd8/hzY+Mt&#10;fa4g72hBjfxqrGfFReNQQY0gCyYldGXxsDHbgadxKVBFgM2KxrvmaPtohXWdGu2T49IK66bH4YLw&#10;RxHO2hpWT+/wl6/9ix7xClMthLKNctZeqdeYkMNzd08MyuNdWq37i+aqFwPT0KanaFvtprbDXQNt&#10;pEKMPp9+vVgsw2FwelCar/az19rEZGZR0XjIvOM30ldL3G21PtmREvmJ5dMPRadBeaqdDvyjFcp1&#10;z/eKqSkQDs0e75+9C9U2V+omKjUm9MdeZJ+GLz+xzLfq5Fd9Wr1inXc7bMSPBrZpGJrqEErkGJ66&#10;h/hkmlGJ1ubMBiNUMJ9YYT3ajtkbyDQeIk7kkL2SPFY7Xjj0UkZ66XYkGFMmpRbvzV9R7w/+vbnW&#10;NqvGtoK2sQ45njj7cQ4s62lnkZZ/tVgyF1jaZD41+zFQEYnIvBRclhby7lb6Hok8oK75MMyLkTK/&#10;4BpOi7Vbs7XL7ul4tCvm9NFKZcBC6MIpzcZEiL1y2etnffKhR/6KVHXskW6fRtuqSy0Ez1PVjqnq&#10;9W0VzzB2uibJtkF+Zc9ibo4gXWXc7ymTvK/C+FU9MX7q3d+SJxbybLig94EaD3IWagqRjzzp2CiQ&#10;VEkQ/PZRJpytWF63tijvo05Ga0zBvXku+v4nrJSaIQ2kE19wRBoDuZpi9bQ19eAU498Yx56/yVVg&#10;Df2qGZdGTjmjG371UMEutziAsA0Su7O/LsLpzCNixdiHpo+mhDOW4GS7kF6060lXznZhAHffTOke&#10;rj684g4c7w96zIdvecYBm9qa/jE35HjlJFVN+vlC/cX9Qwwv/p35VxYnR6KZG5Cq7NsmGvVfqkJ5&#10;IT6YMIqPthX3lZdxhhzxqzqMyOLqpXnarV/ZvlyTHX9Nnlj+5TVVrZq0VcNfx/TKMUJ86K5ZfdE7&#10;b7W1cm9Z/Eshe8XnlRy/4rzZRHkLfK3Asy8O8x0H7FQ2ddI8Xxwdoy+8wnnZPif0xa8XxVH0/2Kp&#10;rdH7WK2C6LvexcXAoZ/UXucc0/XU1cVzNUcr8nf0HQfdWac35X2Aq30MMVRQHksQTJoaZ9o3/zVb&#10;G5jr/msCXGo5FH2e3QucnFNZkDDDvMP6KhsN31MLGo33Jlzw/rEkt9BMwNdLUXlDz7TEj66BpXmz&#10;Ew7yX9Z/XqwkHDfCGifZvF5z0j9iKDYowreiVrRctdzfPYSbfbTa3CU5Qxi7bdMG4iKYD/Unlr6v&#10;bDnID6wXXaVltBfFnomq6Ftn8v7eFVXC7dPjb3DfjPxR8yzr4hhD96s/KlgyLrxyIFxOn62lXRs8&#10;DYHuqY56yCvHnaaO3XscLygfmnDRGIAc0V/QoU1GmMULSb0Q1aAmsdhh6mFTcyxut3sw28c5dBln&#10;XHtFdpG7+MopxFE6Bxhe3kJ7Z3anQzv0cunL9vycmNMOryinQY5uw8G3r5spPXnPQy6QTR0qfK4Y&#10;qq9eFdfdMWblCNFVQrmqDHgZq9ThO6Wc8Zn1QVtCT2q0DT20w/DUp24790Oc+QpHOCZHaLV236zo&#10;4htFl7uMYcMEtv4pAriPuOCheUKDRZBpkbywPx440i53GEnHrv+mYjmSpKmQ4Zdov3fT6edb5aei&#10;UrjmluXocY019tF1rDDyvj6KnfTWJpwPQvvNpL59keN5YQLRl999hzLspSycK965Ollz0UmvsXqq&#10;GhtizIFFSZ9i65syatPatsY9fb2Q8Xm0XVTNsBr9kKlM1l4Cq+4OVFWgyTo9EUlMQooJdYn4pVqA&#10;1masgGXLWKVvv4Cmjy3pUkrVExBcnMdroq2ZUUMtmcVQYqPnV7NNvBcD/TyilHP5KIWmj1OIrNOF&#10;kTPC6ErG5Q/ro0E0jthq1sTLx+zHPLiPjgUwUijBzdWsMpL0qWfCBMl8UG+EtZ7+pw2lU05/l0ce&#10;5i6fFR7hBJtcHHWfvMNIOXsXPOgHAqOPvWxplkRnvXBcSDvuNK/1iWqNSRoc8kgk1siZ/fWKgmEw&#10;7dlvy1nJDppc+WJgSx71m+VjLNOFrOYkJC6q8/XHyx+W0iNgKxF7kIuH8rEu5CmURnmvLJSX/bYg&#10;Lu1p+QSaktHcnBoPRKVOvw9d9Zu6fPZQUtswLVH+QM7kcVfTv0/saEfkbh81kH0CI1qoJI93lZZk&#10;My0ORh+0l9jyhuE81Qqi6Xvkj+xrnVOjeWxeJKZMJx0WUTMUhyFF7ToNmSIY76ZgRpu2eRn0I441&#10;0ThoTeYqgUFBeg+lWHrwYCynZisPsA3jxatobEL76uFtSJvzKoLk01L6Q1E1iUderl1PCakGjCR1&#10;4IcwJ8bqxbk1z+Emt0ilSzQmZPp/7JRs9CZDcl+qps/21wYrw9LH5K5R0oFZIQnLnVktR6RPdF2J&#10;W8MQvqdItDQ2onVJ7AzhqDfYlO66dif5pwPOowOB4tKqsDUJa+m1PhId62thy4ZnXfOyYK37rbP9&#10;GVaGIjfXKGrz9mHgz3LuxYyKkYcI7vF+oIVivnMeVc+0nSrYLZJ8E7yhOO+856tHIV4lkfapGDUH&#10;+5+6aFbf+HuFVZfm8aYJypt/jOwSxVl7iejoFLbAecRH5l0Iw7Rfsi05N6Wwzt5hlHekDL8/Tv35&#10;CzfeRFwgevuTWLyeO5v45pYU4XeQIX/U7m5xad7q4f6jZm6ZzhG0ffMzrzqrkOebq/NhDc7v3WL7&#10;Yp/orNbpCjUtt4XUI/0vZrqVrz7p6BAd3VT9QWLeIQ2BvjqC+ogrIP3ztxtXHig8Ksf2RWNyHZRy&#10;IVgN9HzsVZwwb7p6U/ZD+2CTRf933zVtTVUt5m/5aa17wodMGXLljyNYDl5MP8mWASIq9dai65tY&#10;jUxO3Y5lhd/Ki/ODQOE04zdPHoflCUUmRttg1bUPAm8mf9pXXaDfKkV9+m/EXy+Hn018GSZj/e9F&#10;HjLjChJQHQHTsxzRnjDudyYLEz11B1m8Myt4XmJNomykuipFEqK8y08tGnVnSmmEU+0f40VTlp6S&#10;OcmspxKKEYFs8Wpf2U+ynO412ecmEo2vCpJP83iEnsV9zVElkMQUiKG1qGN97GCJkReXFf2o23hc&#10;p+TxsMXleDpuWxpDeY+zNnylIKlHCTGSSBFK+5ZcF+2caR4nb09wJuhrib9Gu5GzHEnc+xtn+Lwd&#10;vCeCpE9fN5tQc1QkQgn4l/vKpb24f0fTyxf3Cvkd+sY8F01RZrMK8Ob+sPIAZfrgkndvvUsej6dT&#10;yzLCPD5kP+HPmx3a7AxAh90XyEbXv3GdnIRgY3mRLzo9mV5O+tCKPd8RpXP6/FRlZOM1GUMKFJN/&#10;Bpov7aRqjvOIrRy9Dm32vgDhJrQjBPe7BZnO79Wqrgwdi7mUbBBQeprN8ah/Mm0R9sNYa2oF0g86&#10;CIei4TecOp+qqIGndc4mJ/R3gkuqWcuGQQj6qUUlmQStSXASrJc9k9TMlmdJsklT3COGfn5yGtdE&#10;s7bdSG559zp3if9pa6tmtTHxIWFHZQJUNqx++8Ngo6nVdU1kmOPYK2Xx9ZDFrGQ7fh23xODPZ+U1&#10;7+JupJyCVBY774L4uyAqplBJTOgAwwaVJVg60NL6qwLNvP+U6txKgJM1caOCUEIBbgLtsxdk17FW&#10;3Xqo+yb51N7aWFV6rb0lEhn/WuRtk1Y18pGfeIzRG/MbR5iORQX3kqvpOSKrWXm7xu7u8fQihCP2&#10;CXLtIocifhUAOX18uNiPXWlYbCAH8JGPFeQKg7X0dwl28F85H39j0yG59SmAkXTNlEsJ/iAP+W9G&#10;Khyu/izIspxunsMWOeiLQUB9cMeePBaltwVpnidTje90iNv2CG+VWERzyolPHZEuhwDhl0zDeeHb&#10;ZRKFuCD5SlspkIP7/24JD2Fi692+TBvXos59j22F8g6KLdkj17ucCgejhUk9c2t9N/Pwm+yhWzTj&#10;wRTMGNN2w+i9VMU+TPInCNJeVPJF5Uj580USHpxoIVSSKm/6hu8V4TRfHecrLl9OLwJSW/P2d1XK&#10;cQXDethLgqPgouuDoEok5zrZkuQHoqVSH0jVKDQLXkYM/JvitPY5nrcXmSgQfZf+leJj1OayikhO&#10;3PeozRPX4XkD8ndKTg0Nl9aiyBxu0uP/qDXbw6HVyiO/SW3arPmeROv4o46ise+Rw/qUhLLE4/2W&#10;OCPn/lg2L+5GA/GPBGOGeuIh716OT4l+75YjXoZEwfnXa159e07xXwOxbrzeSCtdDzKPM7qYJfne&#10;yP7WvNGKIK3F5+rLNougv/ian/+S7fDT4/zJntjkaoPk1qXWWe2+FK72X5Y2Ip/Vv8BjDH2ZKsbS&#10;saIFONtXLaO/xA/IMlWH7FmvKv1N6K22LxjkY4N/xAG3r3nE0Ia3+NGE+thnsMktxMiZqZAteFPS&#10;+UGjrLvvfLVLshWFLiey9PHQfc/g6iGfV6oRg/5qPFMjeW70tXluqIzdIrUHTol1B619t5h2TuLm&#10;PZ9oI+dhBths1hrnTqtj1fth7qrWCaEosGko5wcB1klsL2R45hH9xUUonhkRH/T3fqLQFjGh2QC1&#10;8rQel8pYViMPaO0Sd5UYYf7K+nDt0GBqodAAChtgvHx6KUsz9F9UQJKf+88549Yax1Culyqm+UZr&#10;M75r1kiE0yn6syUR0oq7HxyP1PL7D22aJ14vP9BTlJJuL1GivYSQoD86njB0SA4ejAMJQHig0U5r&#10;Ehx9ntM9Zc/wBp+MsI35+mcJenoLScQoc3v6leNH86hPZ95CqVJSt4cgoJl9DaDQPy7e/gZ9rWg9&#10;hXr41lzZsFWq6xp2sgWA5n0FLnfRH6nQomGcog5p2wBa9USkH4X2DMsl+/QrCpK3QDSjvJOcUUP0&#10;hstA8H4XcVmfn+lySziAMzz7yN/vdzu0rCN//BAKmSeJqmF9Z9H+VK5mK/Pz62uhm5gP2C8HX6it&#10;jnEPP94cMaPxEhvkNsA8xOThxZNFnTxm6R4FD66ONMPNZqTBuTYaEuY8bZk+j9Um/b/D1DrbeNRD&#10;aF5lktJaJWT5nkK4Gfb/c78bl3DMVRADhTXu6jtY1ZMM/aYa9zHZ3q9HOMoW1mFVSKuTy1on0bKx&#10;hq9dXJCXv9jZ+1VsqdgNcHIh43mN0iVuzpuOZ0atU1/SIBl6aG3HCU4Pow/oBZ0X79n2BxX9YbXk&#10;ocuGv8ePPnGE39e+b2vzPWkyvYEhqbHzWPtrTu2xLXzC+rOVV9Beva1a23PGg7ZL47pV20yYkca3&#10;vEYp8PQdR9HXnhTey+Mi33uSB+tID43tu8U0HY0EsZHfnAthRoQFl6vf84R+yetKhPp80cFeMGsq&#10;4i+pVLqwOgkoX2xt/tWy12PmRyv4pfv39Fge4e+GJ18Rt/B9pqJPtGGiJQwo6ZkW9H56+9ssrtuN&#10;pXsGL2uogfiq1D94sR8uTb/klNyyLa1xQUrjl4bHF5fnNL9WF5I6IDipq11HnexArUdII3eYZBP3&#10;874N3mF+HFAYo1IJdWUkenzoYu2QHRbH20pYdcmmn2ZOpWEM6wL+YH3KQCOrj7WUKMFiWI7P3TCN&#10;+5AOrKphsbCWIF5K6xYpcFctQitZpC1v7SMp8m60Ag2au2MYUjTaixgq1OO3SIn+SziBRKI4j3Qr&#10;yayEKD+HoNEmbUp9gjohDVYNCe/NNxdNYjllVKYgHGwk3evQOlT9Q7zRuzj+pie1u5SkjsFI2YPS&#10;inf4ZVADuE1q+SWn06RYJ488E30Qj8fmwLnyVfNmSCBZsfzRLfwWlfAMBTneTPL0vIDGEfayVoLi&#10;S3S4tN14xG92n3AasVSyeXT+zVXLdLtbTkOrjqK83o92vDJRmdDHIYDtFCcWKquxrvsjcxxrl105&#10;ZqdLT03dIsGCTmLFQxeq1C4vTo3RKwTVG8N2P2WKpkd4DnZ+OZm6V0ppNXp8qbXvTLGSzHB6H+HI&#10;q/nViQ/3UXXP7RJzGfqW2s34mEueui90edIuIdgks3Va++zwr3dIZjGdQpdxV/dJfA77tIg6yPsE&#10;OW72ClRqCmnvnksjGgZ++f5WFRew0VqJAHreRo5nP7VLFJ8jlaQg8JkqGCLWMqSum/f49pJitgme&#10;Bo2QNc2SvRXtsMByyoJwjjwdV6hRW3zAsIx2Zkl9V6ej8vmQZMgd5Cl3v+C9TdnZI7zmFrnvlauw&#10;ZfhYgcQipInZ9mGdNPX8JNtThgs8+Pdr4QCNFTukzbRbOnyfpQqfQdNwavCkA+oVoOSPRPqca7ho&#10;5SawNEbKdAT5+FDoCE1iRCti3vTfZGBtTcm7XOBkJ2Q6GRRQzrmpKzP1O3ZXUZwm+MdCnpqQ981Y&#10;hwUj5DKs5z7LaPHIaIhXiKsa29sJlRmgUBaJjk1mXSCxDE8D+S/xxALFRFf69TnMH+3krd9/b4bM&#10;HsF+pxAWJs/wzFKz/0fuDCVgBCz1fDqCIFeOcYXktncKHTm8EZ1NZJFS4OHTEvBsehl/nJlFJnBQ&#10;FAEMQA01fRtfQGj0IKzxLsxk8XT5myjJ7yCly1tV2Gmix7lS84hg5I/J1oHB13CWArVZC9WxmEat&#10;o1ephxgf3rj+bj131um5Q7Ix2ZclXiCctk70QX4L/taUdjV5oPn6D5A3zfaVHHntjU+g7Sriv0gC&#10;fnwHdUZBrFYRkmq4Bv/zFtt7Qnn61gbcob20sSXxVwHU2QZbK+FIR5WYndv6tzkzC0oJui9/Uvaa&#10;5A275bUYPttDM7oF1TU14nTyQQpSpL03Lhq+zz36vfnCV8vaNfVomXhmbbLkE/IexYYbVQIcZ+5Y&#10;MAMjhREUlAb5JjITxCESL20mmlO6dG0TxSN/NHaTJm4USd5VvwmPV6GXO6d4nqZCDSWmSCuFrfxd&#10;ryCCKF84TVBmmm+Rs7x/7YfpG96IPOE0A7S6pS+aShcyzzsqcUni8T6fu52zbYZ4Xcde5a00tfuI&#10;Xx8kvXHqFTLWpDya5cAtEtgXnz5U+Sl2VHW5nnpObxLGgE0nJK8WvwEkZoJ0EKzuZ6VWNzqG0nWu&#10;1aD4Joh8mEUcqD0rt42pD6bJB2tIL3ILY6OkQRixcFQxywTiVUWKFRY12/gWXjYdSvdVB3ussSbt&#10;aq0nfJS0VnTAYqmlKeNME5TQNZmP/NlolqVCrynOOQb9Zl9vh8YRU+m9Qh4nQCV3xQwYSdwMv5vr&#10;cwAzfJHKqqG5uov8lv1Q47HN7kRdE/HrZ8FDJVL+rqyr5BBrEU0jTiKU3LzzWNuDxLRbwDjYYPsj&#10;WAJIKoaK43S4wly9o39uJ4sYffkZ88LbET9tsxAscFqz9HowAaXMabRwfPH0WTeNQYl1EadQnHSk&#10;Hd05y9FSaIWE3ADiQ5WY/L7xIAiQJaR/SvD24CzTl12ZgUUzwxyZM3+pwhbDnPbdqmSRW73N/EK9&#10;6oy2eo7Fl5ndNQqyurmEQ45gm1E+zTYdz/KYpozWEueRLEopMbkrHQoX6ls6rkTFLU4XIT+zpQUI&#10;FwbQEfllZRwGBy+VkkXVb0WzPYJncgxSl6pKSLVRB/8wZNAEJrP04wF6qWl04PaRElWGPInFDFRp&#10;wyGES06aOuvLWzWQ7wZ2Kog9qo3r1G3X03zjVHSZXqAYNRNwe30uHLPezGG3UxMPlQ/WtRZHbz1d&#10;wHTKgUli9glwNv2801cvlanURtO39q5Z8l7v8Bs8C/fYl3wduJQgveAglOFGFKGXGHNvKjPWuoHt&#10;wpWuGNlr43S8GOmCfiSiLKkpmbfJnSfoOLFbwkKwdbOX8WBuUpT4MMsWlU79qgTLZd170/Cj3aOk&#10;XDn9E+AeH4AziCP0KGbr3gbD2QvMtuBTphlOyFhfnWdhicvtE3QyZRtdNItPpD1aYt3aW+RrVkkG&#10;0ljOuFmss7SsraMLRN+K4QbdXcxTSz4XBomLJYAB8QI72iFEkIFT1Gnwp0niEw8iq1T06bW7QT/e&#10;CU7mFi2fah01luu4I3LQUu4DnpcU7EVDIvKR/FkQ/OX8Ux6rN8E/+udLsqPGMUq0E0P4zNymOJlF&#10;yyJkNUE+55myKGwqiUNKqqHS5d/NKOL0vG1XrnQZxxuh5IEb67QAZCWbuHfoDvQgO5gmir69VdVW&#10;mOZWmp4RrvXm14OdeS/d5zY5iT5MVuZy+7TpG7yHow9auq9MW++w1NiFXd5DOH+pCl5Bm70+bSIV&#10;JQ3lP1L3rUe1eyYjV7kFx9bqeyS/pWL81ejZjmiOz0bEmOWb9Y+bJDpv6qKUjfWN+lzzaBaV1Dwb&#10;IuDDUzR75GhrLXVeTPJcX0fffc2gKEDw4ZFsQJgeWgvr6RvNnWjaTrJ4V7rfFapLkJdzUrMvotdo&#10;G2SGS95cn4FSTjEoXQQlLqkx7e46Sgr73c0ZOUUKZzUOXJD8ioepPMvunLu4wZAoRrgxbd8U8QCR&#10;xPwaGfHuWKqIoMqlttCmGJMvpOoiZ4Bqa5uVlx5K93WLNKDuwHrkqQbkAmNaB+8AQVrOJtCG5n53&#10;/LkzJE6iL49l/R7BjB3rYQyrBQkfBv5gzcjZV7tVESGkiWDvuoi2EqL0RaHrADdeD3emlChuGvgf&#10;rzbKeP93YnbYooY2E3jZc+dVRCIX6hfHbrEo/F/c+yRwt0FAAplR3PzFbcgLbhlmGh/tLh7XKFEF&#10;b4bzAKLu93/+sCbiu/sk4/rJo70huaGieH+XuV1X+6IZXUw+Htwz303in6fxDHU7JRpYAvV468gc&#10;pO6J2UpsBL3sIKw7Lnu1Ny7bl87t0y8HktFhqsQAtFeEzjOqsAXrYbyVshW94ktseaHuJbfzVD6v&#10;/gjDHCJE/5j1sv0wcdP4NyG743Isrd10nOZ893jtvVF0Fbth9qDlwC+CIcgYxzt1Bx+yDaJcigE6&#10;BNDzHRYmT0ptQN+eeN3Ul7eT6Xo3264UYFz5m543z/D+ufj3bgHAznudNS/GM5/V+a1mE40T9Dws&#10;5qmVIbkS87uab6HzmeWXp5duXf0mzlLouZ6G5Tsxeg3wDm5J8P9RG4Ld/AcJR/7c/nOhUwpZkWuj&#10;lIevBIt4zAFoPiE4OxatLLZAHoTZhs+b4u6/cXIL2KU1371bUuvR1LNxX+htUEZ7zN/b7PkUB/ES&#10;lw5ZrpPxD/Pp1/mCyHaSlBGNE+uANZ/5s6TYMfoSLFO258KfwXW14wHl6UHRS19Cx38TAPTMg09Y&#10;gYpfEVKb/V1BLvpTXCVuf/VwkoffArcIxrufHQfveTTZjCXCYhb0nlMaRki0LjJ5zBJDO/Cw2u0y&#10;9KXAfib3/QP8h4UIWNoJqG/5v2jUglcx244v3tMWEXrZ8DXck+KU7phX2WoBx4drGgX6XFCSsCTR&#10;Qwip0MDlI6drl41ln3LygBhQSak2i0c/3maPaqF8r5jXyeoUPvXtDOo5O1pIF3dz1eGD9GhklR82&#10;8o9zJgAVU2VDdJH15D3g1hJI+5yIGdovdsOA4im7HaRfyb3Eywd+ktNOdKKrET0n5SkhxFCsOO5G&#10;3qbb/q8a1YCQvM20BO1DSm3NtXUBt3RSVIvTs7uRo9/rCqpczH61aVXiyYjfdR5riMH6rUE5pah7&#10;JWBY8jjux64WSoGnjw5Fy9YUUHWIu9nDSwlgl7qbhjn+W1rJA9xTPUfia5xp2Z4+cP8XzY4xd6DV&#10;3YaLDHliP2ODJFqdZiWHA9P+In7eYX6GVY2eXyIa+QG5vKVvE0SJk23YVnW16kJkFTsNF6suTZK5&#10;idnZ39MteM9BTpLvQkNeWK2zwjxQq2As5Bipi7b9RCZaybxhhAj1iC0yyIVYpTuIWqRXx4//9TpQ&#10;Vnjqej9+Zf1YGlX1MMNGb63N4SBsSH5hrjHY4NWtfjB6vvUfcT5WNPb8uq6lbm91nye8cXOMCXZz&#10;GsGQ5sMEInBGnjji5MpwTih2pVwXOdAOtMYNsWIfESt1Ltvmawww7suyMOLtsoB54PQJ+WAw/fbo&#10;8y2TEE+6BlAaycFrgfyUD6P/Laj0bnCQ88YXNOKRyDOdmbX/ig3ypFFClbDRL4GGOEDD0ZvguYDQ&#10;XuQdC1E8/YIqshw3Us9y8/5X0QGg1iS+wfqy8ECIFBPRpqbcdoopTKIdQfxa4sRGS99QQ+6cX/iP&#10;tzKCcdAyfat7h2ZcMNtGSCKNdxEf7ps5HGB9mKStMLjtdvNvNbQdpdSOgSWh0XzEgLr+ptMYZ2lQ&#10;L3p/N4C5ieeCiIaTtkdPNweW3AJJ/f+MFtR9ycmT9vpHWHV0K0LMTG5QE8lCnQvpkjH9N0cLDuol&#10;d43KZ7WYelQJGdoJnMHz0GC7DQC5zpp5/aFBlW2gDHvc+PFqFuDWO/CUF9/6WQ8f6qD3qGLZinKa&#10;L0r7O6c4CEE0RgguHGm0Q3KyXAdeivk+CAVLp5fG5Qe5KLsP5ijO02u8nxkWi4k8ZIh1UeYbcqBj&#10;oaPsjQdo3HPnE9uwncws7RRL+xNGxDaML1AukLzik5oy4j1s0Xo2iBnEUv/E31rwNtVhya8+wtJl&#10;/Kik2e65Evk8cFAn0YPX0q6cREMD1Z1zTKRIfNinkby5kmySA9Eb5Y1qgBH0YDlMg2IVowDsZvfg&#10;tzaUXUBc5udqoPDWwj1UyRcZoTtVBNAyqjjkPWUA9ZvOSliNmigrCnA6xTg1d8gdxuejzAYM6z72&#10;vI2L4yMWJJCOwG8KlGXUdVGwju6mkvr5mt1XFBsAVm90NZXIayjIuTp9eCL3LYq6fyIu5is3vED3&#10;jyr7nQO29+SFhMYGOC4Pcdn2NrRynViXiOvuomozEfQ+gcrYXOW/tVqc0jLa6n4bKKTSC9VpFitQ&#10;0m3ilatr5jrKn6NH59DoSAKQ15iyN8viY76equsiDUoakmVlzcBEkt+39YmcxhXKr4Jd1WJQNdjh&#10;LNRLVjNrqLg+ArJ+XV7+hBeagZKya0yTMBMNMSCo78skr0FQvuK5lHzA0t8gin1kqXCY7/Dpg+8L&#10;PlSZZrPYvMag0Te8mtWm2EM6UcdLmd1+s7deOrMYQYgFRLNuoaEm2UDBsGflV0XL+Dza3tc7kX9l&#10;YeHtL3ch/Y6NRSuAqHZn8jgcsRg99FuGsvBLE6G7I3qwxCunjWeYMSTLj9W3f13Jg6VGc8QVIdFY&#10;U4chD1BgLxGJE+ugn4k73WOapZJZ1ULSJwDQU33Xk7maXfUPo4KsbyVLlqsClyuM0C1QeNzy3voz&#10;ZLXsX3uQ+YRk/p+VR5ICeAGQzMbSyKMjkHZFGcmluwkUAGSoAmDhG3bEm9euaqJbB68t952eu2QO&#10;Bw+igK9T0bLidSGX+B8Lq7HBSsu8ZKON27Qar33HWxLhjB3t3myxIs7ifg1TxS/sAfYlNz61gMmC&#10;HgKKl2gkhT+OpivejKuZIC081vYOlnjpRP4MSV/451kw0lG0o/URyxL6ATqpPpGa70QKIaiq/4q5&#10;Agr1T6KdVh8F19/5A4PLdIT7CN9CWUHao2Ek+fc3crPmStx8Scx/TKrxqzxC69V2uslWBwViPrVb&#10;3G6DMOmkjr5f8L2qgs0MCRyLu8HOqQX+hHu0WK2IAHgwKqZQ55FXwJcujW6fxaJYrpLld8d9umax&#10;/xScg98uAA2Q2m0w0L3/LQKQfChPu805Utysdm/W+MbZqhuG38O3ERnUt6d5QHXjXi75JKP3T3ba&#10;MGZvU7JPFKqMLX1Yevl7K/OFuEXdXrM5z+RY3s5RMPKrIKAGDKDMHQ+EJ6tLN1EF51zXwSIbfNca&#10;2Obt0tvVvRBL7bz2JsOZRdZaYYg/zQwK8hsiX8Ndo9bLZFw5RbMZCZitUWWHFKKJBEmdLPJAWQLd&#10;wp2jOcQFVOSpIK8tRp/0kohHG7J5DvhLXSc3ZqSkYsyONJf39hflF3ZV53Y4MHpQNHOYGnm/00t1&#10;Kmoh61tnRTD/W9WmvV1gpzthBUGOpROvkp+jnoGKqewzeqWMX6gUb727E29+G7igEkIg3YI6curn&#10;N+Z/8xcwk/w5xWBFGu7yC685sMqXn9Sg8iy+VEQ5nqHChaLmdaXrVITUBguU7Pg5Q3qT9Qh00lSA&#10;IZtJpYacYgjS/aQRKF4BOLhPCPU/NNk1ZdFtGBGPfFsa65J/TVlc15EFXeooboFk9S4ttFA4rR1Q&#10;GQsvEWC/157d4Gh0Krriuo74Z59Px7h5QUnBEkAmr4EHmC75Da9+4qVtndmJAGxNE0NkMNzNzoIu&#10;IQzY+96q2/GiEsLxWui/1er5FcpcQwpOoHaFGqtnTMnX4PJJfCAyeJm6AToqn159I4nGBCB8fS4a&#10;Pb4oVKsg2GYKDSSr2s2BRa4OapBLi0vPNLFYawNMA2mQ92C7PS37JEjRZBE5prUqMd4D3NPXYH33&#10;S9K39FBchBhFmsPA+yaIqRFBLkZOz+sfhjmV8QXDWzcBvaBDvxDJ8Xio1mzjktg0g+PdDX55pupg&#10;kQbOaGM3+siwlC5eQDIIzKa5H7hbK4cAjiH77LdiBuKuEYJlLldsxJ9PAphI4eJK+npfaX1/K18z&#10;KXWJe6KADNjcG9Dq2jAp4mQeK/zXyEN2GBwxv34sqnPSsE1/r47xhdd+WJoBtTeq7NTifczWwIzb&#10;dnk8HrFb8SRGFM1Wvskx+qP2KO4F3SA7VvnQw5u9zYfSm41dLfuxN1VFAtsl/lI9EodVTYQoDoD/&#10;FU6su0hcui/f+Mc50GNbrJLoeFEBRg7oXf1L126uP+c8or9OTK9sBsK+7m0mPy3mkSwpIP3+kRW1&#10;cXd+8M6zcHphWh2iTa+6ERkGRfxT1YZyertgnxAR9YkYYmofaqDb6iVgQo3BNBLoqVVqnrH4JGfv&#10;XZi+qcSFSt4E+YQP9KzcZorkcW8BN7Y6ZxisoEcFSrK/ZwPMpGT4PgPrcX18M/8sFvDWTDBpAIgf&#10;aqhA7BAflfvnjH/0zHoGVHiniEECGKCWWRJfua5TFxpxXzWiAV8zsBBJvKU9JorFMivZlboY0J45&#10;ZNx1MfbwunY0H60/0ekVguvdaCRppZpp2uAI2/gI9bXzK9HMUEidpbuR1jtj6GQrZdWwVfekDA9F&#10;TKDYN2hV/uaLPM8E0M9pAOMpBTws/ai9wUR7unNtnxJJin8q7etEwnooikrb7hkBN6wAqvC/MzAF&#10;PLsAl6vo0pdi241KeiiIf0dEZ+d10SdkXtwrnXAwD+Fkde4ZjUkiFqkf1WP8QOckKmGWRoOyN1WA&#10;im+aeLDGA/AmxFMqnDTQl1kygW8+bmMgrLKseNyf5fsYLnxpmvMa1/OnWwoBSSznLUhnbzSn/Jxl&#10;vuJtD2qXf397DtFcEuZq+iGRLC6etyZFNRwh+Oh6KkyrVWaikB3AV5RrO+OCBvjcAhYPS59nuCdT&#10;0w+GQcA1kT6J9wmT9mcpyLh5s94mxq2fcusqbxk/w5IqEMZl4K7LPUhbqlbUgsr9XKebSrEq7lP5&#10;hIC6wybR1amjY9pLKv9txPoKxrnqLtStRenG2PAzLg7bXU/kr0r3WR/HNOFH16xlPwljGO6J03T8&#10;i4SkeYB3gNQLqLJDQGFMrndfanQ2MZE+OeHzgwZgNVhlBg86joxW26JcuFFAiLFFSqSBN+C+fARa&#10;fRDojzXw1fDpib1gr6izG5tl1iKMyGsSFJZRyWXjhOVqYaFIUBTxh5XYSjCTUur9LSlOqR3bIlOQ&#10;vwz/p0IFp+CQ+1/yrQFyhSYff7e3t0oCLwrmEuw0BzLVL9Ud1cHlP8/SbI0pUGwVw8UTcDQ/FfOV&#10;K1fsAVRp8sUCN1wSwC2wJsXdAw9Oe/RmomoJDDChp/FoT9ga2tGWaKH9UrylzBsnBV/zosGb8LZc&#10;TQNk46rPEmhBLpIzHgU2O+iRY4jgmMRzR868FlKfw3xxQN4vHCoHONky4dexih+nt8TyDgXB3QBD&#10;5vTibosPYYV7FvlU8XwZnt0d+K7pNWH15YkUIo6PkERUnZqEbxT0UWLDpKKcxktKV/BX35EFASIf&#10;P9o1iklUDjiptEdznd6jE/72FiNVmlo42Y1pvc8kOoIFAfJ7czes6XPCgGxG/gTX/Jeds9soem/8&#10;FGZvLAAiXPZew/Ja1MAqGvmQCFtZINC4dX+7b2dTCekAAaoLgYJzhkhTTllFj7WWgG9mUyrRI9pP&#10;G6+pPOnNjU7eRRLA41n350Z4k9wYrMkOBV1KnO2XIPz+b4370cYFun/h0anLP30Xy9fNc3L7EWDA&#10;KuNEzSEOGMNZRxZljtRnu7jbNKWqBCbvnOjQXg86aQ+vEml624Jg/vkAux5ze1i7r0M+gyKZ71/L&#10;lF1bpk+MigIF5MdK/kFLm4QA1DFeUA7SQF4+W4A5+/H8jyUko41Nzi+tDke8cd/o6iFvzOM1gHY0&#10;EDnMeZ9+NVVFLWXA8z35oEw9bVVKZBU45SrAgDEsq8GLLMrO+lCX4mV8ooE002uPn0LNY6CANeqM&#10;3goRfsWFOnATd8Jd1Rw4h3Jv6dgQoRJqsxYXLuAJJxfEocVa0QEXdUXkLD2EOjZgrPPB4CDWWty/&#10;O/IjyYd/mhszeanuGk8GADz5ZT6NDsMiE+z6Xz4yNECigk3DvTcxbpfIb1odp9w9ixVihDbkRMTC&#10;Gaq1/8weTftwD/3tPeQagXG05pHBjcI4VecwV87aLI95I9NhYdyQpEzY+as4qRo1eIsDJWiobdLL&#10;ii/G6lzdXk1MbMn4KKh9KOpVqHrOeVswD7kvl26noun4Vl1ZlzQTU8KBTOcNGMFQN+d/hTmdRTgo&#10;qy6j4U88E8WOPuiFonydUpP6u4XTiiMPt0Uhga1ahe8V6L0yJ2MuqgoVf6mWN3P1iPE70CT68A1X&#10;Txnv34KrSaggb6Zn1pe2kMRtbZH3tFYk0rUFfWAXR0g89yqPXFmcr91QiqbrVRWP34d7BNrYuVzO&#10;Clt1OSUMqFFf4bRFFAhp/6QUXP/u7PzmuckVl148RyDMkX8sh7zlRPtOjB8FZ2+pVh09pMPmQPjm&#10;0KFITIbr3HlTPLxupFAo3YDrqlNJjDde6YIottFoUqMkljK/NIb+gqrfqHAURS9Ko6gnFNEYCzrK&#10;nJSADLQmhvS+iEgszTBNBMygmWAQeL+QjV7mmk2UzaMNV0ExhvOfAYfa1PPiL415B/64qeeLNjyw&#10;4JqNvP//56EFV5b/u5x7jFFKNFbMah/y/8NpYttGfE+6XpXoIVcYuKS4JYwXJVQ4ivE6spBH/Y75&#10;L9H5f1ffP9z4RsCokeiX/n9XG/nftUIRpXgoBa4Vu1X3r7wJ8EyUiqrGiv/Tamg0h5H1LWpt7H8v&#10;Y4y85HlRGrRTJZ/cCyzEvS23N9ZDiymqAycft+UZHn5hYbPI5ryzdKD5XOPkwdMxbtVF6TNRE8rA&#10;0EsCGm168rP4Qv1GktIvF4Ri7l5+LKHuQ+g57g08PsjSb+Ejbx6tvreFUVjDATvaHXfymSEWBpZw&#10;eghxCT97TC+/L16ewjpkfk4hXNLurEX2DNNEipnSuAoPqcOhLWpbaF3j9kuW3x6Pb9oP6n4s8pKX&#10;CGIfbZYu+PFkweJ7wOisEfJleQZrD8SPikbDZG0htbVl1exrG2EwM0UOpF71lxLC90WPdc16i114&#10;BlrVruMZF3jCKLGxjBoP3mqPiG/878j6Ut0CVc7ws6YnsTAVM4O3PlES0QpFYjEhIs9tppQvsGjz&#10;23H6Xe8WIyeeZT8xN7P64/0y+Pt2t1tH45/hy6nG5LZpEwkVvz+c/EX4Hyz6s4HG5sWX5FQi4Rn2&#10;zjsvf8dpMHU3BUzWtrtbUvRlxmAyd1+MP0P8uCDMS2QlKLeZAU1+fSRHL2B6RB83m14UmTndyD/u&#10;xM/s/T15XJJokQ5d7xu93VhAHK2JmoKYh5H0cEvk+Y8/e/qAvlCLVb2I3Myo9jcZBq1hbQBoE0uo&#10;9SzcQFlNpnKijGdY5yBstMEm722U5n71Qzy++19f3f4d0VAesyscplAiDAmknxEYMhY7eYKSoHvQ&#10;lJLWtDZA4iT4/W9ZWQM+GYcms9rn4RlEw1Hoj/Ox18hF+7OeoOwmSxJICB5TkNieo1AsnAjvbrHW&#10;g3aoqnSspRtQLkUTfJjfH63+jK+GCHS+MkaZX2u/n98NbKHhisjl2MSAHMvIYc+1Io69IfZpqHqa&#10;n7dXGjHcsq730iAB8TZpRQ5rriK3VEH3XBjfaSQ9s2kCWNVr5xNxHE2PKgeYA327aclQlLtNc3XP&#10;/o0ZBf24hO37R3fVCiE0lB1UQCeFqKLiFbe8EIeZsdO16RD+CoGDJYf4cGrBmLgfuHY/KawfnVqW&#10;usPws50a84mjXuT8yZbNHiWCPQC2VWpDEJQbeRKknKk2fyv/1ONjPbso+uPdqt1WI4370B7V407r&#10;C0P6yfCj71rnWh9caxt4f3sdOY40d2bMf0OONrDtPZGjmN2+6toQ7b/AFOjnHi768vNZk+RCEnx2&#10;qoxE8YFLl8dIemJLVS2YO7eFNj4gbJOjb/wweUUEHjwk2jEZKAI0NqxY/65AB0n0g9a6X92GMYDg&#10;1n6YGNDXJzs9vlFTLXNhumosVxLQgix6Ayv1Sj2U+ZNRrNpG/MlzHdlhdmaV05boZAHaB/xUoHV8&#10;RvVwdxlWWrJTJVE29QkukS0ecRIziYfb1oX28vWvbT8XhI2GCf1u5WZIbztmoMc2dLdbyJRlpJEU&#10;RKmq+MtV8u6xH5qoglZFlfgQdvbNZ0+LyaVIn1mWgA53+1gAlnJb5oKvYmXopFaHbQoyPgAmgLkq&#10;JZLLrezlCQLwO9DQW3oD9UHLBUoKxs5ze/NJBgjso+xuZpyLGnJJhAvz6NEMd7X4kyAjaCckw+1z&#10;YntPLOfCqz8d7fckGwx3u13FbN7q6W/+GlKtCeIZG/H0BBOvGBaowsED5HvKiIj5ZuOqlGG99XA2&#10;voLYpPiSo3yaMP+SuWJ2NiHyp8EHfPriflVTVadhrl1J3GzTE+Vp3vop1MAxmuwgSHUwLCQNwRZq&#10;fEjf/F23GD9hJTU9swhP1KHn89J4yNeZeW/vpvdsqau1pqLt+200ldYBXlfuKIHClr+5ladCaQ/X&#10;ceEL1doqKGNNR560ndQKJyQ6b251gLZVy57AZHyp/tBEXJqpf3u4QhlXp6cfCTwF2Elm3RdLXZqZ&#10;QmJ0942LpH9/+yfItGqlkgerH3o4pCwT+hCk/xJ7MsIl+gCyiJesEnH6Fu9uVVKb+KuryrWiz6wV&#10;KrVPzbdvjOq4U4CZg7nUapvtwjLrkrDhSjxneWZKiVHEj1lgr8r0WukMHT93y6stGBXKiQR4A0TP&#10;2QmKdUxEl+5MsVhfxc3EVyde2pU3UyQiaZ/HV4PPDuxNL9X21qXypU5PTdwOr0blYXGE7h98CghK&#10;KDoULz/2PeH3nBehfVxGcpxNwAOXHeyLhskjWP2Li5NHq9RmouOvhd66lDn3/BL2V9sIZvstyygS&#10;rTPW5+T9KGksSKJONqPVeTVtMvz58zdp616EnE6DzSnS9NmGqj/Of5/QaxrU7oBx7ofbubteBdML&#10;dzZHyCdZTl3to8CZBX2XICQri0Czj8pIzgkgoLNoSAbTTbZyfDsibhdtd47ux0+ZoueF+Hi2FD9d&#10;vAHxx3aeAw7XofV3f15idWBLxshSuTUUVRJQmTRkWSdhydUdZXIHpJLCMfWRC+mB1q3otHMfp7aX&#10;3K6I63wcrPeczOgFQw3FXuDU9wF/0YmDrbwGTpyMVIPd5UNBtf50jg0wOjIR6YzZO9qi4hOU2i44&#10;Q2juIo3VuHPoM+l+TKf2vtHa8jygySxCpyJbufLabyH91Q8hu6Uz6U/mvP840yae33nDY2CYcY4b&#10;t2ldNAPkSYF32G45rMaundhtdqZmG5M/w8T3P7Ws6pej9iTlxA8I17cCJ3i5zOeVsNyufFK4B4xh&#10;VUVjN8xiKFUb0NtEtAzI4+CaWmf0PHSDv8YQ9yde+jAf7/n5m0h2Lecn3DgdkeG4S4jRDPR8fYoV&#10;wnTVLkHHlk0rem7tvQl/O9OPqM829mOsCGR7lETo5RNitZvB9/mphnG1xceIXXn4e+pFn0g90+Ez&#10;hc2NilnvF20mQTbIDIawy0lkenud+/cUSQVGbRoi3Ocbz2b9yDIzMsmqnR0bGLDhbAbqtSZSStmd&#10;J3rPqoykVUyoD4ZCVCaCOETbRrmOr949cxmR26sGB+DXitiOJ4yCOagj8/FzFX+2uLlXLbpZodum&#10;QpRb23af+xgRK92PZZ4fhW+iRkciaFsuTPewRvL9PHUO8X2/YiNI54QasrAPcqRran+PXjCPY8N6&#10;kBvijz9YlS6qb4wT1YU7KDxYCaEWFC2PDExTGMEftAIHFTuVgBBLWq8yQpTf/pQdqtizpDn4cwo2&#10;SXH01e7ilt222vetQtV2pZB1pslA9IN5rbCWDIVKkZPlpIEUJAb/u0yeY728Ez3B8kDk79OUS+q/&#10;enEc5yoCJyBbZe4GBztZs6RCeYwpZ4wRzfDElzXi3rGwZvZnh4HBCpz0fHEPBvGtkltT9Adt3gdk&#10;br0fd8lLHOqPhY775Rno5EsqMTbWc3eQDDxYIr+5fqsaTCmVt9HKXSh2tiMXpte4HHgsGGCEpv5g&#10;Lp06O2cVLUntA+itbnbOzJ6unSgDoPRliw2Mns7GdAT1TemWt6AVpAdysJbr9HKu3UWKcufS1o+n&#10;0z02v7iX1jhVEP3Tgv/F6eHhWPdSApn0JtqwVY18QkhHRDO7J1tIX8+ssx/Z9ALdsLh+WbWE8kW8&#10;joNI6gwdzvYBAvRZ2uTe38Blu3AYD6qMdx8KWcj9xEsNQjTAG4Flq9pmOH/1orzJenik2LbHpkb+&#10;DvJu+pB5I3kToZmeOOH6xzmrw88WuMnkEGiOGsdaLUB6ZpwxKT5RCqOoPXL7Jc9vbxCfkCZ8G/G0&#10;vF4cG6E0p0tfjCSa1qfjEyxTpzcQFjhm/QRSJ92cj095xkko64ihyx8bWzF/w+d6F49BXkCtqrVU&#10;quUe4jYvFnNhGOOuZ0kS3+GnXL4S0pyfDP8ES6ImWsED2xuzjGXGJCF1ulO2zltSqewlsMNV4rFi&#10;axSaQEgmwLd6Oo5/PvQSN8OA0o+Mdgkp3DF5xVyeynqbSsNkIxXhWd5gPVw/CFZTFFhJNXwx/dXu&#10;5z6PUFa+H5lBKIsWd1rvG6uxxOycFvz1cF7IWFHfPpFuxJmgOxsF1KQU7LpqYZzbPA2uuiWENJir&#10;MGeOZWvS1plJX5Sw7wweM/799+pb+JqOg0M68YX2RFAlKlEnnaacXABFs7bx22WnZ4ZzECHE7h/i&#10;BAM8dSg7shU4c92P6PDd9SpgV2nA2dyf3AX25KXsWIVDJYOb73PIaATeXf9YOPjTE0TBOpNz8tgb&#10;e+su+ySl6s6AmjUSJLmtnFCIuT+pvdC0/huW28cUmO6t62ex5Th6z38HUgEDvOpz09Ygz3WmW/r0&#10;QwLIUWxPLQUX6orL7SXrMpQJcdNzJPI5d3hiFvO7SdNZE6GhpXK6o0oX6a5XphNfkji00Xzeq8Qq&#10;v89P1Wwt5W8+ZMckJ419YU6xW5hB84VcJ7daa1TnC75bn9tVKUrhsN9CVgrPn1O2EseVxo8YK0cI&#10;+pGxrUrmXe8rzTT9RJmI8Mtbo1b5Mrv5QUOlYAxwSRMHwWo/gHKjddCazjMko36IvzzX/ObUihgR&#10;w2FDB1khWPXnP448uTdN34P0c7p/HTtfL3TBYcrarTbVCpDaBJTc+MBCx3UktPW+4/pTeuBHUyrO&#10;VCNW+dalWqGVJ5oVT2j6wUh7OvnkbzglTF/CjSMYxMxG+xmIdsa3pd2GnrAn1ro4XaiPS12YD1Fu&#10;vbeTE2Kczu15RV9425oKF7mUdLMjfWY4Q7yeGhgVQJaHGSZbgSgtD9qm4zXrBRiRpd34HTgjw2IQ&#10;owWigVzVlK8nSZBZt99UWbfTOnDk9ys9TJqhHcuCiPPILm3bn/t6MMkwdzbNcgNBuncY/WUV9vgN&#10;WvVsIrN6NtAWl3WzOPmyg2VBqICxhtXTtOorg6u4QV7Oo59+B+z3kk3CrEWDLWBuXE3ltIRFqxtH&#10;oXt3/WnAOaVZ0dGhVJ8qy4RmIw7rzcl+xreOaffyxfbq+eA3GhAFXXYMAXggEqALmHcGIvb66JWg&#10;HR2uFhfPCkolCfsZiqyZih9BHQTpE0kyf0nDXXrOE96p9JZb7kmJ16oPgOFYeSEWoSL59Zz4u7fd&#10;ZVvcr9Ch9fbcJvp5nu9feF+hl037pWJ2YLrLLsRR+4zPxF5/BG3Paoh1up6/IJMIyci9rAht92yC&#10;EGr6t3P22mhXVpoFeHXEEDjOb3mYiThveqsDzPQtnH6yMpwmC7v/ftFTeqlSbATzh4sEz+m3ZfV+&#10;BT+JuIWK0io6yOFSnzvwFwmhz6k7VpPgq9xCyYmPlTiapZvvC9R+g0nTMu97Y5kIsgiV+STqmzMV&#10;Q010bNQ+/5g+NgkcCz0TmDke6swJIK8YmyULvl49oPkqBDGtP+a6jm1bSAgdN9hdf+jeTEUVo/lO&#10;5TtcplyoWyL04Jn9QBxs2jiVAXZVklquCA8M9cfeEoYLT7B9JI6HZZo5sxS3JOqX5/R20ezIKsXs&#10;sLQ8adreSlxPU2GiESXc52J6a1syYhyrUTKxFHvqdmvt5PlhDFkmqg/g3/7uV7HVMBfhUUGIgadP&#10;tonehb9+mwDjW/fv4fTK7oW6Ris7jRhEJjf6GZJlMr2PHKimEOgqsIiEd5kS/URbNp1LCTO37SWL&#10;5ANOochl7PxlmX+StLOSv83Y3v2fcZVKlB3R+oMbFYTLGOuYHh7nXFmqZ0QDBn+QCM0HJgX6ixjw&#10;99Xtx4wZ1Pta/hIKA5+gMzMv9sEZnZ6ROd4FkMAk3OlGhh+98zlIxlzQ4krZaSxmmdljnR857XRH&#10;95O1zs1QQYxf3q1xuyrY1h+L4OyOEnRFlmONERkfAhIZ77EfV9WRNz9vcxQwUZUE1tH9Inn1H/Ln&#10;hGDvZIQOD1c4Bvsaf8H9t7Eur9adiqo2HSVf2ZTvcefboPFdDJurF2iZDFI81ChaOE+AC4LjpRDh&#10;8Q23fGwWzJ1CKiuDAjkyxDestIkJXyJOX/QQbj2T/ZzW6YptZySnK3GrgX7SaC8EWu8nt28DlrM2&#10;D2/ZnH4B1Uh0QTBceKRTDzp3qeBrOSuRv9UuK4YTPam3eHQ4VPYQ5e0xA2NaKqrTL9/GfH/8R0CF&#10;q9mtaEk3wzHnISeYvBGWvLDujD5clTa6RJpbP5RDnLIc9pfNPAu6dirnh8YoyGvbQwg1lNybt4/8&#10;GfGCXWb+KbmWyvTUFP1rf2yrIklZjmbo+X46VT//5BXa2R3l/KrC1H3wRQ/Az+UTSF1MIP6RwF6/&#10;82hN9tPtErSAj12K1X+GBTU7kldi0Rdanrz/IzJLh2/hZ6TvzzLt2ND1orbLSczo6wHkBdGfZkfI&#10;BSs4GIrrc4MQpwsy6z4XGnnAwx6Ly1YJnjhm5QRQLv0JgeqL9HsWK10IvWK/STn96nbvYJdvp0Ro&#10;HTakjWQ9vI6TE3RIQAiSoa2F6XwWLSv2YzC6qHaV5/TFwQA+t27qQrNxtIvhLvsI2a/poDotB894&#10;QXvCsmpQNtNzeFP9kzNn82CwuZ+AxbeQzaubFWOKUJfFdJwlrAM/Hp3SePnAsKrECI5KTpRcyCxf&#10;a7F5q7fEFs6x8tQBSr3Pzpo7wjM/f3pPWNBXjlVPP+kclPkKH2wLKt/DIIjDm8a7eBzcZ9mRJrHu&#10;6HqHP/WYvrePyClna6pMMybNAi0gJH6DdTrTEkJ2SQ47Gfuh5whxUVpfLwQexaoDGV/t/ei9aXKd&#10;tGqGZdn6VAu7O/uzSYtsgdYZWMzixwuFG6mrpoQ6lttg1mtZqMP3SqxykGw85opw7k+PXfvDOft0&#10;6jcTz0MhD3ILU8tLqSVJQSCs74cyrFjrXsTiQy/f6pfTUeqKnX1Fpr/xfQ09nRlTfR+1L2vHSUwd&#10;gefnjc67uzWWLwImsqW5GqUVBrRBhmvRlcBbDz8saGOGAFMCaY3Sh/J5Dw+ZzbLiIVfi01SX9xPX&#10;O5exoIG4MxvvuRjaMWY2Cg190aYHufm+vBE3s/khpYAshdZXdoHYBf4P9V6XM1Ii/Y1Oyjo9BC32&#10;G57qBn4+wscM714yjUfeUc4456lP1phOA7nuzlOxqcyMm/Wcw0GUcJDA7iXFd6Gw9hUIgLVbl4iv&#10;hjPJH+/m4ln4jRgvzOKfGCfAO8pmkm7RiWaIpTzi7E9awNg+8KDirg27jZBkfgafgvbdXxcgMZhh&#10;SPvc8lwZcBMc73dDCTD5oOjltRVf39OpCzTcyDAU+DgRwR/dIcPhRFseYF+tCvdNz4gcC/fHtiMK&#10;DcAaxi+GNWqD3YRNmdHL6N9KJp/sRT8uTd3Xg3TguMvqM5ddJBi3XqHBIBIxWOpBzfet4D1i8/SV&#10;6PRhyJvTPhQkq5VI0XIEN3ef9gpXXAuy2gwFxTugM/t5SL+URyDzxahK3Dz7XRi58qQeTIK0K/iI&#10;AtgKkI1E5CX0A6eJgTSt0AoVF935g3rhs5053Qu1H30xh7JlvfbSThEvn5hIXZ86KXDFMIIiZivU&#10;R4iPQsrJQa7xQa64Ot/7RW16INUs/fQTFCSWgQhX+pt6L5/xJFPr5x9pOaimZFXHh6zuboNP09kL&#10;Yv1S4e6bZb+fW7U8ZVKiP4S+fQA7HiQ82BHUyY1fh4c1WKgHaK3485tkMWpWVPuZ89aRKvkT7xiS&#10;KiC/UmP9qlXX8CfnDCR9t/V0jPOPnAt9UQteA+UkC6fnrtaaUJTL/q/sbKx+SexxrAwdyRJ5T8OC&#10;K2KQZT52phGJX3wCaZGa8PL9FqZWbWsZ4X2O/Xv1j0sC1AUIVysPWJEGRNCr22/a0uD65R7ZiOMw&#10;78BOYULGC7xy4XOrxnYTCnn4yAcJeqtzgfJ6mnWJ9oTjrPqLC7L9dAgTV7G+ovRe+37UwHifXrRG&#10;CK1FhDLCl1+/NyGkv9vnecVz0UyAe/PfBzKcsuv9XGYEHxRaD4eQnYYfjBNtu04v2xBvkdpX+Ax/&#10;vl1GmM/+mCcE1tjtd/Rh/SPLCtR4ex0QowRpXboHYXLRkRixe1rPTbjl92xQwWIEAnr1yYUFOFx/&#10;3zwWIcnPbMWZ2dhQ03HA1ZOcwPfmKh8fK40GHWtdCR7KBWGZQEzP2K8VOr0drIl75Ga0O2XygUmC&#10;q/H7oOJwfB+D9Sas+f7XgD+jADwynMqmU0+2PNf/xOwoWWTdFic780ezX89VJIA7Tt9X+uLoWUeM&#10;vThe7B4/FV4gR+IZPbaFn4BJHvJO72wX0o/EtWYIQlQmYSLf0RZvKHWBEGxPsB/BWvceZGaSpbaa&#10;/aY6x0rmu7dwQq0uO4Yhue2p23/1wKlqS76ZveHL2HliCyWwD6D7UpfylhI4Tba8pFZDTsOwEfeT&#10;IR1R+m4A0VdoIkZgz8hEhHlOzvhjNNN6KExqsRGsFKvvNYVIkAWMMacNtNNr73dD9EZUzcsk6MMu&#10;704vcHrSiZld8EmC6bQh3Wx5gU/SzdebpiBNa14DRmrj3lEnD5mHXZL8/QUgHQWO3HKbTl5ibBKR&#10;SO40m7xzzXchhS2RP0yCUKErQ+842qJmnuNBvJ/nkSVzQVlPE+CWuqNT9RURokzCNzJoKclhJPJz&#10;USMUHEwPIBciO9q2I0faJADcrtNxkbOU4hxYm+P6m0P68oh55PZwHEN7PRFP+N1O5ZDNoEyLdngD&#10;6jHmQ9ka668MoX6d5BAw7Kxymk7dBNIb49OVKQfQxpiL0Bw8CQOZgbz1/k4bdm2VTm/A9HucDD/0&#10;o/c4I/ybNkae5Pbe/r60thQbheNX0vV0CjPCeypGOWkZvRV44BNvz3Pjefv4tKe7fgQpdkuENeyE&#10;8pW9eUQSdZb2KFk7LDFAvL4pQ0FD9Yfm2EdeIZa9kcSH5/z4WSFxme3wLAH7wae7hUHuHyRKuNPC&#10;lEmnOtemtDvwQMoKLc/dm9JeKQJnBrz0mFo0om/skTVnrmwz+4xYYisr2apJsH+5MvTqnf7vl6Pt&#10;hyxg4y6KaaMzrBn9X6dW0OT36x3uygvMxpedpIm7U85VtR2XzESHwMtlJHgGZofbyW/le/ZgPt8Z&#10;PQkA5gptz/GYEe/o7Fua4gpCuRDWJ03J1835NEIx0V00dwoAkXAqwElyv9RAnoxSm6+HBBRiMh3B&#10;ClWU5e30A4Ix47tBPBLv0J9RkwiNgDml/adlgSX624pMZsy8UuA1atEuZYQrXPqGJjr7jF+twS3g&#10;Jlb7nlT1fkd/qh+uwXSnAKECXelqDuLvoCCTZpoe1WeuB/i5NFOMEIUBI8FwpyHZ4gOtfZK50vLY&#10;JGbI0HdC3jGMlR9Dlp4lQ2nw+TqdtedwScqZDYe3eZfgtF3JsF1w1rEh3Y+6LUgh04Ev2Gke02mh&#10;Pwr8gGXm2QdsFq4y+BOw6xBxqg3Ml/EbOyISeUey+pbh9TEOr8pW2VlhU3Y/36EhoI+KW4L1xWNV&#10;u8VP1DfRph9HK1WFikwV1ZU845TVwMhaNr6Y+K5MLfVAfKn0RniTnT7c5/eU/VlUFFqvbjlyBeZ2&#10;wxSd3ZNbsTB1DBy23wzJWorIQWHHM8VbYEj26RWCEXALUL+7aAgjVOFA33+aD/MFpwAUuT+i5B+m&#10;78aY5NXt5wlToi3ScsCEXt4FTinfetpVD76XqkvYpP/+j/7OVjvNso0JSDL4OAndzFah94mjO81E&#10;oqv88Qh8Gxo3MFe8G7dNuNNE/FbpgmkYt3L7s9ymiqk66TuV7hAGxIaZrGNfMJYeJuUfn696z+Au&#10;U5GkskxX+NtmEdGWB29Ts2ke35whUoYGpFC5Mf4Q55YMZTj9XpIRUc50SNzsVHiSBhAwBAxK9ts1&#10;4Of35XbqRjWLTQ+/CUOSQ5qPGmE/rGWMZVgFnNHNzLVoneo2ixc5NdvayZo7Kh4VnOh90Hj76NCh&#10;LIxbbK2zZvss156ZjsrL3Jw7dxagtypi4h5zNRNMOaQ8zFyqCBnjEXiLeqn8nQtTaABlnCYP54SZ&#10;zdd0gRGScrdfGPz6a0Q+XBVebJ94SpCEtqGDZgFROOLydvPE6rJF9B8D9uk9FRkA7D7y4WGW0dr3&#10;mGM2Ucl+cRd8Bxf1Ima5CxsbQlHQ+tgBfX3RyD04FCkSZR2ultiapD/QtVRLvilu086BuLiZR91h&#10;fzFXKD91e3tRkJOa4LZjf3/w8c5TjJ23pdbBd87IW8cdVW8ULGMt5sIYmJlYN3baNhTEym0g/dnp&#10;RYYF8e8rCBVKemFuPVCktSJge8muO8eoli7vFypn4bZv0WeaDqAj8ffnxksGIgiqSkMxz9c/Nxho&#10;nWfwi5qvNp6k7a0Z/Pu2cBkS2sbrTVv/+Z878dA3jRCS3wbklP63QFYecVSCwl4Y7O6/j8eTehCI&#10;ocEkQ+kt1vEaJQP4Sa/83C7qEUpw9aKi4tzh9r+XqhddUr8CHdzra1BXMm/KMRStB8X9KwF3s9IF&#10;HbgC5KNsffO/z6IIRzMEkOsPaPgBK1+3Mf4+T6rc4TvoJQLk9R+BhbmWMYEwj8B3Quhb/O8Bckgf&#10;8NRBJfq81H/fM7sRs2eBUg3VVrzm9q+VRk8YqARLJX89efofFe9NxkcwE9//Cjou/48ABuABLJ+Q&#10;/481bNHA+qje0vXP6q1spVDE7f88K6/UBF39QTcl9G+X568tOsFcyHTUIeH32/IshV3aZQL/M9Hr&#10;2Fyc/z6Qjyy//YYGi8zcFo1rE9G/l6W7pm/EYNc3/B75c6uwjOHUjFlZYkHvDb2qAN8/gtRKlx5c&#10;oRFLXKiaJ4iagq8tvPFEXl2uSsY0+P8D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KAAAAAACHTuJAAAAAAAAAAAAAAAAACgAAAGRy&#10;cy9fcmVscy9QSwMEFAAAAAgAh07iQKomDr62AAAAIQEAABkAAABkcnMvX3JlbHMvZTJvRG9jLnht&#10;bC5yZWxzhY9BasMwEEX3hdxBzD6WnUUoxbI3oeBtSA4wSGNZxBoJSS317SPIJoFAl/M//z2mH//8&#10;Kn4pZRdYQde0IIh1MI6tguvle/8JIhdkg2tgUrBRhnHYffRnWrHUUV5czKJSOCtYSolfUma9kMfc&#10;hEhcmzkkj6WeycqI+oaW5KFtjzI9M2B4YYrJKEiT6UBctljN/7PDPDtNp6B/PHF5o5DOV3cFYrJU&#10;FHgyDh9h10S2IIdevjw23AFQSwMEFAAAAAgAh07iQHnnugQEAQAAEwIAABMAAABbQ29udGVudF9U&#10;eXBlc10ueG1slZHBTsMwDIbvSLxDlCtqU3ZACK3dgY4jIDQeIErcNqJxojiU7e1Juk2CiSHtGNvf&#10;7y/JcrW1I5sgkHFY89uy4gxQOW2wr/n75qm454yiRC1Hh1DzHRBfNddXy83OA7FEI9V8iNE/CEFq&#10;ACupdB4wdToXrIzpGHrhpfqQPYhFVd0J5TACxiLmDN4sW+jk5xjZepvKexOPPWeP+7m8qubGZj7X&#10;xZ9EgJFOEOn9aJSM6W5iQn3iVRycykTOMzQYTzdJ/MyG3Pnt9HPBgXtJjxmMBvYqQ3yWNpkLHUho&#10;94UBpvL/kGxpqXBdZxSUbaA2YW8wHa3OpcPCtU5dGr6eqWO2mL+0+QZQSwECFAAUAAAACACHTuJA&#10;eee6BAQBAAATAgAAEwAAAAAAAAABACAAAAB0VAAAW0NvbnRlbnRfVHlwZXNdLnhtbFBLAQIUAAoA&#10;AAAAAIdO4kAAAAAAAAAAAAAAAAAGAAAAAAAAAAAAEAAAAEFSAABfcmVscy9QSwECFAAUAAAACACH&#10;TuJAihRmPNEAAACUAQAACwAAAAAAAAABACAAAABlUgAAX3JlbHMvLnJlbHNQSwECFAAKAAAAAACH&#10;TuJAAAAAAAAAAAAAAAAABAAAAAAAAAAAABAAAAAAAAAAZHJzL1BLAQIUAAoAAAAAAIdO4kAAAAAA&#10;AAAAAAAAAAAKAAAAAAAAAAAAEAAAAF9TAABkcnMvX3JlbHMvUEsBAhQAFAAAAAgAh07iQKomDr62&#10;AAAAIQEAABkAAAAAAAAAAQAgAAAAh1MAAGRycy9fcmVscy9lMm9Eb2MueG1sLnJlbHNQSwECFAAU&#10;AAAACACHTuJAMJ4IINcAAAAFAQAADwAAAAAAAAABACAAAAAiAAAAZHJzL2Rvd25yZXYueG1sUEsB&#10;AhQAFAAAAAgAh07iQOKq/cLNAwAAOwoAAA4AAAAAAAAAAQAgAAAAJgEAAGRycy9lMm9Eb2MueG1s&#10;UEsBAhQACgAAAAAAh07iQAAAAAAAAAAAAAAAAAoAAAAAAAAAAAAQAAAAHwUAAGRycy9tZWRpYS9Q&#10;SwECFAAUAAAACACHTuJASDVxJshMAAABUQAAFAAAAAAAAAABACAAAABHBQAAZHJzL21lZGlhL2lt&#10;YWdlMS5wbmdQSwUGAAAAAAoACgBSAgAAqVUAAAAA&#10;">
                  <v:fill on="f" focussize="0,0"/>
                  <v:stroke on="f"/>
                  <v:imagedata o:title=""/>
                  <o:lock v:ext="edit" aspectratio="f"/>
                </v:shape>
                <v:shape id="Text Box 4" o:spid="_x0000_s1026" o:spt="202" type="#_x0000_t202" style="position:absolute;left:9525;top:2860675;height:261620;width:5316855;" fillcolor="#C0C0C0" filled="t" stroked="f" coordsize="21600,21600" o:gfxdata="UEsDBAoAAAAAAIdO4kAAAAAAAAAAAAAAAAAEAAAAZHJzL1BLAwQUAAAACACHTuJAOFQ+Z9QAAAAF&#10;AQAADwAAAGRycy9kb3ducmV2LnhtbE2PwU7DMBBE70j8g7VIXBB1EgRUIZseKByAUwsf4MTbOCJe&#10;h9hNy9+zcKGXlUYzmnlbrY5+UDNNsQ+MkC8yUMRtsD13CB/vz9dLUDEZtmYITAjfFGFVn59VprTh&#10;wBuat6lTUsKxNAgupbHUOraOvImLMBKLtwuTN0nk1Gk7mYOU+0EXWXanvelZFpwZ6dFR+7nde4T5&#10;nl5i8/pEzXqtrxxt5i9+2yFeXuTZA6hEx/Qfhl98QYdamJqwZxvVgCCPpL8r3vImL0A1CLd5UYCu&#10;K31KX/8AUEsDBBQAAAAIAIdO4kAkPkboJgIAAEYEAAAOAAAAZHJzL2Uyb0RvYy54bWytU8tu2zAQ&#10;vBfoPxC815JdvyJYDlIbKQqkaYGkH0BRlERU4rJL2pL79V1STmq4lxwKAQLJXc7uzA43t0PXsqNC&#10;p8HkfDpJOVNGQqlNnfMfz/cf1pw5L0wpWjAq5yfl+O32/btNbzM1gwbaUiEjEOOy3ua88d5mSeJk&#10;ozrhJmCVoWAF2AlPW6yTEkVP6F2bzNJ0mfSApUWQyjk63Y9BfkbEtwBCVWmp9iAPnTJ+REXVCk+U&#10;XKOt49vYbVUp6b9VlVOetTknpj7+qQiti/BPthuR1Shso+W5BfGWFq44dUIbKvoKtRdesAPqf6A6&#10;LREcVH4ioUtGIlERYjFNr7R5aoRVkQtJ7eyr6O7/wcrH43dkusz5ijMjOhr4sxo8+wQDmwd1eusy&#10;SnqylOYHOibPRKbOPoD86ZiBXSNMre4QoW+UKKm7abiZXFwdcVwAKfqvUFIZcfAQgYYKuyAdicEI&#10;/WYxW3B2yvlsvUyXq8U4otCTpOji43S5XlCCDBnL6XIWZ5iI7AXGovOfFXQsLHKOZIFYRhwfnA9t&#10;iewlJVR10OryXrdt3GBd7FpkR0F22aXhi0yu0loTkg2EayNiOIl8A8WRrB+K4axfAeWJmCOM9qPH&#10;R4sG8DdnPVkv5+7XQaDirP1iSL2b6XwevBo388WKKDK8jBSXEWEkQeXcczYud37098GirhuqNM7L&#10;wB0pXumoQRjN2NW5b7JXlOb8FIJ/L/cx6+/z3/4B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kwQAAFtDb250ZW50X1R5cGVzXS54bWxQSwECFAAK&#10;AAAAAACHTuJAAAAAAAAAAAAAAAAABgAAAAAAAAAAABAAAAB1AwAAX3JlbHMvUEsBAhQAFAAAAAgA&#10;h07iQIoUZjzRAAAAlAEAAAsAAAAAAAAAAQAgAAAAmQMAAF9yZWxzLy5yZWxzUEsBAhQACgAAAAAA&#10;h07iQAAAAAAAAAAAAAAAAAQAAAAAAAAAAAAQAAAAAAAAAGRycy9QSwECFAAUAAAACACHTuJAOFQ+&#10;Z9QAAAAFAQAADwAAAAAAAAABACAAAAAiAAAAZHJzL2Rvd25yZXYueG1sUEsBAhQAFAAAAAgAh07i&#10;QCQ+RugmAgAARgQAAA4AAAAAAAAAAQAgAAAAIwEAAGRycy9lMm9Eb2MueG1sUEsFBgAAAAAGAAYA&#10;WQEAALsFAAAAAA==&#10;">
                  <v:fill on="t" focussize="0,0"/>
                  <v:stroke on="f"/>
                  <v:imagedata o:title=""/>
                  <o:lock v:ext="edit" aspectratio="f"/>
                  <v:textbox>
                    <w:txbxContent>
                      <w:p>
                        <w:pPr>
                          <w:spacing w:before="120" w:after="120"/>
                          <w:rPr>
                            <w:rFonts w:eastAsia="思源宋体 CN Light"/>
                          </w:rPr>
                        </w:pPr>
                      </w:p>
                    </w:txbxContent>
                  </v:textbox>
                </v:shape>
                <v:shape id="Text Box 5" o:spid="_x0000_s1026" o:spt="202" type="#_x0000_t202" style="position:absolute;left:401955;top:1609725;height:1111250;width:4455795;" filled="f" stroked="f" coordsize="21600,21600" o:gfxdata="UEsDBAoAAAAAAIdO4kAAAAAAAAAAAAAAAAAEAAAAZHJzL1BLAwQUAAAACACHTuJAsfwxZNUAAAAF&#10;AQAADwAAAGRycy9kb3ducmV2LnhtbE2PzU7DMBCE70i8g7VI3KidIKoS4lQIwQkJkYYDRyfeJlbj&#10;dYjdH96ehUu5rDSa0cy35frkR3HAObpAGrKFAoHUBeuo1/DRvNysQMRkyJoxEGr4xgjr6vKiNIUN&#10;R6rxsEm94BKKhdEwpDQVUsZuQG/iIkxI7G3D7E1iOffSzubI5X6UuVJL6Y0jXhjMhE8DdrvN3mt4&#10;/KT62X29te/1tnZNc6/odbnT+voqUw8gEp7SOQy/+IwOFTO1YU82ilEDP5L+Lnur2ywH0Wq4y/Ic&#10;ZFXK//TVD1BLAwQUAAAACACHTuJAmv3whwkCAAASBAAADgAAAGRycy9lMm9Eb2MueG1srVNBbtsw&#10;ELwX6B8I3mvJRpTEguUgjZGiQNoUSPqANUVZRCUuu6Qtpa/vkrLTNL3kUB2EFbmcnRkNV1dj34mD&#10;Jm/QVnI+y6XQVmFt7K6S3x9vP1xK4QPYGjq0upJP2sur9ft3q8GVeoEtdrUmwSDWl4OrZBuCK7PM&#10;q1b34GfotOXNBqmHwJ+0y2qCgdH7Llvk+Xk2INWOUGnveXUzbcojIr0FEJvGKL1Bte+1DRMq6Q4C&#10;S/KtcV6uE9um0SrcN43XQXSVZKUhvXkI19v4ztYrKHcErjXqSAHeQuGVph6M5aHPUBsIIPZk/oHq&#10;jSL02ISZwj6bhCRHWMU8f+XNQwtOJy1stXfPpvv/B6u+Hr6RMHUlF5fsiYWef/mjHoP4iKMooj+D&#10;8yW3PThuDCMvc2qSVu/uUP3wwuJNC3anr4lwaDXUzG8eT2Yvjk44PoJshy9Y8xjYB0xAY0N9NI/t&#10;EIx+ls+XRSHFE8Oc58uLRaIBZWSl4v5ZUVwsuUHFDn4WRfqRGZQnJEc+fNLYi1hUkjgHaRIc7nyI&#10;zKA8tcTBFm9N16UsdPavBW6MK0lJJD/JCON2PDqzxfqJNRFO0eKLxUWL9EuKgWNVSf9zD6Sl6D5b&#10;9iVm8FTQqdieCrCKj1YySDGVN2HK6t6R2bWMPDlv8Zq9a0ySEk2eWBx5clSSwmOsYxZffqeuP1d5&#10;/Rt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B3&#10;BAAAW0NvbnRlbnRfVHlwZXNdLnhtbFBLAQIUAAoAAAAAAIdO4kAAAAAAAAAAAAAAAAAGAAAAAAAA&#10;AAAAEAAAAFkDAABfcmVscy9QSwECFAAUAAAACACHTuJAihRmPNEAAACUAQAACwAAAAAAAAABACAA&#10;AAB9AwAAX3JlbHMvLnJlbHNQSwECFAAKAAAAAACHTuJAAAAAAAAAAAAAAAAABAAAAAAAAAAAABAA&#10;AAAAAAAAZHJzL1BLAQIUABQAAAAIAIdO4kCx/DFk1QAAAAUBAAAPAAAAAAAAAAEAIAAAACIAAABk&#10;cnMvZG93bnJldi54bWxQSwECFAAUAAAACACHTuJAmv3whwkCAAASBAAADgAAAAAAAAABACAAAAAk&#10;AQAAZHJzL2Uyb0RvYy54bWxQSwUGAAAAAAYABgBZAQAAnwU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ind w:firstLine="0" w:firstLineChars="0"/>
                          <w:jc w:val="center"/>
                          <w:rPr>
                            <w:rFonts w:ascii="思源宋体 CN Light" w:hAnsi="思源宋体 CN Light" w:eastAsia="思源宋体 CN Light" w:cs="思源宋体 CN Light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hint="eastAsia" w:ascii="思源宋体 CN Light" w:hAnsi="思源宋体 CN Light" w:eastAsia="思源宋体 CN Light" w:cs="思源宋体 CN Light"/>
                            <w:b/>
                            <w:bCs/>
                            <w:sz w:val="28"/>
                            <w:szCs w:val="28"/>
                          </w:rPr>
                          <w:t>国泰新点软件股份有限公司</w:t>
                        </w:r>
                      </w:p>
                      <w:p>
                        <w:pPr>
                          <w:ind w:firstLine="0" w:firstLineChars="0"/>
                          <w:jc w:val="center"/>
                          <w:rPr>
                            <w:rFonts w:eastAsia="思源宋体 CN Light"/>
                            <w:szCs w:val="21"/>
                          </w:rPr>
                        </w:pPr>
                        <w:r>
                          <w:rPr>
                            <w:rFonts w:hint="eastAsia" w:eastAsia="思源宋体 CN Light"/>
                            <w:szCs w:val="21"/>
                          </w:rPr>
                          <w:t>地址：张家港市杨舍镇江帆路8号（</w:t>
                        </w:r>
                        <w:r>
                          <w:rPr>
                            <w:rFonts w:hint="eastAsia" w:eastAsia="思源宋体 CN Light"/>
                            <w:b/>
                            <w:bCs/>
                            <w:color w:val="0000FF"/>
                            <w:szCs w:val="21"/>
                          </w:rPr>
                          <w:t>http://www.epoint.com.cn</w:t>
                        </w:r>
                        <w:r>
                          <w:rPr>
                            <w:rFonts w:hint="eastAsia" w:eastAsia="思源宋体 CN Light"/>
                            <w:szCs w:val="21"/>
                          </w:rPr>
                          <w:t>）</w:t>
                        </w:r>
                      </w:p>
                      <w:p>
                        <w:pPr>
                          <w:pStyle w:val="30"/>
                          <w:ind w:firstLine="0" w:firstLineChars="0"/>
                          <w:rPr>
                            <w:rFonts w:eastAsia="思源宋体 CN Light"/>
                          </w:rPr>
                        </w:pPr>
                      </w:p>
                      <w:p>
                        <w:pPr>
                          <w:pStyle w:val="30"/>
                          <w:ind w:firstLine="420"/>
                          <w:rPr>
                            <w:rFonts w:eastAsia="思源宋体 CN Light"/>
                          </w:rPr>
                        </w:pPr>
                      </w:p>
                      <w:p>
                        <w:pPr>
                          <w:pStyle w:val="30"/>
                          <w:ind w:firstLine="420"/>
                          <w:rPr>
                            <w:rFonts w:eastAsia="思源宋体 CN Light"/>
                          </w:rPr>
                        </w:pPr>
                      </w:p>
                    </w:txbxContent>
                  </v:textbox>
                </v:shape>
                <v:shape id="Picture 16" o:spid="_x0000_s1026" o:spt="75" alt="公司LOGO2018版" type="#_x0000_t75" style="position:absolute;left:990600;top:341630;height:765175;width:3347720;" filled="f" o:preferrelative="t" stroked="f" coordsize="21600,21600" o:gfxdata="UEsDBAoAAAAAAIdO4kAAAAAAAAAAAAAAAAAEAAAAZHJzL1BLAwQUAAAACACHTuJAQw1kPtYAAAAF&#10;AQAADwAAAGRycy9kb3ducmV2LnhtbE2PwU7DMBBE70j9B2srcaNOgqiqEKcSrcqhEgcKF26beEkC&#10;9jqy3abl6zFc4LLSaEYzb6v12RpxIh8GxwryRQaCuHV64E7B68vuZgUiRGSNxjEpuFCAdT27qrDU&#10;buJnOh1iJ1IJhxIV9DGOpZSh7cliWLiROHnvzluMSfpOao9TKrdGFlm2lBYHTgs9jrTpqf08HK0C&#10;3n887Ja+GabLnszb1xM9bhtS6nqeZ/cgIp3jXxh+8BM61ImpcUfWQRgF6ZH4e5O3us0LEI2Cu7wo&#10;QNaV/E9ffwNQSwMEFAAAAAgAh07iQBl3K5JrAgAACwUAAA4AAABkcnMvZTJvRG9jLnhtbK1UzY7T&#10;MBC+I/EOlu9tnDTbtFHTVWl3V0grukLwAK7jNBaJbdnuzwpxRIITL8ID8EIrXoOxk+4PXFbAocl4&#10;xv3mm29mMjs/tg3ac2OFkgWOhwQjLpkqhdwW+P27y8EEI+uoLGmjJC/wLbf4fP7yxeygc56oWjUl&#10;NwhApM0PusC1czqPIstq3lI7VJpLCFbKtNTB0Wyj0tADoLdNlBAyjg7KlNooxq0F76oL4h7RPAdQ&#10;VZVgfKXYruXSdaiGN9RBSbYW2uJ5YFtVnLl1VVnuUFNgqNSFJyQBe+Of0XxG862huhasp0CfQ+G3&#10;mloqJCS9h1pRR9HOiL+A0oK5neGABlYOv54WWP+MJvc3gt2YDpq92d8YJMoCJ5MYI0lb6DbEfXYU&#10;jzEquWUg1d3n73ffflyvr9YJiSc/v37xogGb3AN0cNTzvFbsg0VSLWsqt3xhNYgPAwbIJ5cx6lBz&#10;WlrvBpDoKUo4PqG4aYS+FE3jlfX2/x0SZHLebjgIYF6XwJPB2DvQQBshXegmP7pr63x2sLp+fkwm&#10;C0KmyavB8owsBynJLgaLaZoNMnKRpSSdxMt4+cn/O07zneWgCm1WWpyGK07/6GIrmFFWVW7IVBt1&#10;w31aGhjumERhvNCehiH2wgVCp3egCC6vkOdqDXsL2ofRts5wx2rvrkDI3g+X7wNB9QehfUus9jNC&#10;82NlWv8GSuhY4OmUjAkszm2BR2k8HvXb46VhEB6N0ixLIM7gQjY+i7Oz0OQHHG2su+KqRd4A1YFk&#10;kJnuoYSurNMVn1Yq3/tQRiOfOIC/9wTqHdlgAvegSb/Pfgkfn8F+/A2b/wJQSwMECgAAAAAAh07i&#10;QAAAAAAAAAAAAAAAAAoAAABkcnMvbWVkaWEvUEsDBBQAAAAIAIdO4kBINXEmyEwAAAFRAAAUAAAA&#10;ZHJzL21lZGlhL2ltYWdlMS5wbmdt/AVYlO3zPg6LSEiKdCsoId0g3UizoEh3l4CAtHRLSEo3i4RI&#10;I42AdC2NoCK1oEgssdT/Wnyez/f5vcd7HHjILvd9XzNzzcx1zjmzG6WproiPQ4Vz48YN/CdKcpAb&#10;N9CZwO9N2Jg3bqCZ1X1B/QHNHaIoc6NqlGYLvLhlI60mfeNGTTzuuRkGeH37hZKe+40b96dR/9Bu&#10;ZdVl37ihmfpETlrnlfGvbKysB4r+u4oM2LdJCN7GhsrzKn9ii/1QEzdiZhGS82TXLFt67+Wnqae1&#10;vpE/XzPaWITE9aAHoeFaxPx57YU1+XX05dPqB3+C6LHfZt9IVE269dzyya37TY31xy5qLiPVDi0O&#10;5T3Dlx25Y8fujdpXgU89PMZeHqt6eWBNqhCIkCL5SPRuC3n+9v6iFDij0ZIlz0oRuP77JCHxkl16&#10;oVOYjcHofn0VSZ1fg/yPvoSqZFfIK0xYeqVqu9pEl92achTMO+wHTRYnYdabZzeSILyW1HotSH5b&#10;+YrqyCnIVrEbCQWNkmdGImsZuwee7Z+DIpIfBV1RVlT2pG8PqdcKWsYdMLrQjUPrtMbCqa2S2heb&#10;j1YwD/VvvyomeZi5+lHJMfwlxonSU0upuHmyOD6yOLUnV2QDKZmXnnr8o7Yh5gmr5hzjpuQp5feK&#10;kHccx2deGzemwFO7azyzumj2LE2Gpl4bK7Yk7Hm5r8rtLyd+bJ3z+HNj4y19riDvaEGN/GqsZ8VF&#10;41BBjSALJiV0ZfGwMduBp3EpUEWAzYrGu+Zo+2iFdZ0a7ZPj0grrpsfhgvBHEc7aGlZP7/CXr/2L&#10;HvEKUy2Eso1y1l6p15iQw3N3TwzK411arfuL5qoXA9PQpqdoW+2mtsNdA22kQow+n369WCzDYXB6&#10;UJqv9rPX2sRkZlHReMi84zfSV0vcbbU+2ZES+Ynl0w9Fp0F5qp0O/KMVynXP94qpKRAOzR7vn70L&#10;1TZX6iYqNSb0x15kn4YvP7HMt+rkV31avWKddztsxI8GtmkYmuoQSuQYnrqH+GSaUYnW5swGI1Qw&#10;n1hhPdqO2RvINB4iTuSQvZI8VjteOPRSRnrpdiQYUyalFu/NX1HvD/69udY2q8a2graxDjmeOPtx&#10;DizraWeRln+1WDIXWNpkPjX7MVARici8FFyWFvLuVvoeiTygrvkwzIuRMr/gGk6LtVuztcvu6Xi0&#10;K+b00UplwELowinNxkSIvXLZ62d98qFH/opUdeyRbp9G26pLLQTPU9WOqer1bRXPMHa6Jsm2QX5l&#10;z2JujiBdZdzvKZO8r8L4VT0xfurd35InFvJsuKD3gRoPchZqCpGPPOnYKJBUSRD89lEmnK1YXre2&#10;KO+jTkZrTMG9eS76/ieslJohDaQTX3BEGgO5mmL1tDX14BTj3xjHnr/JVWAN/aoZl0ZOOaMbfvVQ&#10;wS63OICwDRK7s78uwunMI2LF2Iemj6aEM5bgZLuQXrTrSVfOdmEAd99M6R6uPrziDhzvD3rMh295&#10;xgGb2pr+MTfkeOUkVU36+UL9xf1DDC/+nflXFidHopkbkKrs2yYa9V+qQnkhPpgwio+2FfeVl3GG&#10;HPGrOozI4uqledqtX9m+XJMdf02eWP7lNVWtmrRVw1/H9MoxQnzorll90TtvtbVyb1n8SyF7xeeV&#10;HL/ivNlEeQt8rcCzLw7zHQfsVDZ10jxfHB2jL7zCedk+J/TFrxfFUfT/Yqmt0ftYrYLou97FxcCh&#10;n9Re5xzT9dTVxXM1Ryvyd/QdB91ZpzflfYCrfQwxVFAeSxBMmhpn2jf/NVsbmOv+awJcajkUfZ7d&#10;C5ycU1mQMMO8w/oqGw3fUwsajfcmXPD+sSS30EzA10tReUPPtMSProGlebMTDvJf1n9erCQcN8Ia&#10;J9m8XnPSP2IoNijCt6JWtFy13N89hJt9tNrcJTlDGLtt0wbiIpgP9SeWvq9sOcgPrBddpWW0F8We&#10;iaroW2fy/t4VVcLt0+NvcN+M/FHzLOviGEP3qz8qWDIuvHIgXE6fraVdGzwNge6pjnrIK8edpo7d&#10;exwvKB+acNEYgBzRX9ChTUaYxQtJvRDVoCax2GHqYVNzLG63ezDbxzl0GWdce0V2kbv4yinEUToH&#10;GF7eQntndqdDO/Ry6cv2/JyY0w6vKKdBjm7Dwbevmyk9ec9DLpBNHSp8rhiqr14V190xZuUI0VVC&#10;uaoMeBmr1OE7pZzxmfVBW0JParQNPbTD8NSnbjv3Q5z5Ckc4JkdotXbfrOjiG0WXu4xhwwS2/ikC&#10;uI+44KF5QoNFkGmRvLA/HjjSLncYSceu/6ZiOZKkqZDhl2i/d9Pp51vlp6JSuOaW5ehxjTX20XWs&#10;MPK+Poqd9NYmnA9C+82kvn2R43lhAtGX332HMuylLJwr3rk6WXPRSa+xeqoaG2LMgUVJn2LrmzJq&#10;09q2xj19vZDxebRdVM2wGv2QqUzWXgKr7g5UVaDJOj0RSUxCigl1ifilWoDWZqyAZctYpW+/gKaP&#10;LelSStUTEFycx2uirZlRQy2ZxVBio+dXs028FwP9PKKUc/kohaaPU4is04WRM8LoSsblD+ujQTSO&#10;2GrWxMvH7Mc8uI+OBTBSKMHN1awykvSpZ8IEyXxQb4S1nv6nDaVTTn+XRx7mLp8VHuEEm1wcdZ+8&#10;w0g5exc86AcCo4+9bGmWRGe9cFxIO+40r/WJao1JGhzySCTWyJn99YqCYTDt2W/LWckOmlz5YmBL&#10;HvWb5WMs04Ws5iQkLqrz9cfLH5bSI2ArEXuQi4fysS7kKZRGea8slJf9tiAu7Wn5BJqS0dycGg9E&#10;pU6/D131m7p89lBS2zAtUf5AzuRxV9O/T+xoR+RuHzWQfQIjWqgkj3eVlmQzLQ5GH7SX2PKG4TzV&#10;CqLpe+SP7GudU6N5bF4kpkwnHRZRMxSHIUXtOg2ZIhjvpmBGm7Z5GfQjjjXROGhN5iqBQUF6D6VY&#10;evBgLKdmKw+wDePFq2hsQvvq4W1Im/MqguTTUvpDUTWJR16uXU8JqQaMJHXghzAnxurFuTXP4Sa3&#10;SKVLNCZk+n/slGz0JkNyX6qmz/bXBivD0sfkrlHSgVkhCcudWS1HpE90XYlbwxC+p0i0NDaidUns&#10;DOGoN9iU7rp2J/mnA86jA4Hi0qqwNQlr6bU+Eh3ra2HLhmdd87Jgrfuts/0ZVoYiN9coavP2YeDP&#10;cu7FjIqRhwju8X6ghWK+cx5Vz7SdKtgtknwTvKE477znq0chXiWR9qkYNQf7n7poVt/4e4VVl+bx&#10;pgnKm3+M7BLFWXuJ6OgUtsB5xEfmXQjDtF+yLTk3pbDO3mGUd6QMvz9O/fkLN95EXCB6+5NYvJ47&#10;m/jmlhThd5Ahf9TubnFp3urh/qNmbpnOEbR98zOvOquQ55ur82ENzu/dYvtin+is1ukKNS23hdQj&#10;/S9mupWvPunoEB3dVP1BYt4hDYG+OoL6iCsg/fO3G1ceKDwqx/ZFY3IdlHIhWA30fOxVnDBvunpT&#10;9kP7YJNF/3ffNW1NVS3mb/lprXvCh0wZcuWPI1gOXkw/yZYBIir11qLrm1iNTE7djmWF38qL84NA&#10;4TTjN08eh+UJRSZG22DVtQ8CbyZ/2lddoN8qRX36b8RfL4efTXwZJmP970UeMuMKElAdAdOzHNGe&#10;MO53JgsTPXUHWbwzK3heYk2ibKS6KkUSorzLTy0adWdKaYRT7R/jRVOWnpI5yaynEooRgWzxal/Z&#10;T7Kc7jXZ5yYSja8Kkk/zeISexX3NUSWQxBSIobWoY33sYImRF5cV/ajbeFyn5PGwxeV4Om5bGkN5&#10;j7M2fKUgqUcJMZJIEUr7llwX7ZxpHidvT3Am6GuJv0a7kbMcSdz7G2f4vB28J4KkT183m1BzVCRC&#10;CfiX+8qlvbh/R9PLF/cK+R36xjwXTVFmswrw5v6w8gBl+uCSd2+9Sx6Pp1PLMsI8PmQ/4c+bHdrs&#10;DECH3RfIRte/cZ2chGBjeZEvOj2ZXk760Io93xGlc/r8VGVk4zUZQwoUk38Gmi/tpGqO84itHL0O&#10;bfa+AOEmtCME97sFmc7v1aquDB2LuZRsEFB6ms3xqH8ybRH2w1hragXSDzoIh6LhN5w6n6qogad1&#10;ziYn9HeCS6pZy4ZBCPqpRSWZBK1JcBKslz2T1MyWZ0mySVPcI4Z+fnIa10Sztt1Ibnn3OneJ/2lr&#10;q2a1MfEhYUdlAlQ2rH77w2CjqdV1TWSY49grZfH1kMWsZDt+HbfE4M9n5TXv4m6knIJUFjvvgvi7&#10;ICqmUElM6ADDBpUlWDrQ0vqrAs28/5Tq3EqAkzVxo4JQQgFuAu2zF2TXsVbdeqj7JvnU3tpYVXqt&#10;vSUSGf9a5G2TVjXykZ94jNEb8xtHmI5FBfeSq+k5IqtZebvG7u7x9CKEI/YJcu0ihyJ+FQA5fXy4&#10;2I9daVhsIAfwkY8V5AqDtfR3CXbwXzkff2PTIbn1KYCRdM2USwn+IA/5b0YqHK7+LMiynG6ewxY5&#10;6ItBQH1wx548FqW3BWmeJ1ON73SI2/YIb5VYRHPKiU8dkS6HAOGXTMN54dtlEoW4IPlKWymQg/v/&#10;bgkPYWLr3b5MG9eizn2PbYXyDoot2SPXu5wKB6OFST1za3038/Cb7KFbNOPBFMwY03bD6L1UxT5M&#10;8icI0l5U8kXlSPnzRRIenGghVJIqb/qG7xXhNF8d5ysuX04vAlJb8/Z3VcpxBcN62EuCo+Ci64Og&#10;SiTnOtmS5AeipVIfSNUoNAteRgz8m+K09jmetxeZKBB9l/6V4mPU5rKKSE7c96jNE9fheQPyd0pO&#10;DQ2X1qLIHG7S4/+oNdvDodXKI79Jbdqs+Z5E6/ijjqKx75HD+pSEssTj/ZY4I+f+WDYv7kYD8Y8E&#10;Y4Z64iHvXo5PiX7vliNehkTB+ddrXn17TvFfA7FuvN5IK10PMo8zupgl+d7I/ta80YogrcXn6ss2&#10;i6C/+Jqf/5Lt8NPj/Mme2ORqg+TWpdZZ7b4UrvZfljYin9W/wGMMfZkqxtKxogU421cto7/ED8gy&#10;VYfsWa8q/U3orbYvGORjg3/EAbevecTQhrf40YT62GewyS3EyJmpkC14U9L5QaOsu+98tUuyFYUu&#10;J7L08dB9z+DqIZ9XqhGD/mo8UyN5bvS1eW6ojN0itQdOiXUHrX23mHZO4uY9n2gj52EG2GzWGudO&#10;q2PV+2HuqtYJoSiwaSjnBwHWSWwvZHjmEf3FRSieGREf9Pd+otAWMaHZALXytB6XylhWIw9o7RJ3&#10;lRhh/sr6cO3QYGqh0AAKG2C8fHopSzP0X1RAkp/7zznj1hrHUK6XKqb5RmszvmvWSITTKfqzJRHS&#10;irsfHI/U8vsPbZonXi8/0FOUkm4vUaK9hJCgPzqeMHRIDh6MAwlAeKDRTmsSHH2e0z1lz/AGn4yw&#10;jfn6Zwl6egtJxChze/qV40fzqE9n3kKpUlK3hyCgmX0NoNA/Lt7+Bn2taD2FevjWXNmwVarrGnay&#10;BYDmfQUud9EfqdCiYZyiDmnbAFr1RKQfhfYMyyX79CsKkrdANKO8k5xRQ/SGy0DwfhdxWZ+f6XJL&#10;OIAzPPvI3+93O7SsI3/8EAqZJ4mqYX1n0f5UrmYr8/Pra6GbmA/YLwdfqK2OcQ8/3hwxo/ESG+Q2&#10;wDzE5OHFk0WdPGbpHgUPro40w81mpMG5NhoS5jxtmT6P1Sb9v8PUOtt41ENoXmWS0lolZPmeQrgZ&#10;9v9zvxuXcMxVEAOFNe7qO1jVkwz9phr3Mdner0c4yhbWYVVIq5PLWifRsrGGr11ckJe/2Nn7VWyp&#10;2A1wciHjeY3SJW7Om45nRq1TX9IgGXpobccJTg+jD+gFnRfv2fYHFf1hteShy4a/x48+cYTf175v&#10;a/M9aTK9gSGpsfNY+2tO7bEtfML6s5VX0F69rVrbc8aDtkvjulXbTJiRxre8Rinw9B1H0deeFN7L&#10;4yLfe5IH60gPje27xTQdjQSxkd+cC2FGhAWXq9/zhH7J60qE+nzRwV4wayriL6lUurA6CShfbG3+&#10;1bLXY+ZHK/il+/f0WB7h74YnXxG38H2mok+0YaIlDCjpmRb0fnr72yyu242lewYva6iB+KrUP3ix&#10;Hy5Nv+SU3LItrXFBSuOXhscXl+c0v1YXkjogOKmrXUed7ECtR0gjd5hkE/fzvg3eYX4cUBijUgl1&#10;ZSR6fOhi7ZAdFsfbSlh1yaafZk6lYQzrAv5gfcpAI6uPtZQowWJYjs/dMI37kA6sqmGxsJYgXkrr&#10;FilwVy1CK1mkLW/tIynybrQCDZq7YxhSNNqLGCrU47dIif5LOIFEojiPdCvJrIQoP4eg0SZtSn2C&#10;OiENVg0J7803F01iOWVUpiAcbCTd69A6VP1DvNG7OP6mJ7W7lKSOwUjZg9KKd/hlUAO4TWr5JafT&#10;pFgnjzwTfRCPx+bAufJV82ZIIFmx/NEt/BaV8AwFOd5M8vS8gMYR9rJWguJLdLi03XjEb3afcBqx&#10;VLJ5dP7NVct0u1tOQ6uOorzej3a8MlGZ0MchgO0UJxYqq7Gu+yNzHGuXXTlmp0tPTd0iwYJOYsVD&#10;F6rULi9OjdErBNUbw3Y/ZYqmR3gOdn45mbpXSmk1enypte9MsZLMcHof4cir+dWJD/dRdc/tEnMZ&#10;+pbazfiYS566L3R50i4h2CSzdVr77PCvd0hmMZ1Cl3FX90l8Dvu0iDrI+wQ5bvYKVGoKae+eSyMa&#10;Bn75/lYVF7DRWokAet5Gjmc/tUsUnyOVpCDwmSoYItYypK6b9/j2kmK2CZ4GjZA1zZK9Fe2wwHLK&#10;gnCOPB1XqFFbfMCwjHZmSX1Xp6Py+ZBkyB3kKXe/4L1N2dkjvOYWue+Vq7Bl+FiBxCKkidn2YZ00&#10;9fwk21OGCzz492vhAI0VO6TNtFs6fJ+lCp9B03Bq8KQD6hWg5I9E+pxruGjlJrA0Rsp0BPn4UOgI&#10;TWJEK2Le9N9kYG1Nybtc4GQnZDoZFFDOuakrM/U7dldRnCb4x0KempD3zViHBSPkMqznPsto8cho&#10;iFeIqxrb2wmVGaBQFomOTWZdILEMTwP5L/HEAsVEV/r1Ocwf7eSt339vhswewX6nEBYmz/DMUrP/&#10;R+4MJWAELPV8OoIgV45xheS2dwodObwRnU1kkVLg4dMS8Gx6GX+cmUUmcFAUAQxADTV9G19AaPQg&#10;rPEuzGTxdPmbKMnvIKXLW1XYaaLHuVLziGDkj8nWgcHXcJYCtVkL1bGYRq2jV6mHGB/euP5uPXfW&#10;6blDsjHZlyVeIJy2TvRBfgv+1pR2NXmg+foPkDfN9pUcee2NT6DtKuK/SAJ+fAd1RkGsVhGSargG&#10;//MW23tCefrWBtyhvbSxJfFXAdTZBlsr4UhHlZid2/q3OTMLSgm6L39S9prkDbvltRg+20MzugXV&#10;NTXidPJBClKkvTcuGr7PPfq9+cJXy9o19WiZeGZtsuQT8h7FhhtVAhxn7lgwAyOFERSUBvkmMhPE&#10;IRIvbSaaU7p0bRPFI380dpMmbhRJ3lW/CY9XoZc7p3iepkINJaZIK4Wt/F2vIIIoXzhNUGaab5Gz&#10;vH/th+kb3og84TQDtLqlL5pKFzLPOypxSeLxPp+7nbNthnhdx17lrTS1+4hfHyS9ceoVMtakPJrl&#10;wC0S2BefPlT5KXZUdbmeek5vEsaATSckrxa/ASRmgnQQrO5npVY3OobSda7VoPgmiHyYRRyoPSu3&#10;jakPpskHa0gvcgtjo6RBGLFwVDHLBOJVRYoVFjXb+BZeNh1K91UHe6yxJu1qrSd8lLRWdMBiqaUp&#10;40wTlNA1mY/82WiWpUKvKc45Bv1mX2+HxhFT6b1CHidAJXfFDBhJ3Ay/m+tzADN8kcqqobm6i/yW&#10;/VDjsc3uRF0T8etnwUMlUv6urKvkEGsRTSNOIpTcvPNY24PEtFvAONhg+yNYAkgqhorjdLjCXL2j&#10;f24nixh9+RnzwtsRP22zECxwWrP0ejABpcxptHB88fRZN41BiXURp1CcdKQd3TnL0VJohYTcAOJD&#10;lZj8vvEgCJAlpH9K8PbgLNOXXZmBRTPDHJkzf6nCFsOc9t2qZJFbvc38Qr3qjLZ6jsWXmd01CrK6&#10;uYRDjmCbUT7NNh3P8pimjNYS55EsSikxuSsdChfqWzquRMUtThchP7OlBQgXBtAR+WVlHAYHL5WS&#10;RdVvRbM9gmdyDFKXqkpItVEH/zBk0AQms/TjAXqpaXTg9pESVYY8icUMVGnDIYRLTpo668tbNZDv&#10;BnYqiD2qjevUbdfTfONUdJleoBg1E3B7fS4cs97MYbdTEw+VD9a1FkdvPV3AdMqBSWL2CXA2/bzT&#10;Vy+VqdRG07f2rlnyXu/wGzwL99iXfB24lCC94CCU4UYUoZcYc28qM9a6ge3Cla4Y2WvjdLwY6YJ+&#10;JKIsqSmZt8mdJ+g4sVvCQrB1s5fxYG5SlPgwyxaVTv2qBMtl3XvT8KPdo6RcOf0T4B4fgDOII/Qo&#10;ZuveBsPZC8y24FOmGU7IWF+dZ2GJy+0TdDJlG100i0+kPVpi3dpb5GtWSQbSWM64WayztKytowtE&#10;34rhBt1dzFNLPhcGiYslgAHxAjvaIUSQgVPUafCnSeITDyKrVPTptbtBP94JTuYWLZ9qHTWW67gj&#10;ctBS7gOelxTsRUMi8pH8WRD85fxTHqs3wT/650uyo8YxSrQTQ/jM3KY4mUXLImQ1QT7nmbIobCqJ&#10;Q0qqodLl380o4vS8bVeudBnHG6HkgRvrtABkJZu4d+gO9CA7mCaKvr1V1VaY5laanhGu9ebXg515&#10;L93nNjmJPkxW5nL7tOkbvIejD1q6r0xb77DU2IVd3kM4f6kKXkGbvT5tIhUlDeU/UvetR7V7JiNX&#10;uQXH1up7JL+lYvzV6NmOaI7PRsSY5Zv1j5skOm/qopSN9Y36XPNoFpXUPBsi4MNTNHvkaGstdV5M&#10;8lxfR999zaAoQPDhkWxAmB5aC+vpG82daNpOsnhXut8VqkuQl3NSsy+i12gbZIZL3lyfgVJOMShd&#10;BCUuqTHt7jpKCvvdzRk5RQpnNQ5ckPyKh6k8y+6cu7jBkChGuDFt3xTxAJHE/BoZ8e5YqoigyqW2&#10;0KYYky+k6iJngGprm5WXHkr3dYs0oO7AeuSpBuQCY1oH7wBBWs4m0Ibmfnf8uTMkTqIvj2X9HsGM&#10;HethDKsFCR8G/mDNyNlXu1URIaSJYO+6iLYSovRFoesAN14Pd6aUKG4a+B+vNsp4/3didtiihjYT&#10;eNlz51VEIhfqF8dusSj8X9z7JHC3QUACmVHc/MVtyAtuGWYaH+0uHtcoUQVvhvMAou73f/6wJuK7&#10;+yTj+smjvSG5oaJ4f5e5XVf7ohldTD4e3DPfTeKfp/EMdTslGlgC9XjryByk7onZSmwEvewgrDsu&#10;e7U3LtuXzu3TLweS0WGqxAC0V4TOM6qwBethvJWyFb3iS2x5oe4lt/NUPq/+CMMcIkT/mPWy/TBx&#10;0/g3Ibvjciyt3XSc5nz3eO29UXQVu2H2oOXAL4IhyBjHO3UHH7INolyKAToE0PMdFiZPSm1A3554&#10;3dSXt5PpejfbrhRgXPmbnjfP8P65+PduAcDOe501L8Yzn9X5rWYTjRP0PCzmqZUhuRLzu5pvofOZ&#10;5Zenl25d/SbOUui5noblOzF6DfAObknw/1Ebgt38BwlH/tz+c6FTClmRa6OUh68Ei3jMAWg+ITg7&#10;Fq0stkAehNmGz5vi7r9xcgvYpTXfvVtS69HUs3Ff6G1QRnvM39vs+RQH8RKXDlmuk/EP8+nX+YLI&#10;dpKUEY0T64A1n/mzpNgx+hIsU7bnwp/BdbXjAeXpQdFLX0LHfxMA9MyDT1iBil8RUpv9XUEu+lNc&#10;JW5/9XCSh98CtwjGu58dB+95NNmMJcJiFvSeUxpGSLQuMnnMEkM78LDa7TL0pcB+Jvf9A/yHhQhY&#10;2gmob/m/aNSCVzHbji/e0xYRetnwNdyT4pTumFfZagHHh2saBfpcUJKwJNFDCKnQwOUjp2uXjWWf&#10;cvKAGFBJqTaLRz/eZo9qoXyvmNfJ6hQ+9e0M6jk7WkgXd3PV4YP0aGSVHzbyj3MmABVTZUN0kfXk&#10;PeDWEkj7nIgZ2i92w4DiKbsdpF/JvcTLB36S0050oqsRPSflKSHEUKw47kbeptv+rxrVgJC8zbQE&#10;7UNKbc21dQG3dFJUi9Ozu5Gj3+sKqlzMfrVpVeLJiN91HmuIwfqtQTmlqHslYFjyOO7HrhZKgaeP&#10;DkXL1hRQdYi72cNLCWCXupuGOf5bWskD3FM9R+JrnGnZnj5w/xfNjjF3oNXdhosMeWI/Y4MkWp1m&#10;JYcD0/4ift5hfoZVjZ5fIhr5Abm8pW8TRImTbdhWdbXqQmQVOw0Xqy5NkrmJ2dnf0y14z0FOku9C&#10;Q15YrbPCPFCrYCzkGKmLtv1EJlrJvGGECPWILTLIhVilO4hapFfHj//1OlBWeOp6P35l/VgaVfUw&#10;w0Zvrc3hIGxIfmGuMdjg1a1+MHq+9R9xPlY09vy6rqVub3WfJ7xxc4wJdnMawZDmwwQicEaeOOLk&#10;ynBOKHalXBc50A60xg2xYh8RK3Uu2+ZrDDDuy7Iw4u2ygHng9An5YDD99ujzLZMQT7oGUBrJwWuB&#10;/JQPo/8tqPRucJDzxhc04pHIM52Ztf+KDfKkUUKVsNEvgYY4QMPRm+C5gNBe5B0LUTz9giqyHDdS&#10;z3Lz/lfRAaDWJL7B+rLwQIgUE9Gmptx2iilMoh1B/FrixEZL31BD7pxf+I+3MoJx0DJ9q3uHZlww&#10;20ZIIo13ER/umzkcYH2YpK0wuO128281tB2l1I6BJaHRfMSAuv6m0xhnaVAven83gLmJ54KIhpO2&#10;R083B5bcAkn9/4wW1H3JyZP2+kdYdXQrQsxMblATyUKdC+mSMf03RwsO6iV3jcpntZh6VAkZ2gmc&#10;wfPQYLsNALnOmnn9oUGVbaAMe9z48WoW4NY78JQX3/pZDx/qoPeoYtmKcpovSvs7pzgIQTRGCC4c&#10;abRDcrJcB16K+T4IBUunl8blB7kouw/mKM7Ta7yfGRaLiTxkiHVR5htyoGOho+yNB2jcc+cT27Cd&#10;zCztFEv7E0bENowvUC6QvOKTmjLiPWzRejaIGcRS/8TfWvA21WHJrz7C0mX8qKTZ7rkS+TxwUCfR&#10;g9fSrpxEQwPVnXNMpEh82KeRvLmSbJID0RvljWqAEfRgOUyDYhWjAOxm9+C3NpRdQFzm52qg8NbC&#10;PVTJFxmhO1UE0DKqOOQ9ZQD1m85KWI2aKCsKcDrFODV3yB3G56PMBgzrPva8jYvjIxYkkI7AbwqU&#10;ZdR1UbCO7qaS+vma3VcUGwBWb3Q1lchrKMi5On14Ivctirp/Ii7mKze8QPePKvudA7b35IWExgY4&#10;Lg9x2fY2tHKdWJeI6+6iajMR9D6Bythc5b+1WpzSMtrqfhsopNIL1WkWK1DSbeKVq2vmOsqfo0fn&#10;0OhIApDXmLI3y+Jjvp6q6yINShqSZWXNwESS37f1iZzGFcqvgl3VYlA12OEs1EtWM2uouD4Csn5d&#10;Xv6EF5qBkrJrTJMwEw0xIKjvyySvQVC+4rmUfMDS3yCKfWSpcJjv8OmD7ws+VJlms9i8xqDRN7ya&#10;1abYQzpRx0uZ3X6zt146sxhBiAVEs26hoSbZQMGwZ+VXRcv4PNre1zuRf2Vh4e0vdyH9jo1FK4Co&#10;dmfyOByxGD30W4ay8EsTobsjerDEK6eNZ5gxJMuP1bd/XcmDpUZzxBUh0VhThyEPUGAvEYkT66Cf&#10;iTvdY5qlklnVQtInANBTfdeTuZpd9Q+jgqxvJUuWqwKXK4zQLVB43PLe+jNktexfe5D5hGT+n5VH&#10;kgJ4AZDMxtLIoyOQdkUZyaW7CRQAZKgCYOEbdsSb165qolsHry33nZ67ZA4HD6KAr1PRsuJ1IZf4&#10;HwurscFKy7xko43btBqvfcdbEuGMHe3ebLEizuJ+DVPFL+wB9iU3PrWAyYIeAoqXaCSFP46mK96M&#10;q5kgLTzW9g6WeOlE/gxJX/jnWTDSUbSj9RHLEvoBOqk+kZrvRAohqKr/irkCCvVPop1WHwXX3/kD&#10;g8t0hPsI30JZQdqjYST59zdys+ZK3HxJzH9MqvGrPELr1Xa6yVYHBWI+tVvcboMw6aSOvl/wvaqC&#10;zQwJHIu7wc6pBf6Ee7RYrYgAeDAqplDnkVfAly6Nbp/FoliukuV3x326ZrH/FJyD3y4ADZDabTDQ&#10;vf8tApB8KE+7zTlS3Kx2b9b4xtmqG4bfw7cRGdS3p3lAdeNeLvkko/dPdtowZm9Tsk8UqowtfVh6&#10;+Xsr84W4Rd1esznP5FjezlEw8qsgoAYMoMwdD4Qnq0s3UQXnXNfBIht81xrY5u3S29W9EEvtvPYm&#10;w5lF1lphiD/NDAryGyJfw12j1stkXDlFsxkJmK1RZYcUookESZ0s8kBZAt3CnaM5xAVU5Kkgry1G&#10;n/SSiEcbsnkO+EtdJzdmpKRizI40l/f2F+UXdlXndjgwelA0c5gaeb/TS3UqaiHrW2dFMP9b1aa9&#10;XWCnO2EFQY6lE6+Sn6OegYqp7DN6pYxfqBRvvbsTb34buKASQiDdgjpy6uc35n/zFzCT/DnFYEUa&#10;7vILrzmwypef1KDyLL5URDmeocKFouZ1petUhNQGC5Ts+DlDepP1CHTSVIAhm0mlhpxiCNL9pBEo&#10;XgE4uE8I9T802TVl0W0YEY98Wxrrkn9NWVzXkQVd6ihugWT1Li20UDitHVAZCy8RYL/Xnt3gaHQq&#10;uuK6jvhnn0/HuHlBScESQCavgQeYLvkNr37ipW2d2YkAbE0TQ2Qw3M3Ogi4hDNj73qrb8aISwvFa&#10;6L/V6vkVylxDCk6gdoUaq2dMydfg8kl8IDJ4mboBOiqfXn0jicYEIHx9Lho9vihUqyDYZgoNJKva&#10;zYFFrg5qkEuLS880sVhrA0wDaZD3YLs9LfskSNFkETmmtSox3gPc09dgffdL0rf0UFyEGEWaw8D7&#10;JoipEUEuRk7P6x+GOZXxBcNbNwG9oEO/EMnxeKjWbOOS2DSD490Nfnmm6mCRBs5oYzf6yLCULl5A&#10;MgjMprkfuFsrhwCOIfvst2IG4q4RgmUuV2zEn08CmEjh4kr6el9pfX8rXzMpdYl7ooAM2Nwb0Ora&#10;MCniZB4r/NfIQ3YYHDG/fiyqc9KwTX+vjvGF135YmgG1N6rs1OJ9zNbAjNt2eTwesVvxJEYUzVa+&#10;yTH6o/Yo7gXdIDtW+dDDm73Nh9KbjV0t+7E3VUUC2yX+Uj0Sh1VNhCgOgP8VTqy7SFy6L9/4xznQ&#10;Y1uskuh4UQFGDuhd/UvXbq4/5zyiv05Mr2wGwr7ubSY/LeaRLCkg/f6RFbVxd37wzrNwemFaHaJN&#10;r7oRGQZF/FPVhnJ6u2CfEBH1iRhiah9qoNvqJWBCjcE0EuipVWqesfgkZ+9dmL6pxIVK3gT5hA/0&#10;rNxmiuRxbwE3tjpnGKygRwVKsr9nA8ykZPg+A+txfXwz/ywW8NZMMGkAiB9qqEDsEB+V++eMf/TM&#10;egZUeKeIQQIYoJZZEl+5rlMXGnFfNaIBXzOwEEm8pT0misUyK9mVuhjQnjlk3HUx9vC6djQfrT/R&#10;6RWC691oJGmlmmna4Ajb+Aj1tfMr0cxQSJ2lu5HWO2PoZCtl1bBV96QMD0VMoNg3aFX+5os8zwTQ&#10;z2kA4ykFPCz9qL3BRHu6c22fEkmKfyrt60TCeiiKStvuGQE3rACq8L8zMAU8uwCXq+jSl2LbjUp6&#10;KIh/R0Rn53XRJ2Re3CudcDAP4WR17hmNSSIWqR/VY/xA5yQqYZZGg7I3VYCKb5p4sMYD8CbEUyqc&#10;NNCXWTKBbz5uYyCssqx43J/l+xgufGma8xrX86dbCgFJLOctSGdvNKf8nGW+4m0Papd/f3sO0VwS&#10;5mr6IZEsLp63JkU1HCH46HoqTKtVZqKQHcBXlGs744IG+NwCFg9Ln2e4J1PTD4ZBwDWRPon3CZP2&#10;ZynIuHmz3ibGrZ9y6ypvGT/DkioQxmXgrss9SFuqVtSCyv1cp5tKsSruU/mEgLrDJtHVqaNj2ksq&#10;/23E+grGueou1K1F6cbY8DMuDttdT+SvSvdZH8c04UfXrGU/CWMY7onTdPyLhKR5gHeA1AuoskNA&#10;YUyud19qdDYxkT454fODBmA1WGUGDzqOjFbboly4UUCIsUVKpIE34L58BFp9EOiPNfDV8OmJvWCv&#10;qLMbm2XWIozIaxIUllHJZeOE5WphoUhQFPGHldhKMJNS6v0tKU6pHdsiU5C/DP+nQgWn4JD7X/Kt&#10;AXKFJh9/t7e3SgIvCuYS7DQHMtUv1R3VweU/z9JsjSlQbBXDxRNwND8V85UrV+wBVGnyxQI3XBLA&#10;LbAmxd0DD0579GaiagkMMKGn8WhP2Bra0ZZoof1SvKXMGycFX/OiwZvwtlxNA2Tjqs8SaEEukjMe&#10;BTY76JFjiOCYxHNHzrwWUp/DfHFA3i8cKgc42TLh17GKH6e3xPIOBcHdAEPm9OJuiw9hhXsW+VTx&#10;fBme3R34ruk1YfXliRQijo+QRFSdmoRvFPRRYsOkopzGS0pX8FffkQUBIh8/2jWKSVQOOKm0R3Od&#10;3qMT/vYWI1WaWjjZjWm9zyQ6ggUB8ntzN6zpc8KAbEb+BNf8l52z2yh6b/wUZm8sACJc9l7D8lrU&#10;wCoa+ZAIW1kg0Lh1f7tvZ1MJ6QABqguBgnOGSFNOWUWPtZaAb2ZTKtEj2k8br6k86c2NTt5FEsDj&#10;WffnRniT3BisyQ4FXUqc7Zcg/P5vjfvRxgW6f+HRqcs/fRfL181zcvsRYMAq40TNIQ4Yw1lHFmWO&#10;1Ge7uNs0paoEJu+c6NBeDzppD68SaXrbgmD++QC7HnN7WLuvQz6DIpnvX8uUXVumT4yKAgXkx0r+&#10;QUubhADUMV5QDtJAXj5bgDn78fyPJSSjjU3OL60OR7xx3+jqIW/M4zWAdjQQOcx5n341VUUtZcDz&#10;PfmgTD1tVUpkFTjlKsCAMSyrwYssys76UJfiZXyigTTTa4+fQs1joIA16ozeChF+xYU6cBN3wl3V&#10;HDiHcm/p2BChEmqzFhcu4AknF8ShxVrRARd1ReQsPYQ6NmCs88HgINZa3L878iPJh3+aGzN5qe4a&#10;TwYAPPllPo0OwyIT7PpfPjI0QKKCTcO9NzFul8hvWh2n3D2LFWKENuRExMIZqrX/zB5N+3AP/e09&#10;5BqBcbTmkcGNwjhV5zBXztosj3kj02Fh3JCkTNj5qzipGjV4iwMlaKht0suKL8bqXN1eTUxsyfgo&#10;qH0o6lWoes55WzAPuS+Xbqei6fhWXVmXNBNTwoFM5w0YwVA353+FOZ1FOCirLqPhTzwTxY4+6IWi&#10;fJ1Sk/q7hdOKIw+3RSGBrVqF7xXovTInYy6qChV/qZY3c/WI8TvQJPrwDVdPGe/fgqtJqCBvpmfW&#10;l7aQxG1tkfe0ViTStQV9YBdHSDz3Ko9cWZyv3VCKputVFY/fh3sE2ti5XM4KW3U5JQyoUV/htEUU&#10;CGn/pBRc/+7s/Oa5yRWXXjxHIMyRfyyHvOVE+06MHwVnb6lWHT2kw+ZA+ObQoUhMhuvceVM8vG6k&#10;UCjdgOuqU0mMN17pgii20WhSoySWMr80hv6Cqt+ocBRFL0qjqCcU0RgLOsqclIAMtCaG9L6ISCzN&#10;ME0EzKCZYBB4v5CNXuaaTZTNow1XQTGG858Bh9rU8+IvjXkH/rip54s2PLDgmo28///noQVXlv+7&#10;nHuMUUo0VsxqH/L/w2li20Z8T7peleghVxi4pLgljBclVDiK8TqykEf9jvkv0fl/V98/3PhGwKiR&#10;6Jf+f1cb+d+1QhGleCgFrhW7VfevvAnwTJSKqsaK/9NqaDSHkfUtam3sfy9jjLzkeVEatFMln9wL&#10;LMS9Lbc31kOLKaoDJx+35RkefmFhs8jmvLN0oPlc4+TB0zFu1UXpM1ETysDQSwIabXrys/hC/UaS&#10;0i8XhGLuXn4soe5D6DnuDTw+yNJv4SNvHq2+t4VRWMMBO9odd/KZIRYGlnB6CHEJP3tML78vXp7C&#10;OmR+TiFc0u6sRfYM00SKmdK4Cg+pw6EtaltoXeP2S5bfHo9v2g/qfizykpcIYh9tli748WTB4nvA&#10;6KwR8mV5BmsPxI+KRsNkbSG1tWXV7GsbYTAzRQ6kXvWXEsL3RY91zXqLXXgGWtWu4xkXeMIosbGM&#10;Gg/eao+Ib/zvyPpS3QJVzvCzpiexMBUzg7c+URLRCkViMSEiz22mlC+waPPbcfpd7xYjJ55lPzE3&#10;s/rj/TL4+3a3W0fjn+HLqcbktmkTCRW/P5z8RfgfLPqzgcbmxZfkVCLhGfbOOy9/x2kwdTcFTNa2&#10;u1tS9GXGYDJ3X4w/Q/y4IMxLZCUot5kBTX59JEcvYHpEHzebXhSZOd3IP+7Ez+z9PXlckmiRDl3v&#10;G73dWEAcrYmagpiHkfRwS+T5jz97+oC+UItVvYjczKj2NxkGrWFtAGgTS6j1LNxAWU2mcqKMZ1jn&#10;IGy0wSbvbZTmfvVDPL77X1/d/h3RUB6zKxymUCIMCaSfERgyFjt5gpKge9CUkta0NkDiJPj9b1lZ&#10;Az4Zhyaz2ufhGUTDUeiP87HXyEX7s56g7CZLEkgIHlOQ2J6jUCycCO9usdaDdqiqdKylG1AuRRN8&#10;mN8frf6Mr4YIdL4yRplfa7+f3w1soeGKyOXYxIAcy8hhz7Uijr0h9mmoepqft1caMdyyrvfSIAHx&#10;NmlFDmuuIrdUQfdcGN9pJD2zaQJY1WvnE3EcTY8qB5gDfbtpyVCUu01zdc/+jRkF/biE7ftHd9UK&#10;ITSUHVRAJ4WoouIVt7wQh5mx07XpEP4KgYMlh/hwasGYuB+4dj8prB+dWpa6w/CznRrziaNe5PzJ&#10;ls0eJYI9ALZVakMQlBt5EqScqTZ/K//U42M9uyj6492q3VYjjfvQHtXjTusLQ/rJ8KPvWudaH1xr&#10;G3h/ex05jjR3Zsx/Q442sO09kaOY3b7q2hDtv8AU6OceLvry81mT5EISfHaqjETxgUuXx0h6YktV&#10;LZg7t4U2PiBsk6Nv/DB5RQQePCTaMRkoAjQ2rFj/rkAHSfSD1rpf3YYxgODWfpgY0NcnOz2+UVMt&#10;c2G6aixXEtCCLHoDK/VKPZT5k1Gs2kb8yXMd2WF2ZpXTluhkAdoH/FSgdXxG9XB3GVZaslMlUTb1&#10;CS6RLR5xEjOJh9vWhfby9a9tPxeEjYYJ/W7lZkhvO2agxzZ0t1vIlGWkkRREqar4y1Xy7rEfmqiC&#10;VkWV+BB29s1nT4vJpUifWZaADnf7WACWclvmgq9iZeikVodtCjI+ACaAuSolksut7OUJAvA70NBb&#10;egP1QcsFSgrGznN780kGCOyj7G5mnIsackmEC/Po0Qx3tfiTICNoJyTD7XNie08s58KrPx3t9yQb&#10;DHe7XcVs3urpb/4aUq0J4hkb8fQEE68YFqjCwQPke8qIiPlm46qUYb31cDa+gtik+JKjfJow/5K5&#10;YnY2IfKnwQd8+uJ+VVNVp2GuXUncbNMT5Wne+inUwDGa7CBIdTAsJA3BFmp8SN/8XbcYP2ElNT2z&#10;CE/Uoefz0njI15l5b++m92ypq7Wmou37bTSV1gFeV+4ogcKWv7mVp0JpD9dx4QvV2iooY01HnrSd&#10;1AonJDpvbnWAtlXLnsBkfKn+0ERcmql/e7hCGVenpx8JPAXYSWbdF0tdmplCYnT3jYukf3/7J8i0&#10;aqWSB6sfejikLBP6EKT/EnsywiX6ALKIl6wScfoW725VUpv4q6vKtaLPrBUqtU/Nt2+M6rhTgJmD&#10;udRqm+3CMuuSsOFKPGd5ZkqJUcSPWWCvyvRa6QwdP3fLqy0YFcqJBHgDRM/ZCYp1TESX7kyxWF/F&#10;zcRXJ17alTdTJCJpn8dXg88O7E0v1fbWpfKlTk9N3A6vRuVhcYTuH3wKCEooOhQvP/Y94fecF6F9&#10;XEZynE3AA5cd7IuGySNY/YuLk0er1Gai46+F3rqUOff8EvZX2whm+y3LKBKtM9bn5P0oaSxIok42&#10;o9V5NW0y/PnzN2nrXoScToPNKdL02YaqP85/n9BrGtTugHHuh9u5u14F0wt3NkfIJ1lOXe2jwJkF&#10;fZcgJCuLQLOPykjOCSCgs2hIBtNNtnJ8OyJuF213ju7HT5mi54X4eLYUP128AfHHdp4DDteh9Xd/&#10;XmJ1YEvGyFK5NRRVElCZNGRZJ2HJ1R1lcgekksIx9ZEL6YHWrei0cx+ntpfcrojrfBys95zM6AVD&#10;DcVe4NT3AX/RiYOtvAZOnIxUg93lQ0G1/nSODTA6MhHpjNk72qLiE5TaLjhDaO4ijdW4c+gz6X5M&#10;p/a+0dryPKDJLEKnIlu58tpvIf3VDyG7pTPpT+a8/zjTJp7fecNjYJhxjhu3aV00A+RJgXfYbjms&#10;xq6d2G12pmYbkz/DxPc/tazql6P2JOXEDwjXtwIneLnM55Ww3K58UrgHjGFVRWM3zGIoVRvQ20S0&#10;DMjj4JpaZ/Q8dIO/xhD3J176MB/v+fmbSHYt5yfcOB2R4bhLiNEM9Hx9ihXCdNUuQceWTSt6bu29&#10;CX8704+ozzb2Y6wIZHuUROjlE2K1m8H3+amGcbXFx4hdefh76kWfSD3T4TOFzY2KWe8XbSZBNsgM&#10;hrDLSWR6e5379xRJBUZtGiLc5xvPZv3IMjMyyaqdHRsYsOFsBuq1JlJK2Z0nes+qjKRVTKgPhkJU&#10;JoI4RNtGuY6v3j1zGZHbqwYH4NeK2I4njII5qCPz8XMVf7a4uVctulmh26ZClFvbdp/7GBEr3Y9l&#10;nh+Fb6JGRyJoWy5M97BG8v08dQ7xfb9iI0jnhBqysA9ypGtqf49eMI9jw3qQG+KPP1iVLqpvjBPV&#10;hTsoPFgJoRYULY8MTFMYwR+0AgcVO5WAEEtarzJClN/+lB2q2LOkOfhzCjZJcfTV7uKW3bba961C&#10;1XalkHWmyUD0g3mtsJYMhUqRk+WkgRQkBv+7TJ5jvbwTPcHyQOTv05RL6r96cRznKgInIFtl7gYH&#10;O1mzpEJ5jClnjBHN8MSXNeLesbBm9meHgcEKnPR8cQ8G8a2SW1P0B23eB2RuvR93yUsc6o+Fjvvl&#10;GejkSyoxNtZzd5AMPFgiv7l+qxpMKZW30cpdKHa2Ixem17gceCwYYISm/mAunTo7ZxUtSe0D6K1u&#10;ds7Mnq6dKAOg9GWLDYyezsZ0BPVN6Za3oBWkB3Kwluv0cq7dRYpy59LWj6fTPTa/uJfWOFUQ/dOC&#10;/8Xp4eFY91ICmfQm2rBVjXxCSEdEM7snW0hfz6yzH9n0At2wuH5ZtYTyRbyOg0jqDB3O9gEC9Fna&#10;5N7fwGW7cBgPqox3HwpZyP3ESw1CNMAbgWWr2mY4f/WivMl6eKTYtsemRv4O8m76kHkjeROhmZ44&#10;4frHOavDzxa4yeQQaI4ax1otQHpmnDEpPlEKo6g9cvslz29vEJ+QJnwb8bS8XhwboTSnS1+MJJrW&#10;p+MTLFOnNxAWOGb9BFIn3ZyPT3nGSSjriKHLHxtbMX/D53oXj0FeQK2qtVSq5R7iNi8Wc2EY465n&#10;SRLf4adcvhLSnJ8M/wRLoiZawQPbG7OMZcYkIXW6U7bOW1Kp7CWww1XisWJrFJpASCbAt3o6jn8+&#10;9BI3w4DSj4x2CSncMXnFXJ7KeptKw2QjFeFZ3mA9XD8IVlMUWEk1fDH91e7nPo9QVr4fmUEoixZ3&#10;Wu8bq7HE7JwW/PVwXshYUd8+kW7EmaA7GwXUpBTsumphnNs8Da66JYQ0mKswZ45la9LWmUlflLDv&#10;DB4z/v336lv4mo6DQzrxhfZEUCUqUSedppxcAEWztvHbZadnhnMQIcTuH+IEAzx1KDuyFThz3Y/o&#10;8N31KmBXacDZ3J/cBfbkpexYhUMlg5vvc8hoBN5d/1g4+NMTRME6k3Py2Bt76y77JKXqzoCaNRIk&#10;ua2cUIi5P6m90LT+G5bbxxSY7q3rZ7HlOHrPfwdSAQO86nPT1iDPdaZb+vRDAshRbE8tBRfqisvt&#10;JesylAlx03Mk8jl3eGIW87tJ01kToaGlcrqjShfprlemE1+SOLTRfN6rxCq/z0/VbC3lbz5kxyQn&#10;jX1hTrFbmEHzhVwnt1prVOcLvluf21UpSuGw30JWCs+fU7YSx5XGjxgrRwj6kbGtSuZd7yvNNP1E&#10;mYjwy1ujVvkyu/lBQ6VgDHBJEwfBaj+AcqN10JrOMySjfoi/PNf85tSKGBHDYUMHWSFY9ec/jjy5&#10;N03fg/Rzun8dO18vdMFhytqtNtUKkNoElNz4wELHdSS09b7j+lN64EdTKs5UI1b51qVaoZUnmhVP&#10;aPrBSHs6+eRvOCVMX8KNIxjEzEb7GYh2xrel3YaesCfWujhdqI9LXZgPUW69t5MTYpzO7XlFX3jb&#10;mgoXuZR0syN9ZjhDvJ4aGBVAlocZJluBKC0P2qbjNesFGJGl3fgdOCPDYhCjBaKBXNWUrydJkFm3&#10;31RZt9M6cOT3Kz1MmqEdy4KI88gubduf+3owyTB3Ns1yA0G6dxj9ZRX2+A1a9Wwis3o20BaXdbM4&#10;+bKDZUGogLGG1dO06iuDq7hBXs6jn34H7PeSTcKsRYMtYG5cTeW0hEWrG0ehe3f9acA5pVnR0aFU&#10;nyrLhGYjDuvNyX7Gt45p9/LF9ur54DcaEAVddgwBeCASoAuYdwYi9vrolaAdHa4WF88KSiUJ+xmK&#10;rJmKH0EdBOkTSTJ/ScNdes4T3qn0llvuSYnXqg+A4Vh5IRahIvn1nPi7t91lW9yv0KH19twm+nme&#10;7194X6GXTfulYnZgussuxFH7jM/EXn8Ebc9qiHW6nr8gkwjJyL2sCG33bIIQavq3c/baaFdWmgV4&#10;dcQQOM5veZiJOG96qwPM9C2cfrIynCYLu/9+0VN6qVJsBPOHiwTP6bdl9X4FP4m4hYrSKjrI4VKf&#10;O/AXCaHPqTtWk+Cr3ELJiY+VOJqlm+8L1H6DSdMy73tjmQiyCJX5JOqbMxVDTXRs1D7/mD42CRwL&#10;PROYOR7qzAkgrxibJQu+Xj2g+SoEMa0/5rqObVtICB032F1/6N5MRRWj+U7lO1ymXKhbIvTgmf1A&#10;HGzaOJUBdlWSWq4IDwz1x94ShgtPsH0kjodlmjmzFLck6pfn9HbR7MgqxeywtDxp2t5KXE9TYaIR&#10;JdznYnprWzJiHKtRMrEUe+p2a+3k+WEMWSaqD+Df/u5XsdUwF+FRQYiBp0+2id6Fv36bAONb9+/h&#10;9MruhbpGKzuNGEQmN/oZkmUyvY8cqKYQ6CqwiIR3mRL9RFs2nUsJM7ftJYvkA06hyGXs/GWZf5K0&#10;s5K/zdje/Z9xlUqUHdH6gxsVhMsY65geHudcWapnRAMGf5AIzQcmBfqLGPD31e3HjBnU+1r+EgoD&#10;n6AzMy/2wRmdnpE53gWQwCTc6UaGH73zOUjGXNDiStlpLGaZ2WOdHzntdEf3k7XOzVBBjF/erXG7&#10;KtjWH4vg7I4SdEWWY40RGR8CEhnvsR9X1ZE3P29zFDBRlQTW0f0iefUf8ueEYO9khA4PVzgG+xp/&#10;wf23sS6v1p2KqjYdJV/ZlO9x59ug8V0Mm6sXaJkMUjzUKFo4T4ALguOlEOHxDbd8bBbMnUIqK4MC&#10;OTLEN6y0iQlfIk5f9BBuPZP9nNbpim1nJKcrcauBftJoLwRa7ye3bwOWszYPb9mcfgHVSHRBMFx4&#10;pFMPOnep4Gs5K5G/1S4rhhM9qbd4dDhU9hDl7TEDY1oqqtMv38Z8f/xHQIWr2a1oSTfDMechJ5i8&#10;EZa8sO6MPlyVNrpEmls/lEOcshz2l808C7p2KueHxijIa9tDCDWU3Ju3j/wZ8YJdZv4puZbK9NQU&#10;/Wt/bKsiSVmOZuj5fjpVP//kFdrZHeX8qsLUffBFD8DP5RNIXUwg/pHAXr/zaE320+0StICPXYrV&#10;f4YFNTuSV2LRF1qevP8jMkuHb+FnpO/PMu3Y0PWitstJzOjrAeQF0Z9mR8gFKzgYiutzgxCnCzLr&#10;PhcaecDDHovLVgmeOGblBFAu/QmB6ov0exYrXQi9Yr9JOf3qdu9gl2+nRGgdNqSNZD28jpMTdEhA&#10;CJKhrYXpfBYtK/ZjMLqodpXn9MXBAD63bupCs3G0i+Eu+wjZr+mgOi0Hz3hBe8KyalA203N4U/2T&#10;M2fzYLC5n4DFt5DNq5sVY4pQl8V0nCWsAz8endJ4+cCwqsQIjkpOlFzILF9rsXmrt8QWzrHy1AFK&#10;vc/OmjvCMz9/ek9Y0FeOVU8/6RyU+QofbAsq38MgiMObxrt4HNxn2ZEmse7oeoc/9Zi+t4/IKWdr&#10;qkwzJs0CLSAkfoN1OtMSQnZJDjsZ+6HnCHFRWl8vBB7FqgMZX+396L1pcp20aoZl2fpUC7s7+7NJ&#10;i2yB1hlYzOLHC4UbqaumhDqW22DWa1mow/dKrHKQbDzminDuT49d+8M5+3TqNxPPQyEPcgtTy0up&#10;JUlBIKzvhzKsWOtexOJDL9/ql9NR6oqdfUWmv/F9DT2dGVN9H7Uva8dJTB2B5+eNzru7NZYvAiay&#10;pbkapRUGtEGGa9GVwFsPPyxoY4YAUwJpjdKH8nkPD5nNsuIhV+LTVJf3E9c7l7GggbgzG++5GNox&#10;ZjYKDX3Rpge5+b68ETez+SGlgCyF1ld2gdgF/g/1XpczUiL9jU7KOj0ELfYbnuoGfj7CxwzvXjKN&#10;R95RzjjnqU/WmE4Due7OU7GpzIyb9ZzDQZRwkMDuJcV3obD2FQiAtVuXiK+GM8kf7+biWfiNGC/M&#10;4p8YJ8A7ymaSbtGJZoilPOLsT1rA2D7woOKuDbuNkGR+Bp+C9t1fFyAxmGFI+9zyXBlwExzvd0MJ&#10;MPmg6OW1FV/f06kLNNzIMBT4OBHBH90hw+FEWx5gX60K903PiBwL98e2IwoNwBrGL4Y1aoPdhE2Z&#10;0cvo30omn+xFPy5N3deDdOC4y+ozl10kGLdeocEgEjFY6kHN963gPWLz9JXo9GHIm9M+FCSrlUjR&#10;cgQ3d5/2CldcC7LaDAXFO6Az+3lIv5RHIPPFqErcPPtdGLnypB5MgrQr+IgC2AqQjUTkJfQDp4mB&#10;NK3QChUX3fmDeuGznTndC7UffTGHsmW99tJOES+fmEhdnzopcMUwgiJmK9RHiI9CyslBrvFBrrg6&#10;3/tFbXog1Sz99BMUJJaBCFf6m3ovn/EkU+vnH2k5qKZkVceHrO5ug0/T2Qti/VLh7ptlv59btTxl&#10;UqI/hL59ADseJDzYEdTJjV+HhzVYqAdorfjzm2QxalZU+5nz1pEq+RPvGJIqIL9SY/2qVdfwJ+cM&#10;JH239XSM84+cC31RC14D5SQLp+eu1ppQlMv+r+xsrH5J7HGsDB3JEnlPw4IrYpBlPnamEYlffAJp&#10;kZrw8v0WplZtaxnhfY79e/WPSwLUBQhXKw9YkQZE0Kvbb9rS4PrlHtmI4zDvwE5hQsYLvHLhc6vG&#10;dhMKefjIBwl6q3OB8nqadYn2hOOs+osLsv10CBNXsb6i9F77ftTAeJ9etEYIrUWEMsKXX783IaS/&#10;2+d5xXPRTIB7898HMpyy6/1cZgQfFFoPh5Cdhh+ME227Ti/bEG+R2lf4DH++XUaYz/6YJwTW2O13&#10;9GH9I8sK1Hh7HRCjBGldugdhctGRGLF7Ws9NuOX3bFDBYgQCevXJhQU4XH/fPBYhyc9sxZnZ2FDT&#10;ccDVk5zA9+YqHx8rjQYda10JHsoFYZlATM/YrxU6vR2siXvkZrQ7ZfKBSYKr8fug4nB8H4P1Jqz5&#10;/teAP6MAPDKcyqZTT7Y81//E7ChZZN0WJzvzR7Nfz1UkgDtO31f64uhZR4y9OF7sHj8VXiBH4hk9&#10;toWfgEke8k7vbBfSj8S1ZghCVCZhIt/RFm8odYEQbE+wH8Fa9x5kZpKltpr9pjrHSua7t3BCrS47&#10;hiG57anbf/XAqWpLvpm94cvYeWILJbAPoPtSl/KWEjhNtrykVkNOw7AR95MhHVH6bgDRV2giRmDP&#10;yESEeU7O+GM003ooTGqxEawUq+81hUiQBYwxpw2002vvd0P0RlTNyyTowy7vTi9wetKJmV3wSYLp&#10;tCHdbHmBT9LN15umIE1rXgNGauPeUScPmYddkvz9BSAdBY7ccptOXmJsEpFI7jSbvHPNdyGFLZE/&#10;TIJQoStD7zjaomae40G8n+eRJXNBWU8T4Ja6o1P1FRGiTMI3MmgpyWEk8nNRIxQcTA8gFyI72rYj&#10;R9okANyu03GRs5TiHFib4/qbQ/ryiHnk9nAcQ3s9EU/43U7lkM2gTIt2eAPqMeZD2Rrrrwyhfp3k&#10;EDDsrHKaTt0E0hvj05UpB9DGmIvQHDwJA5mBvPX+Tht2bZVOb8D0e5wMP/Sj9zgj/Js2Rp7k9t7+&#10;vrS2FBuF41fS9XQKM8J7KkY5aRm9FXjgE2/Pc+N5+/i0p7t+BCl2S4Q17ITylb15RBJ1lvYoWTss&#10;MUC8vilDQUP1h+bYR14hlr2RxIfn/PhZIXGZ7fAsAfvBp7uFQe4fJEq408KUSac616a0O/BAygot&#10;z92b0l4pAmcGvPSYWjSib+yRNWeubDP7jFhiKyvZqkmwf7ky9Oqd/u+Xo+2HLGDjLoppozOsGf1f&#10;p1bQ5PfrHe7KC8zGl52kibtTzlW1HZfMRIfAy2UkeAZmh9vJb+V79mA+3xk9CQDmCm3P8ZgR7+js&#10;W5riCkK5ENYnTcnXzfk0QjHRXTR3CgCRcCrASXK/1ECejFKbr4cEFGIyHcEKVZTl7fQDgjHju0E8&#10;Eu/Qn1GTCI2AOaX9p2WBJfrbikxmzLxS4DVq0S5lhCtc+oYmOvuMX63BLeAmVvueVPV+R3+qH67B&#10;dKcAoQJd6WoO4u+gIJNmmh7VZ64H+Lk0U4wQhQEjwXCnIdniA619krnS8tgkZsjQd0LeMYyVH0OW&#10;niVDafD5Op2153BJypkNh7d5l+C0XcmwXXDWsSHdj7otSCHTgS/YaR7TaaE/CvyAZebZB2wWrjL4&#10;E7DrEHGqDcyX8Rs7IhJ5R7L6luH1MQ6vylbZWWFTdj/foSGgj4pbgvXFY1W7xU/UN9GmH0crVYWK&#10;TBXVlTzjlNXAyFo2vpj4rkwt9UB8qfRGeJOdPtzn95T9WVQUWq9uOXIF5nbDFJ3dk1uxMHUMHLbf&#10;DMlaishBYcczxVtgSPbpFYIRcAtQv7toCCNU4UDff5oP8wWnABS5P6LkH6bvxpjk1e3nCVOiLdJy&#10;wIRe3gVOKd962lUPvpeqS9ik//6P/s5WO82yjQlIMvg4Cd3MVqH3iaM7zUSiq/zxCHwbGjcwV7wb&#10;t02400T8VumCaRi3cvuz3KaKqTrpO5XuEAbEhpmsY18wlh4m5R+fr3rP4C5TkaSyTFf422YR0ZYH&#10;b1OzaR7fnCFShgakULkx/hDnlgxlOP1ekhFRznRI3OxUeJIGEDAEDEr22zXg5/fldupGNYtND78J&#10;Q5JDmo8aYT+sZYxlWAWc0c3MtWid6jaLFzk129rJmjsqHhWc6H3QePvo0KEsjFtsrbNm+yzXnpmO&#10;ysvcnDt3FqC3KmLiHnM1E0w5pDzMXKoIGeMReIt6qfydC1NoAGWcJg/nhJnN13SBEZJyt18Y/Ppr&#10;RD5cFV5sn3hKkIS2oYNmAVE44vJ288TqskX0HwP26T0VGQDsPvLhYZbR2veYYzZRyX5xF3wHF/Ui&#10;ZrkLGxtCUdD62AF9fdHIPTgUKRJlHa6W2JqkP9C1VEu+KW7TzoG4uJlH3WF/MVcoP3V7e1GQk5rg&#10;tmN/f/DxzlOMnbel1sF3zshbxx1VbxQsYy3mwhiYmVg3dto2FMTKbSD92elFhgXx7ysIFUp6YW49&#10;UKS1ImB7ya47x6iWLu8XKmfhtm/RZ5oOoCPx9+fGSwYiCKpKQzHP1z83GGidZ/CLmq82nqTtrRn8&#10;+7ZwGRLaxutNW//5nzvx0DeNEJLfBuSU/rdAVh5xVILCXhjs7r+Px5N6EIihwSRD6S3W8RolA/hJ&#10;r/zcLuoRSnD1oqLi3OH2v5eqF11SvwId3OtrUFcyb8oxFK0Hxf0rAXez0gUduALko2x987/PoghH&#10;MwSQ6w9o+AErX7cx/j5PqtzhO+glAuT1H4GFuZYxgTCPwHdC6Fv87wFySB/w1EEl+rzUf98zuxGz&#10;Z4FSDdVWvOb2r5VGTxioBEslfz15+h8V703GRzAT3/8KOi7/jwAG4AEsn5D/jzVs0cD6qN7S9c/q&#10;rWylUMTt/zwrr9QEXf1BNyX0b5fnry06wVzIdNQh4ffb8iyFXdplAv8z0evYXJz/PpCPLL/9hgaL&#10;zNwWjWsT0b+Xpbumb8Rg1zf8Hvlzq7CM4dSMWVliQe8NvaoA3z+C1EqXHlyhEUtcqJoniJqCry28&#10;8UReXa5KxjT4/wN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AoAAAAAAIdO4kAAAAAAAAAAAAAAAAAKAAAAZHJzL19yZWxzL1BLAwQU&#10;AAAACACHTuJAqiYOvrYAAAAhAQAAGQAAAGRycy9fcmVscy9lMm9Eb2MueG1sLnJlbHOFj0FqwzAQ&#10;RfeF3EHMPpadRSjFsjeh4G1IDjBIY1nEGglJLfXtI8gmgUCX8z//PaYf//wqfillF1hB17QgiHUw&#10;jq2C6+V7/wkiF2SDa2BSsFGGcdh99GdasdRRXlzMolI4K1hKiV9SZr2Qx9yESFybOSSPpZ7Jyoj6&#10;hpbkoW2PMj0zYHhhiskoSJPpQFy2WM3/s8M8O02noH88cXmjkM5XdwVislQUeDIOH2HXRLYgh16+&#10;PDbcAVBLAwQUAAAACACHTuJAeee6BAQBAAATAgAAEwAAAFtDb250ZW50X1R5cGVzXS54bWyVkcFO&#10;wzAMhu9IvEOUK2pTdkAIrd2BjiMgNB4gStw2onGiOJTt7Um6TYKJIe0Y29/vL8lytbUjmyCQcVjz&#10;27LiDFA5bbCv+fvmqbjnjKJELUeHUPMdEF8111fLzc4DsUQj1XyI0T8IQWoAK6l0HjB1OhesjOkY&#10;euGl+pA9iEVV3QnlMALGIuYM3ixb6OTnGNl6m8p7E489Z4/7ubyq5sZmPtfFn0SAkU4Q6f1olIzp&#10;bmJCfeJVHJzKRM4zNBhPN0n8zIbc+e30c8GBe0mPGYwG9ipDfJY2mQsdSGj3hQGm8v+QbGmpcF1n&#10;FJRtoDZhbzAdrc6lw8K1Tl0avp6pY7aYv7T5BlBLAQIUABQAAAAIAIdO4kB557oEBAEAABMCAAAT&#10;AAAAAAAAAAEAIAAAABFTAABbQ29udGVudF9UeXBlc10ueG1sUEsBAhQACgAAAAAAh07iQAAAAAAA&#10;AAAAAAAAAAYAAAAAAAAAAAAQAAAA3lAAAF9yZWxzL1BLAQIUABQAAAAIAIdO4kCKFGY80QAAAJQB&#10;AAALAAAAAAAAAAEAIAAAAAJRAABfcmVscy8ucmVsc1BLAQIUAAoAAAAAAIdO4kAAAAAAAAAAAAAA&#10;AAAEAAAAAAAAAAAAEAAAAAAAAABkcnMvUEsBAhQACgAAAAAAh07iQAAAAAAAAAAAAAAAAAoAAAAA&#10;AAAAAAAQAAAA/FEAAGRycy9fcmVscy9QSwECFAAUAAAACACHTuJAqiYOvrYAAAAhAQAAGQAAAAAA&#10;AAABACAAAAAkUgAAZHJzL19yZWxzL2Uyb0RvYy54bWwucmVsc1BLAQIUABQAAAAIAIdO4kBDDWQ+&#10;1gAAAAUBAAAPAAAAAAAAAAEAIAAAACIAAABkcnMvZG93bnJldi54bWxQSwECFAAUAAAACACHTuJA&#10;GXcrkmsCAAALBQAADgAAAAAAAAABACAAAAAlAQAAZHJzL2Uyb0RvYy54bWxQSwECFAAKAAAAAACH&#10;TuJAAAAAAAAAAAAAAAAACgAAAAAAAAAAABAAAAC8AwAAZHJzL21lZGlhL1BLAQIUABQAAAAIAIdO&#10;4kBINXEmyEwAAAFRAAAUAAAAAAAAAAEAIAAAAOQDAABkcnMvbWVkaWEvaW1hZ2UxLnBuZ1BLBQYA&#10;AAAACgAKAFICAABGVAAAAAA=&#10;">
                  <v:fill on="f" focussize="0,0"/>
                  <v:stroke on="f"/>
                  <v:imagedata r:id="rId12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ind w:firstLine="0" w:firstLineChars="0"/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0" w:firstLineChars="0"/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0" w:firstLineChars="0"/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0" w:firstLineChars="0"/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0" w:firstLineChars="0"/>
        <w:jc w:val="center"/>
        <w:rPr>
          <w:rFonts w:ascii="思源黑体 CN Regular" w:hAnsi="思源黑体 CN Regular" w:eastAsia="思源黑体 CN Regular" w:cs="思源黑体 CN Regular"/>
          <w:b/>
          <w:color w:val="000000" w:themeColor="text1"/>
          <w:sz w:val="52"/>
          <w:szCs w:val="52"/>
          <w14:textFill>
            <w14:solidFill>
              <w14:schemeClr w14:val="tx1"/>
            </w14:solidFill>
          </w14:textFill>
        </w:rPr>
      </w:pPr>
      <w:r>
        <w:rPr>
          <w:rFonts w:hint="eastAsia" w:ascii="思源黑体 CN Regular" w:hAnsi="思源黑体 CN Regular" w:eastAsia="思源黑体 CN Regular" w:cs="思源黑体 CN Regular"/>
          <w:b/>
          <w:color w:val="000000" w:themeColor="text1"/>
          <w:sz w:val="52"/>
          <w:szCs w:val="52"/>
          <w14:textFill>
            <w14:solidFill>
              <w14:schemeClr w14:val="tx1"/>
            </w14:solidFill>
          </w14:textFill>
        </w:rPr>
        <w:t>克州公共资源交易平台</w:t>
      </w:r>
    </w:p>
    <w:p>
      <w:pPr>
        <w:ind w:firstLine="0" w:firstLineChars="0"/>
        <w:jc w:val="center"/>
        <w:rPr>
          <w:rFonts w:ascii="思源黑体 CN Regular" w:hAnsi="思源黑体 CN Regular" w:eastAsia="思源黑体 CN Regular" w:cs="思源黑体 CN Regular"/>
          <w:b/>
          <w:color w:val="000000" w:themeColor="text1"/>
          <w:sz w:val="52"/>
          <w:szCs w:val="52"/>
          <w14:textFill>
            <w14:solidFill>
              <w14:schemeClr w14:val="tx1"/>
            </w14:solidFill>
          </w14:textFill>
        </w:rPr>
      </w:pPr>
      <w:r>
        <w:rPr>
          <w:rFonts w:hint="eastAsia" w:ascii="思源黑体 CN Regular" w:hAnsi="思源黑体 CN Regular" w:eastAsia="思源黑体 CN Regular" w:cs="思源黑体 CN Regular"/>
          <w:b/>
          <w:color w:val="000000" w:themeColor="text1"/>
          <w:sz w:val="52"/>
          <w:szCs w:val="52"/>
          <w14:textFill>
            <w14:solidFill>
              <w14:schemeClr w14:val="tx1"/>
            </w14:solidFill>
          </w14:textFill>
        </w:rPr>
        <w:t>建设工程招标代理操作手册</w:t>
      </w:r>
    </w:p>
    <w:p>
      <w:pPr>
        <w:pStyle w:val="32"/>
        <w:ind w:firstLine="360"/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32"/>
        <w:ind w:firstLine="360"/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32"/>
        <w:ind w:firstLine="360"/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32"/>
        <w:ind w:firstLine="360"/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33"/>
        <w:ind w:firstLine="0" w:firstLineChars="0"/>
        <w:jc w:val="center"/>
        <w:rPr>
          <w:rFonts w:ascii="思源宋体 CN Light" w:hAnsi="思源宋体 CN Light" w:eastAsia="思源宋体 CN Light" w:cs="思源宋体 CN Light"/>
          <w:b/>
          <w:color w:val="000000" w:themeColor="text1"/>
          <w:spacing w:val="200"/>
          <w:kern w:val="20"/>
          <w:sz w:val="32"/>
          <w14:textFill>
            <w14:solidFill>
              <w14:schemeClr w14:val="tx1"/>
            </w14:solidFill>
          </w14:textFill>
        </w:rPr>
        <w:sectPr>
          <w:headerReference r:id="rId5" w:type="first"/>
          <w:footerReference r:id="rId8" w:type="first"/>
          <w:headerReference r:id="rId3" w:type="default"/>
          <w:footerReference r:id="rId6" w:type="default"/>
          <w:headerReference r:id="rId4" w:type="even"/>
          <w:footerReference r:id="rId7" w:type="even"/>
          <w:pgSz w:w="11906" w:h="16838"/>
          <w:pgMar w:top="1440" w:right="1797" w:bottom="1440" w:left="1797" w:header="624" w:footer="680" w:gutter="0"/>
          <w:pgNumType w:start="1"/>
          <w:cols w:space="720" w:num="1"/>
          <w:docGrid w:type="lines" w:linePitch="312" w:charSpace="0"/>
        </w:sectPr>
      </w:pPr>
      <w:bookmarkStart w:id="0" w:name="_Toc12576"/>
      <w:bookmarkStart w:id="1" w:name="_Toc27674"/>
      <w:bookmarkStart w:id="2" w:name="_Toc23662"/>
    </w:p>
    <w:p>
      <w:pPr>
        <w:pStyle w:val="32"/>
        <w:ind w:firstLine="3967" w:firstLineChars="550"/>
        <w:rPr>
          <w:rFonts w:ascii="思源宋体 CN Light" w:hAnsi="思源宋体 CN Light" w:eastAsia="思源宋体 CN Light" w:cs="思源宋体 CN Light"/>
          <w:b/>
          <w:color w:val="000000" w:themeColor="text1"/>
          <w:spacing w:val="200"/>
          <w:kern w:val="20"/>
          <w:sz w:val="32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  <w:t>目录</w:t>
      </w:r>
      <w:bookmarkEnd w:id="0"/>
      <w:bookmarkEnd w:id="1"/>
      <w:bookmarkEnd w:id="2"/>
    </w:p>
    <w:p>
      <w:pPr>
        <w:pStyle w:val="12"/>
        <w:tabs>
          <w:tab w:val="right" w:leader="dot" w:pos="8312"/>
        </w:tabs>
      </w:pPr>
      <w:r>
        <w:rPr>
          <w:rFonts w:hint="eastAsia" w:ascii="思源宋体 CN Light" w:hAnsi="思源宋体 CN Light" w:eastAsia="思源宋体 CN Light" w:cs="思源宋体 CN Light"/>
          <w:b/>
          <w:caps w:val="0"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Light" w:hAnsi="思源宋体 CN Light" w:eastAsia="思源宋体 CN Light" w:cs="思源宋体 CN Light"/>
          <w:b/>
          <w:caps w:val="0"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  <w:instrText xml:space="preserve">TOC \o "1-3" \h \u </w:instrText>
      </w:r>
      <w:r>
        <w:rPr>
          <w:rFonts w:hint="eastAsia" w:ascii="思源宋体 CN Light" w:hAnsi="思源宋体 CN Light" w:eastAsia="思源宋体 CN Light" w:cs="思源宋体 CN Light"/>
          <w:b/>
          <w:caps w:val="0"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  <w:fldChar w:fldCharType="separate"/>
      </w:r>
      <w:r>
        <w:fldChar w:fldCharType="begin"/>
      </w:r>
      <w:r>
        <w:instrText xml:space="preserve"> HYPERLINK \l "_Toc3765" </w:instrText>
      </w:r>
      <w:r>
        <w:fldChar w:fldCharType="separate"/>
      </w:r>
      <w:r>
        <w:rPr>
          <w:rFonts w:hint="eastAsia" w:ascii="思源宋体 CN Light" w:hAnsi="思源宋体 CN Light" w:eastAsia="思源宋体 CN Light" w:cs="思源宋体 CN Light"/>
        </w:rPr>
        <w:t>一、 系统前期准备</w:t>
      </w:r>
      <w:r>
        <w:tab/>
      </w:r>
      <w:r>
        <w:fldChar w:fldCharType="end"/>
      </w:r>
    </w:p>
    <w:p>
      <w:pPr>
        <w:pStyle w:val="13"/>
        <w:tabs>
          <w:tab w:val="right" w:leader="dot" w:pos="8312"/>
        </w:tabs>
        <w:ind w:firstLine="420"/>
      </w:pPr>
      <w:r>
        <w:fldChar w:fldCharType="begin"/>
      </w:r>
      <w:r>
        <w:instrText xml:space="preserve"> HYPERLINK \l "_Toc5354" </w:instrText>
      </w:r>
      <w:r>
        <w:fldChar w:fldCharType="separate"/>
      </w:r>
      <w:r>
        <w:rPr>
          <w:rFonts w:eastAsia="思源宋体 CN Light" w:cs="Times New Roman"/>
          <w:szCs w:val="30"/>
        </w:rPr>
        <w:t xml:space="preserve">1.1、 </w:t>
      </w:r>
      <w:r>
        <w:rPr>
          <w:rFonts w:hint="eastAsia" w:ascii="思源宋体 CN Light" w:hAnsi="思源宋体 CN Light" w:eastAsia="思源宋体 CN Light" w:cs="思源宋体 CN Light"/>
        </w:rPr>
        <w:t>驱动安装说明</w:t>
      </w:r>
      <w:r>
        <w:tab/>
      </w:r>
      <w:r>
        <w:fldChar w:fldCharType="end"/>
      </w:r>
    </w:p>
    <w:p>
      <w:pPr>
        <w:pStyle w:val="9"/>
        <w:tabs>
          <w:tab w:val="right" w:leader="dot" w:pos="8312"/>
        </w:tabs>
        <w:ind w:firstLine="840"/>
      </w:pPr>
      <w:r>
        <w:fldChar w:fldCharType="begin"/>
      </w:r>
      <w:r>
        <w:instrText xml:space="preserve"> HYPERLINK \l "_Toc28300" </w:instrText>
      </w:r>
      <w:r>
        <w:fldChar w:fldCharType="separate"/>
      </w:r>
      <w:r>
        <w:rPr>
          <w:rFonts w:eastAsia="思源宋体 CN Light" w:cs="Times New Roman"/>
          <w:iCs w:val="0"/>
        </w:rPr>
        <w:t xml:space="preserve">1.1.1、 </w:t>
      </w:r>
      <w:r>
        <w:rPr>
          <w:rFonts w:hint="eastAsia" w:ascii="思源宋体 CN Light" w:hAnsi="思源宋体 CN Light" w:eastAsia="思源宋体 CN Light" w:cs="思源宋体 CN Light"/>
        </w:rPr>
        <w:t>安装驱动程序</w:t>
      </w:r>
      <w:r>
        <w:tab/>
      </w:r>
      <w:r>
        <w:fldChar w:fldCharType="end"/>
      </w:r>
    </w:p>
    <w:p>
      <w:pPr>
        <w:pStyle w:val="13"/>
        <w:tabs>
          <w:tab w:val="right" w:leader="dot" w:pos="8312"/>
        </w:tabs>
        <w:ind w:firstLine="420"/>
      </w:pPr>
      <w:r>
        <w:fldChar w:fldCharType="begin"/>
      </w:r>
      <w:r>
        <w:instrText xml:space="preserve"> HYPERLINK \l "_Toc16788" </w:instrText>
      </w:r>
      <w:r>
        <w:fldChar w:fldCharType="separate"/>
      </w:r>
      <w:r>
        <w:rPr>
          <w:rFonts w:eastAsia="思源宋体 CN Light" w:cs="Times New Roman"/>
          <w:szCs w:val="30"/>
        </w:rPr>
        <w:t xml:space="preserve">1.2、 </w:t>
      </w:r>
      <w:r>
        <w:rPr>
          <w:rFonts w:hint="eastAsia" w:ascii="思源宋体 CN Light" w:hAnsi="思源宋体 CN Light" w:eastAsia="思源宋体 CN Light" w:cs="思源宋体 CN Light"/>
        </w:rPr>
        <w:t>检测工具</w:t>
      </w:r>
      <w:r>
        <w:tab/>
      </w:r>
      <w:r>
        <w:fldChar w:fldCharType="end"/>
      </w:r>
    </w:p>
    <w:p>
      <w:pPr>
        <w:pStyle w:val="9"/>
        <w:tabs>
          <w:tab w:val="right" w:leader="dot" w:pos="8312"/>
        </w:tabs>
        <w:ind w:firstLine="840"/>
      </w:pPr>
      <w:r>
        <w:fldChar w:fldCharType="begin"/>
      </w:r>
      <w:r>
        <w:instrText xml:space="preserve"> HYPERLINK \l "_Toc31400" </w:instrText>
      </w:r>
      <w:r>
        <w:fldChar w:fldCharType="separate"/>
      </w:r>
      <w:r>
        <w:rPr>
          <w:rFonts w:eastAsia="思源宋体 CN Light" w:cs="Times New Roman"/>
          <w:iCs w:val="0"/>
        </w:rPr>
        <w:t xml:space="preserve">1.2.1、 </w:t>
      </w:r>
      <w:r>
        <w:rPr>
          <w:rFonts w:hint="eastAsia" w:ascii="思源宋体 CN Light" w:hAnsi="思源宋体 CN Light" w:eastAsia="思源宋体 CN Light" w:cs="思源宋体 CN Light"/>
        </w:rPr>
        <w:t>启动检测工具</w:t>
      </w:r>
      <w:r>
        <w:tab/>
      </w:r>
      <w:r>
        <w:fldChar w:fldCharType="end"/>
      </w:r>
    </w:p>
    <w:p>
      <w:pPr>
        <w:pStyle w:val="9"/>
        <w:tabs>
          <w:tab w:val="right" w:leader="dot" w:pos="8312"/>
        </w:tabs>
        <w:ind w:firstLine="840"/>
      </w:pPr>
      <w:r>
        <w:fldChar w:fldCharType="begin"/>
      </w:r>
      <w:r>
        <w:instrText xml:space="preserve"> HYPERLINK \l "_Toc789" </w:instrText>
      </w:r>
      <w:r>
        <w:fldChar w:fldCharType="separate"/>
      </w:r>
      <w:r>
        <w:rPr>
          <w:rFonts w:eastAsia="思源宋体 CN Light" w:cs="Times New Roman"/>
          <w:iCs w:val="0"/>
        </w:rPr>
        <w:t xml:space="preserve">1.2.2、 </w:t>
      </w:r>
      <w:r>
        <w:rPr>
          <w:rFonts w:hint="eastAsia" w:ascii="思源宋体 CN Light" w:hAnsi="思源宋体 CN Light" w:eastAsia="思源宋体 CN Light" w:cs="思源宋体 CN Light"/>
        </w:rPr>
        <w:t>系统检测</w:t>
      </w:r>
      <w:r>
        <w:tab/>
      </w:r>
      <w:r>
        <w:fldChar w:fldCharType="end"/>
      </w:r>
    </w:p>
    <w:p>
      <w:pPr>
        <w:pStyle w:val="9"/>
        <w:tabs>
          <w:tab w:val="right" w:leader="dot" w:pos="8312"/>
        </w:tabs>
        <w:ind w:firstLine="840"/>
      </w:pPr>
      <w:r>
        <w:fldChar w:fldCharType="begin"/>
      </w:r>
      <w:r>
        <w:instrText xml:space="preserve"> HYPERLINK \l "_Toc12354" </w:instrText>
      </w:r>
      <w:r>
        <w:fldChar w:fldCharType="separate"/>
      </w:r>
      <w:r>
        <w:rPr>
          <w:rFonts w:eastAsia="思源宋体 CN Light" w:cs="Times New Roman"/>
          <w:iCs w:val="0"/>
        </w:rPr>
        <w:t xml:space="preserve">1.2.3、 </w:t>
      </w:r>
      <w:r>
        <w:rPr>
          <w:rFonts w:hint="eastAsia" w:ascii="思源宋体 CN Light" w:hAnsi="思源宋体 CN Light" w:eastAsia="思源宋体 CN Light" w:cs="思源宋体 CN Light"/>
        </w:rPr>
        <w:t>签章检测</w:t>
      </w:r>
      <w:r>
        <w:tab/>
      </w:r>
      <w:r>
        <w:fldChar w:fldCharType="end"/>
      </w:r>
    </w:p>
    <w:p>
      <w:pPr>
        <w:pStyle w:val="13"/>
        <w:tabs>
          <w:tab w:val="right" w:leader="dot" w:pos="8312"/>
        </w:tabs>
        <w:ind w:firstLine="420"/>
      </w:pPr>
      <w:r>
        <w:fldChar w:fldCharType="begin"/>
      </w:r>
      <w:r>
        <w:instrText xml:space="preserve"> HYPERLINK \l "_Toc28946" </w:instrText>
      </w:r>
      <w:r>
        <w:fldChar w:fldCharType="separate"/>
      </w:r>
      <w:r>
        <w:rPr>
          <w:rFonts w:eastAsia="思源宋体 CN Light" w:cs="Times New Roman"/>
          <w:szCs w:val="30"/>
        </w:rPr>
        <w:t xml:space="preserve">1.3、 </w:t>
      </w:r>
      <w:r>
        <w:rPr>
          <w:rFonts w:hint="eastAsia" w:ascii="思源宋体 CN Light" w:hAnsi="思源宋体 CN Light" w:eastAsia="思源宋体 CN Light" w:cs="思源宋体 CN Light"/>
        </w:rPr>
        <w:t>浏览器配置</w:t>
      </w:r>
      <w:r>
        <w:tab/>
      </w:r>
      <w:r>
        <w:fldChar w:fldCharType="end"/>
      </w:r>
    </w:p>
    <w:p>
      <w:pPr>
        <w:pStyle w:val="9"/>
        <w:tabs>
          <w:tab w:val="right" w:leader="dot" w:pos="8312"/>
        </w:tabs>
        <w:ind w:firstLine="840"/>
      </w:pPr>
      <w:r>
        <w:fldChar w:fldCharType="begin"/>
      </w:r>
      <w:r>
        <w:instrText xml:space="preserve"> HYPERLINK \l "_Toc17038" </w:instrText>
      </w:r>
      <w:r>
        <w:fldChar w:fldCharType="separate"/>
      </w:r>
      <w:r>
        <w:rPr>
          <w:rFonts w:eastAsia="思源宋体 CN Light" w:cs="Times New Roman"/>
          <w:iCs w:val="0"/>
        </w:rPr>
        <w:t xml:space="preserve">1.3.1、 </w:t>
      </w:r>
      <w:r>
        <w:rPr>
          <w:rFonts w:hint="eastAsia" w:ascii="思源宋体 CN Light" w:hAnsi="思源宋体 CN Light" w:eastAsia="思源宋体 CN Light" w:cs="思源宋体 CN Light"/>
        </w:rPr>
        <w:t>Internet选项</w:t>
      </w:r>
      <w:r>
        <w:tab/>
      </w:r>
      <w:r>
        <w:fldChar w:fldCharType="end"/>
      </w:r>
    </w:p>
    <w:p>
      <w:pPr>
        <w:pStyle w:val="9"/>
        <w:tabs>
          <w:tab w:val="right" w:leader="dot" w:pos="8312"/>
        </w:tabs>
        <w:ind w:firstLine="840"/>
      </w:pPr>
      <w:r>
        <w:fldChar w:fldCharType="begin"/>
      </w:r>
      <w:r>
        <w:instrText xml:space="preserve"> HYPERLINK \l "_Toc2948" </w:instrText>
      </w:r>
      <w:r>
        <w:fldChar w:fldCharType="separate"/>
      </w:r>
      <w:r>
        <w:rPr>
          <w:rFonts w:eastAsia="思源宋体 CN Light" w:cs="Times New Roman"/>
          <w:iCs w:val="0"/>
        </w:rPr>
        <w:t xml:space="preserve">1.3.2、 </w:t>
      </w:r>
      <w:r>
        <w:rPr>
          <w:rFonts w:hint="eastAsia" w:ascii="思源宋体 CN Light" w:hAnsi="思源宋体 CN Light" w:eastAsia="思源宋体 CN Light" w:cs="思源宋体 CN Light"/>
        </w:rPr>
        <w:t>关闭拦截工具</w:t>
      </w:r>
      <w:r>
        <w:tab/>
      </w:r>
      <w:r>
        <w:fldChar w:fldCharType="end"/>
      </w:r>
    </w:p>
    <w:p>
      <w:pPr>
        <w:pStyle w:val="12"/>
        <w:tabs>
          <w:tab w:val="right" w:leader="dot" w:pos="8312"/>
        </w:tabs>
      </w:pPr>
      <w:r>
        <w:fldChar w:fldCharType="begin"/>
      </w:r>
      <w:r>
        <w:instrText xml:space="preserve"> HYPERLINK \l "_Toc19668" </w:instrText>
      </w:r>
      <w:r>
        <w:fldChar w:fldCharType="separate"/>
      </w:r>
      <w:r>
        <w:rPr>
          <w:rFonts w:hint="eastAsia" w:ascii="思源宋体 CN Light" w:hAnsi="思源宋体 CN Light" w:eastAsia="思源宋体 CN Light" w:cs="思源宋体 CN Light"/>
        </w:rPr>
        <w:t>二、 招标代理业务申报系统</w:t>
      </w:r>
      <w:r>
        <w:tab/>
      </w:r>
      <w:r>
        <w:fldChar w:fldCharType="end"/>
      </w:r>
    </w:p>
    <w:p>
      <w:pPr>
        <w:pStyle w:val="12"/>
        <w:tabs>
          <w:tab w:val="right" w:leader="dot" w:pos="8312"/>
        </w:tabs>
      </w:pPr>
      <w:r>
        <w:fldChar w:fldCharType="begin"/>
      </w:r>
      <w:r>
        <w:instrText xml:space="preserve"> HYPERLINK \l "_Toc30465" </w:instrText>
      </w:r>
      <w:r>
        <w:fldChar w:fldCharType="separate"/>
      </w:r>
      <w:r>
        <w:rPr>
          <w:rFonts w:hint="eastAsia" w:ascii="思源宋体 CN Light" w:hAnsi="思源宋体 CN Light" w:eastAsia="思源宋体 CN Light" w:cs="思源宋体 CN Light"/>
        </w:rPr>
        <w:t>三、 建设工程操作介绍</w:t>
      </w:r>
      <w:r>
        <w:tab/>
      </w:r>
      <w:r>
        <w:fldChar w:fldCharType="end"/>
      </w:r>
    </w:p>
    <w:p>
      <w:pPr>
        <w:pStyle w:val="13"/>
        <w:tabs>
          <w:tab w:val="right" w:leader="dot" w:pos="8312"/>
        </w:tabs>
        <w:ind w:firstLine="420"/>
      </w:pPr>
      <w:r>
        <w:fldChar w:fldCharType="begin"/>
      </w:r>
      <w:r>
        <w:instrText xml:space="preserve"> HYPERLINK \l "_Toc9746" </w:instrText>
      </w:r>
      <w:r>
        <w:fldChar w:fldCharType="separate"/>
      </w:r>
      <w:r>
        <w:rPr>
          <w:rFonts w:eastAsia="思源宋体 CN Light" w:cs="Times New Roman"/>
          <w:szCs w:val="30"/>
        </w:rPr>
        <w:t xml:space="preserve">3.1、 </w:t>
      </w:r>
      <w:r>
        <w:rPr>
          <w:rFonts w:hint="eastAsia" w:ascii="思源宋体 CN Light" w:hAnsi="思源宋体 CN Light" w:eastAsia="思源宋体 CN Light" w:cs="思源宋体 CN Light"/>
        </w:rPr>
        <w:t>招标方案</w:t>
      </w:r>
      <w:r>
        <w:tab/>
      </w:r>
      <w:r>
        <w:fldChar w:fldCharType="end"/>
      </w:r>
    </w:p>
    <w:p>
      <w:pPr>
        <w:pStyle w:val="9"/>
        <w:tabs>
          <w:tab w:val="right" w:leader="dot" w:pos="8312"/>
        </w:tabs>
        <w:ind w:firstLine="840"/>
      </w:pPr>
      <w:r>
        <w:fldChar w:fldCharType="begin"/>
      </w:r>
      <w:r>
        <w:instrText xml:space="preserve"> HYPERLINK \l "_Toc26694" </w:instrText>
      </w:r>
      <w:r>
        <w:fldChar w:fldCharType="separate"/>
      </w:r>
      <w:r>
        <w:rPr>
          <w:rFonts w:eastAsia="思源宋体 CN Light" w:cs="Times New Roman"/>
          <w:iCs w:val="0"/>
        </w:rPr>
        <w:t xml:space="preserve">3.1.1、 </w:t>
      </w:r>
      <w:r>
        <w:rPr>
          <w:rFonts w:hint="eastAsia" w:ascii="思源宋体 CN Light" w:hAnsi="思源宋体 CN Light" w:eastAsia="思源宋体 CN Light" w:cs="思源宋体 CN Light"/>
        </w:rPr>
        <w:t>项目注册</w:t>
      </w:r>
      <w:r>
        <w:tab/>
      </w:r>
      <w:r>
        <w:fldChar w:fldCharType="end"/>
      </w:r>
    </w:p>
    <w:p>
      <w:pPr>
        <w:pStyle w:val="9"/>
        <w:tabs>
          <w:tab w:val="right" w:leader="dot" w:pos="8312"/>
        </w:tabs>
        <w:ind w:firstLine="840"/>
      </w:pPr>
      <w:r>
        <w:fldChar w:fldCharType="begin"/>
      </w:r>
      <w:r>
        <w:instrText xml:space="preserve"> HYPERLINK \l "_Toc27365" </w:instrText>
      </w:r>
      <w:r>
        <w:fldChar w:fldCharType="separate"/>
      </w:r>
      <w:r>
        <w:rPr>
          <w:rFonts w:eastAsia="思源宋体 CN Light" w:cs="Times New Roman"/>
          <w:iCs w:val="0"/>
        </w:rPr>
        <w:t xml:space="preserve">3.1.2、 </w:t>
      </w:r>
      <w:r>
        <w:rPr>
          <w:rFonts w:hint="eastAsia" w:ascii="思源宋体 CN Light" w:hAnsi="思源宋体 CN Light" w:eastAsia="思源宋体 CN Light" w:cs="思源宋体 CN Light"/>
        </w:rPr>
        <w:t>招标项目</w:t>
      </w:r>
      <w:r>
        <w:tab/>
      </w:r>
      <w:r>
        <w:fldChar w:fldCharType="end"/>
      </w:r>
    </w:p>
    <w:p>
      <w:pPr>
        <w:pStyle w:val="9"/>
        <w:tabs>
          <w:tab w:val="right" w:leader="dot" w:pos="8312"/>
        </w:tabs>
        <w:ind w:firstLine="840"/>
      </w:pPr>
      <w:r>
        <w:fldChar w:fldCharType="begin"/>
      </w:r>
      <w:r>
        <w:instrText xml:space="preserve"> HYPERLINK \l "_Toc8455" </w:instrText>
      </w:r>
      <w:r>
        <w:fldChar w:fldCharType="separate"/>
      </w:r>
      <w:r>
        <w:rPr>
          <w:rFonts w:eastAsia="思源宋体 CN Light" w:cs="Times New Roman"/>
          <w:iCs w:val="0"/>
        </w:rPr>
        <w:t xml:space="preserve">3.1.3、 </w:t>
      </w:r>
      <w:r>
        <w:rPr>
          <w:rFonts w:hint="eastAsia" w:ascii="思源宋体 CN Light" w:hAnsi="思源宋体 CN Light" w:eastAsia="思源宋体 CN Light" w:cs="思源宋体 CN Light"/>
        </w:rPr>
        <w:t>招标委托合同</w:t>
      </w:r>
      <w:r>
        <w:tab/>
      </w:r>
      <w:r>
        <w:fldChar w:fldCharType="end"/>
      </w:r>
    </w:p>
    <w:p>
      <w:pPr>
        <w:pStyle w:val="13"/>
        <w:tabs>
          <w:tab w:val="right" w:leader="dot" w:pos="8312"/>
        </w:tabs>
        <w:ind w:firstLine="420"/>
      </w:pPr>
      <w:r>
        <w:fldChar w:fldCharType="begin"/>
      </w:r>
      <w:r>
        <w:instrText xml:space="preserve"> HYPERLINK \l "_Toc14224" </w:instrText>
      </w:r>
      <w:r>
        <w:fldChar w:fldCharType="separate"/>
      </w:r>
      <w:r>
        <w:rPr>
          <w:rFonts w:eastAsia="思源宋体 CN Light" w:cs="Times New Roman"/>
          <w:szCs w:val="30"/>
        </w:rPr>
        <w:t xml:space="preserve">3.2、 </w:t>
      </w:r>
      <w:r>
        <w:rPr>
          <w:rFonts w:hint="eastAsia" w:ascii="思源宋体 CN Light" w:hAnsi="思源宋体 CN Light" w:eastAsia="思源宋体 CN Light" w:cs="思源宋体 CN Light"/>
        </w:rPr>
        <w:t>投标邀请</w:t>
      </w:r>
      <w:r>
        <w:tab/>
      </w:r>
      <w:r>
        <w:fldChar w:fldCharType="end"/>
      </w:r>
    </w:p>
    <w:p>
      <w:pPr>
        <w:pStyle w:val="9"/>
        <w:tabs>
          <w:tab w:val="right" w:leader="dot" w:pos="8312"/>
        </w:tabs>
        <w:ind w:firstLine="840"/>
      </w:pPr>
      <w:r>
        <w:fldChar w:fldCharType="begin"/>
      </w:r>
      <w:r>
        <w:instrText xml:space="preserve"> HYPERLINK \l "_Toc12374" </w:instrText>
      </w:r>
      <w:r>
        <w:fldChar w:fldCharType="separate"/>
      </w:r>
      <w:r>
        <w:rPr>
          <w:rFonts w:eastAsia="思源宋体 CN Light" w:cs="Times New Roman"/>
          <w:iCs w:val="0"/>
        </w:rPr>
        <w:t xml:space="preserve">3.2.1、 </w:t>
      </w:r>
      <w:r>
        <w:rPr>
          <w:rFonts w:hint="eastAsia" w:ascii="思源宋体 CN Light" w:hAnsi="思源宋体 CN Light" w:eastAsia="思源宋体 CN Light" w:cs="思源宋体 CN Light"/>
        </w:rPr>
        <w:t>招标公告</w:t>
      </w:r>
      <w:r>
        <w:tab/>
      </w:r>
      <w:r>
        <w:fldChar w:fldCharType="end"/>
      </w:r>
    </w:p>
    <w:p>
      <w:pPr>
        <w:pStyle w:val="9"/>
        <w:tabs>
          <w:tab w:val="right" w:leader="dot" w:pos="8312"/>
        </w:tabs>
        <w:ind w:firstLine="840"/>
      </w:pPr>
      <w:r>
        <w:fldChar w:fldCharType="begin"/>
      </w:r>
      <w:r>
        <w:instrText xml:space="preserve"> HYPERLINK \l "_Toc6995" </w:instrText>
      </w:r>
      <w:r>
        <w:fldChar w:fldCharType="separate"/>
      </w:r>
      <w:r>
        <w:rPr>
          <w:rFonts w:eastAsia="思源宋体 CN Light" w:cs="Times New Roman"/>
          <w:iCs w:val="0"/>
        </w:rPr>
        <w:t xml:space="preserve">3.2.2、 </w:t>
      </w:r>
      <w:r>
        <w:rPr>
          <w:rFonts w:hint="eastAsia" w:ascii="思源宋体 CN Light" w:hAnsi="思源宋体 CN Light" w:eastAsia="思源宋体 CN Light" w:cs="思源宋体 CN Light"/>
        </w:rPr>
        <w:t>变更公告</w:t>
      </w:r>
      <w:r>
        <w:tab/>
      </w:r>
      <w:r>
        <w:fldChar w:fldCharType="end"/>
      </w:r>
    </w:p>
    <w:p>
      <w:pPr>
        <w:pStyle w:val="9"/>
        <w:tabs>
          <w:tab w:val="right" w:leader="dot" w:pos="8312"/>
        </w:tabs>
        <w:ind w:firstLine="840"/>
      </w:pPr>
      <w:r>
        <w:fldChar w:fldCharType="begin"/>
      </w:r>
      <w:r>
        <w:instrText xml:space="preserve"> HYPERLINK \l "_Toc31514" </w:instrText>
      </w:r>
      <w:r>
        <w:fldChar w:fldCharType="separate"/>
      </w:r>
      <w:r>
        <w:rPr>
          <w:rFonts w:eastAsia="思源宋体 CN Light" w:cs="Times New Roman"/>
          <w:iCs w:val="0"/>
        </w:rPr>
        <w:t xml:space="preserve">3.2.3、 </w:t>
      </w:r>
      <w:r>
        <w:rPr>
          <w:rFonts w:hint="eastAsia" w:ascii="思源宋体 CN Light" w:hAnsi="思源宋体 CN Light" w:eastAsia="思源宋体 CN Light" w:cs="思源宋体 CN Light"/>
        </w:rPr>
        <w:t>投标邀请书（邀请招标）</w:t>
      </w:r>
      <w:r>
        <w:tab/>
      </w:r>
      <w:r>
        <w:fldChar w:fldCharType="end"/>
      </w:r>
    </w:p>
    <w:p>
      <w:pPr>
        <w:pStyle w:val="9"/>
        <w:tabs>
          <w:tab w:val="right" w:leader="dot" w:pos="8312"/>
        </w:tabs>
        <w:ind w:firstLine="840"/>
      </w:pPr>
      <w:r>
        <w:fldChar w:fldCharType="begin"/>
      </w:r>
      <w:r>
        <w:instrText xml:space="preserve"> HYPERLINK \l "_Toc22394" </w:instrText>
      </w:r>
      <w:r>
        <w:fldChar w:fldCharType="separate"/>
      </w:r>
      <w:r>
        <w:rPr>
          <w:rFonts w:eastAsia="思源宋体 CN Light" w:cs="Times New Roman"/>
          <w:iCs w:val="0"/>
        </w:rPr>
        <w:t xml:space="preserve">3.2.4、 </w:t>
      </w:r>
      <w:r>
        <w:rPr>
          <w:rFonts w:hint="eastAsia" w:ascii="思源宋体 CN Light" w:hAnsi="思源宋体 CN Light" w:eastAsia="思源宋体 CN Light" w:cs="思源宋体 CN Light"/>
        </w:rPr>
        <w:t>投标信息</w:t>
      </w:r>
      <w:r>
        <w:tab/>
      </w:r>
      <w:r>
        <w:fldChar w:fldCharType="end"/>
      </w:r>
    </w:p>
    <w:p>
      <w:pPr>
        <w:pStyle w:val="13"/>
        <w:tabs>
          <w:tab w:val="right" w:leader="dot" w:pos="8312"/>
        </w:tabs>
        <w:ind w:firstLine="420"/>
      </w:pPr>
      <w:r>
        <w:fldChar w:fldCharType="begin"/>
      </w:r>
      <w:r>
        <w:instrText xml:space="preserve"> HYPERLINK \l "_Toc30065" </w:instrText>
      </w:r>
      <w:r>
        <w:fldChar w:fldCharType="separate"/>
      </w:r>
      <w:r>
        <w:rPr>
          <w:rFonts w:eastAsia="思源宋体 CN Light" w:cs="Times New Roman"/>
          <w:szCs w:val="30"/>
        </w:rPr>
        <w:t xml:space="preserve">3.3、 </w:t>
      </w:r>
      <w:r>
        <w:rPr>
          <w:rFonts w:hint="eastAsia" w:ascii="思源宋体 CN Light" w:hAnsi="思源宋体 CN Light" w:eastAsia="思源宋体 CN Light" w:cs="思源宋体 CN Light"/>
        </w:rPr>
        <w:t>发标</w:t>
      </w:r>
      <w:r>
        <w:tab/>
      </w:r>
      <w:r>
        <w:fldChar w:fldCharType="end"/>
      </w:r>
    </w:p>
    <w:p>
      <w:pPr>
        <w:pStyle w:val="9"/>
        <w:tabs>
          <w:tab w:val="right" w:leader="dot" w:pos="8312"/>
        </w:tabs>
        <w:ind w:firstLine="840"/>
      </w:pPr>
      <w:r>
        <w:fldChar w:fldCharType="begin"/>
      </w:r>
      <w:r>
        <w:instrText xml:space="preserve"> HYPERLINK \l "_Toc20413" </w:instrText>
      </w:r>
      <w:r>
        <w:fldChar w:fldCharType="separate"/>
      </w:r>
      <w:r>
        <w:rPr>
          <w:rFonts w:eastAsia="思源宋体 CN Light" w:cs="Times New Roman"/>
          <w:iCs w:val="0"/>
        </w:rPr>
        <w:t xml:space="preserve">3.3.1、 </w:t>
      </w:r>
      <w:r>
        <w:rPr>
          <w:rFonts w:hint="eastAsia" w:ascii="思源宋体 CN Light" w:hAnsi="思源宋体 CN Light" w:eastAsia="思源宋体 CN Light" w:cs="思源宋体 CN Light"/>
        </w:rPr>
        <w:t>开评标场地预约</w:t>
      </w:r>
      <w:r>
        <w:tab/>
      </w:r>
      <w:r>
        <w:fldChar w:fldCharType="end"/>
      </w:r>
    </w:p>
    <w:p>
      <w:pPr>
        <w:pStyle w:val="9"/>
        <w:tabs>
          <w:tab w:val="right" w:leader="dot" w:pos="8312"/>
        </w:tabs>
        <w:ind w:firstLine="840"/>
      </w:pPr>
      <w:r>
        <w:fldChar w:fldCharType="begin"/>
      </w:r>
      <w:r>
        <w:instrText xml:space="preserve"> HYPERLINK \l "_Toc31729" </w:instrText>
      </w:r>
      <w:r>
        <w:fldChar w:fldCharType="separate"/>
      </w:r>
      <w:r>
        <w:rPr>
          <w:rFonts w:eastAsia="思源宋体 CN Light" w:cs="Times New Roman"/>
          <w:iCs w:val="0"/>
        </w:rPr>
        <w:t xml:space="preserve">3.3.2、 </w:t>
      </w:r>
      <w:r>
        <w:rPr>
          <w:rFonts w:hint="eastAsia" w:ascii="思源宋体 CN Light" w:hAnsi="思源宋体 CN Light" w:eastAsia="思源宋体 CN Light" w:cs="思源宋体 CN Light"/>
        </w:rPr>
        <w:t>开评标场地变更</w:t>
      </w:r>
      <w:r>
        <w:tab/>
      </w:r>
      <w:r>
        <w:fldChar w:fldCharType="end"/>
      </w:r>
    </w:p>
    <w:p>
      <w:pPr>
        <w:pStyle w:val="9"/>
        <w:tabs>
          <w:tab w:val="right" w:leader="dot" w:pos="8312"/>
        </w:tabs>
        <w:ind w:firstLine="840"/>
      </w:pPr>
      <w:r>
        <w:fldChar w:fldCharType="begin"/>
      </w:r>
      <w:r>
        <w:instrText xml:space="preserve"> HYPERLINK \l "_Toc32506" </w:instrText>
      </w:r>
      <w:r>
        <w:fldChar w:fldCharType="separate"/>
      </w:r>
      <w:r>
        <w:rPr>
          <w:rFonts w:eastAsia="思源宋体 CN Light" w:cs="Times New Roman"/>
          <w:iCs w:val="0"/>
        </w:rPr>
        <w:t xml:space="preserve">3.3.3、 </w:t>
      </w:r>
      <w:r>
        <w:rPr>
          <w:rFonts w:hint="eastAsia" w:ascii="思源宋体 CN Light" w:hAnsi="思源宋体 CN Light" w:eastAsia="思源宋体 CN Light" w:cs="思源宋体 CN Light"/>
        </w:rPr>
        <w:t>招标文件</w:t>
      </w:r>
      <w:r>
        <w:tab/>
      </w:r>
      <w:r>
        <w:fldChar w:fldCharType="end"/>
      </w:r>
    </w:p>
    <w:p>
      <w:pPr>
        <w:pStyle w:val="9"/>
        <w:tabs>
          <w:tab w:val="right" w:leader="dot" w:pos="8312"/>
        </w:tabs>
        <w:ind w:firstLine="840"/>
      </w:pPr>
      <w:r>
        <w:fldChar w:fldCharType="begin"/>
      </w:r>
      <w:r>
        <w:instrText xml:space="preserve"> HYPERLINK \l "_Toc29733" </w:instrText>
      </w:r>
      <w:r>
        <w:fldChar w:fldCharType="separate"/>
      </w:r>
      <w:r>
        <w:rPr>
          <w:rFonts w:eastAsia="思源宋体 CN Light" w:cs="Times New Roman"/>
          <w:iCs w:val="0"/>
        </w:rPr>
        <w:t xml:space="preserve">3.3.4、 </w:t>
      </w:r>
      <w:r>
        <w:rPr>
          <w:rFonts w:hint="eastAsia" w:ascii="思源宋体 CN Light" w:hAnsi="思源宋体 CN Light" w:eastAsia="思源宋体 CN Light" w:cs="思源宋体 CN Light"/>
        </w:rPr>
        <w:t>图纸领取登记</w:t>
      </w:r>
      <w:r>
        <w:tab/>
      </w:r>
      <w:r>
        <w:fldChar w:fldCharType="end"/>
      </w:r>
    </w:p>
    <w:p>
      <w:pPr>
        <w:pStyle w:val="9"/>
        <w:tabs>
          <w:tab w:val="right" w:leader="dot" w:pos="8312"/>
        </w:tabs>
        <w:ind w:firstLine="840"/>
      </w:pPr>
      <w:r>
        <w:fldChar w:fldCharType="begin"/>
      </w:r>
      <w:r>
        <w:instrText xml:space="preserve"> HYPERLINK \l "_Toc6723" </w:instrText>
      </w:r>
      <w:r>
        <w:fldChar w:fldCharType="separate"/>
      </w:r>
      <w:r>
        <w:rPr>
          <w:rFonts w:eastAsia="思源宋体 CN Light" w:cs="Times New Roman"/>
          <w:iCs w:val="0"/>
        </w:rPr>
        <w:t xml:space="preserve">3.3.5、 </w:t>
      </w:r>
      <w:r>
        <w:rPr>
          <w:rFonts w:hint="eastAsia" w:ascii="思源宋体 CN Light" w:hAnsi="思源宋体 CN Light" w:eastAsia="思源宋体 CN Light" w:cs="思源宋体 CN Light"/>
        </w:rPr>
        <w:t>提问回复</w:t>
      </w:r>
      <w:r>
        <w:tab/>
      </w:r>
      <w:r>
        <w:fldChar w:fldCharType="end"/>
      </w:r>
    </w:p>
    <w:p>
      <w:pPr>
        <w:pStyle w:val="9"/>
        <w:tabs>
          <w:tab w:val="right" w:leader="dot" w:pos="8312"/>
        </w:tabs>
        <w:ind w:firstLine="840"/>
      </w:pPr>
      <w:r>
        <w:fldChar w:fldCharType="begin"/>
      </w:r>
      <w:r>
        <w:instrText xml:space="preserve"> HYPERLINK \l "_Toc21944" </w:instrText>
      </w:r>
      <w:r>
        <w:fldChar w:fldCharType="separate"/>
      </w:r>
      <w:r>
        <w:rPr>
          <w:rFonts w:eastAsia="思源宋体 CN Light" w:cs="Times New Roman"/>
          <w:iCs w:val="0"/>
        </w:rPr>
        <w:t xml:space="preserve">3.3.6、 </w:t>
      </w:r>
      <w:r>
        <w:rPr>
          <w:rFonts w:hint="eastAsia" w:ascii="思源宋体 CN Light" w:hAnsi="思源宋体 CN Light" w:eastAsia="思源宋体 CN Light" w:cs="思源宋体 CN Light"/>
        </w:rPr>
        <w:t>答疑澄清文件</w:t>
      </w:r>
      <w:r>
        <w:tab/>
      </w:r>
      <w:r>
        <w:fldChar w:fldCharType="end"/>
      </w:r>
    </w:p>
    <w:p>
      <w:pPr>
        <w:pStyle w:val="9"/>
        <w:tabs>
          <w:tab w:val="right" w:leader="dot" w:pos="8312"/>
        </w:tabs>
        <w:ind w:firstLine="840"/>
      </w:pPr>
      <w:r>
        <w:fldChar w:fldCharType="begin"/>
      </w:r>
      <w:r>
        <w:instrText xml:space="preserve"> HYPERLINK \l "_Toc7640" </w:instrText>
      </w:r>
      <w:r>
        <w:fldChar w:fldCharType="separate"/>
      </w:r>
      <w:r>
        <w:rPr>
          <w:rFonts w:eastAsia="思源宋体 CN Light" w:cs="Times New Roman"/>
          <w:iCs w:val="0"/>
        </w:rPr>
        <w:t xml:space="preserve">3.3.7、 </w:t>
      </w:r>
      <w:r>
        <w:rPr>
          <w:rFonts w:hint="eastAsia" w:ascii="思源宋体 CN Light" w:hAnsi="思源宋体 CN Light" w:eastAsia="思源宋体 CN Light" w:cs="思源宋体 CN Light"/>
        </w:rPr>
        <w:t>踏勘现场</w:t>
      </w:r>
      <w:r>
        <w:tab/>
      </w:r>
      <w:r>
        <w:fldChar w:fldCharType="end"/>
      </w:r>
    </w:p>
    <w:p>
      <w:pPr>
        <w:pStyle w:val="9"/>
        <w:tabs>
          <w:tab w:val="right" w:leader="dot" w:pos="8312"/>
        </w:tabs>
        <w:ind w:firstLine="840"/>
      </w:pPr>
      <w:r>
        <w:fldChar w:fldCharType="begin"/>
      </w:r>
      <w:r>
        <w:instrText xml:space="preserve"> HYPERLINK \l "_Toc2603" </w:instrText>
      </w:r>
      <w:r>
        <w:fldChar w:fldCharType="separate"/>
      </w:r>
      <w:r>
        <w:rPr>
          <w:rFonts w:eastAsia="思源宋体 CN Light" w:cs="Times New Roman"/>
          <w:iCs w:val="0"/>
        </w:rPr>
        <w:t xml:space="preserve">3.3.8、 </w:t>
      </w:r>
      <w:r>
        <w:rPr>
          <w:rFonts w:hint="eastAsia" w:ascii="思源宋体 CN Light" w:hAnsi="思源宋体 CN Light" w:eastAsia="思源宋体 CN Light" w:cs="思源宋体 CN Light"/>
        </w:rPr>
        <w:t>招标控制价文件</w:t>
      </w:r>
      <w:r>
        <w:tab/>
      </w:r>
      <w:r>
        <w:fldChar w:fldCharType="end"/>
      </w:r>
    </w:p>
    <w:p>
      <w:pPr>
        <w:pStyle w:val="9"/>
        <w:tabs>
          <w:tab w:val="right" w:leader="dot" w:pos="8312"/>
        </w:tabs>
        <w:ind w:firstLine="840"/>
      </w:pPr>
      <w:r>
        <w:fldChar w:fldCharType="begin"/>
      </w:r>
      <w:r>
        <w:instrText xml:space="preserve"> HYPERLINK \l "_Toc6797" </w:instrText>
      </w:r>
      <w:r>
        <w:fldChar w:fldCharType="separate"/>
      </w:r>
      <w:r>
        <w:rPr>
          <w:rFonts w:eastAsia="思源宋体 CN Light" w:cs="Times New Roman"/>
          <w:iCs w:val="0"/>
        </w:rPr>
        <w:t xml:space="preserve">3.3.9、 </w:t>
      </w:r>
      <w:r>
        <w:rPr>
          <w:rFonts w:hint="eastAsia" w:ascii="思源宋体 CN Light" w:hAnsi="思源宋体 CN Light" w:eastAsia="思源宋体 CN Light" w:cs="思源宋体 CN Light"/>
        </w:rPr>
        <w:t>组建评标委员会</w:t>
      </w:r>
      <w:r>
        <w:tab/>
      </w:r>
      <w:r>
        <w:fldChar w:fldCharType="end"/>
      </w:r>
    </w:p>
    <w:p>
      <w:pPr>
        <w:pStyle w:val="13"/>
        <w:tabs>
          <w:tab w:val="right" w:leader="dot" w:pos="8312"/>
        </w:tabs>
        <w:ind w:firstLine="420"/>
      </w:pPr>
      <w:r>
        <w:fldChar w:fldCharType="begin"/>
      </w:r>
      <w:r>
        <w:instrText xml:space="preserve"> HYPERLINK \l "_Toc16136" </w:instrText>
      </w:r>
      <w:r>
        <w:fldChar w:fldCharType="separate"/>
      </w:r>
      <w:r>
        <w:rPr>
          <w:rFonts w:eastAsia="思源宋体 CN Light" w:cs="Times New Roman"/>
          <w:szCs w:val="30"/>
        </w:rPr>
        <w:t xml:space="preserve">3.4、 </w:t>
      </w:r>
      <w:r>
        <w:rPr>
          <w:rFonts w:hint="eastAsia" w:ascii="思源宋体 CN Light" w:hAnsi="思源宋体 CN Light" w:eastAsia="思源宋体 CN Light" w:cs="思源宋体 CN Light"/>
        </w:rPr>
        <w:t>开标评标</w:t>
      </w:r>
      <w:r>
        <w:tab/>
      </w:r>
      <w:r>
        <w:fldChar w:fldCharType="end"/>
      </w:r>
    </w:p>
    <w:p>
      <w:pPr>
        <w:pStyle w:val="9"/>
        <w:tabs>
          <w:tab w:val="right" w:leader="dot" w:pos="8312"/>
        </w:tabs>
        <w:ind w:firstLine="840"/>
      </w:pPr>
      <w:r>
        <w:fldChar w:fldCharType="begin"/>
      </w:r>
      <w:r>
        <w:instrText xml:space="preserve"> HYPERLINK \l "_Toc3999" </w:instrText>
      </w:r>
      <w:r>
        <w:fldChar w:fldCharType="separate"/>
      </w:r>
      <w:r>
        <w:rPr>
          <w:rFonts w:eastAsia="思源宋体 CN Light" w:cs="Times New Roman"/>
          <w:iCs w:val="0"/>
        </w:rPr>
        <w:t xml:space="preserve">3.4.1、 </w:t>
      </w:r>
      <w:r>
        <w:rPr>
          <w:rFonts w:hint="eastAsia" w:ascii="思源宋体 CN Light" w:hAnsi="思源宋体 CN Light" w:eastAsia="思源宋体 CN Light" w:cs="思源宋体 CN Light"/>
        </w:rPr>
        <w:t>开标情况</w:t>
      </w:r>
      <w:r>
        <w:tab/>
      </w:r>
      <w:r>
        <w:fldChar w:fldCharType="end"/>
      </w:r>
    </w:p>
    <w:p>
      <w:pPr>
        <w:pStyle w:val="9"/>
        <w:tabs>
          <w:tab w:val="right" w:leader="dot" w:pos="8312"/>
        </w:tabs>
        <w:ind w:firstLine="840"/>
      </w:pPr>
      <w:r>
        <w:fldChar w:fldCharType="begin"/>
      </w:r>
      <w:r>
        <w:instrText xml:space="preserve"> HYPERLINK \l "_Toc26358" </w:instrText>
      </w:r>
      <w:r>
        <w:fldChar w:fldCharType="separate"/>
      </w:r>
      <w:r>
        <w:rPr>
          <w:rFonts w:eastAsia="思源宋体 CN Light" w:cs="Times New Roman"/>
          <w:iCs w:val="0"/>
        </w:rPr>
        <w:t xml:space="preserve">3.4.2、 </w:t>
      </w:r>
      <w:r>
        <w:rPr>
          <w:rFonts w:hint="eastAsia" w:ascii="思源宋体 CN Light" w:hAnsi="思源宋体 CN Light" w:eastAsia="思源宋体 CN Light" w:cs="思源宋体 CN Light"/>
        </w:rPr>
        <w:t>评标情况</w:t>
      </w:r>
      <w:r>
        <w:tab/>
      </w:r>
      <w:r>
        <w:fldChar w:fldCharType="end"/>
      </w:r>
    </w:p>
    <w:p>
      <w:pPr>
        <w:pStyle w:val="9"/>
        <w:tabs>
          <w:tab w:val="right" w:leader="dot" w:pos="8312"/>
        </w:tabs>
        <w:ind w:firstLine="840"/>
      </w:pPr>
      <w:r>
        <w:fldChar w:fldCharType="begin"/>
      </w:r>
      <w:r>
        <w:instrText xml:space="preserve"> HYPERLINK \l "_Toc15375" </w:instrText>
      </w:r>
      <w:r>
        <w:fldChar w:fldCharType="separate"/>
      </w:r>
      <w:r>
        <w:rPr>
          <w:rFonts w:eastAsia="思源宋体 CN Light" w:cs="Times New Roman"/>
          <w:iCs w:val="0"/>
        </w:rPr>
        <w:t xml:space="preserve">3.4.3、 </w:t>
      </w:r>
      <w:r>
        <w:rPr>
          <w:rFonts w:hint="eastAsia" w:ascii="思源宋体 CN Light" w:hAnsi="思源宋体 CN Light" w:eastAsia="思源宋体 CN Light" w:cs="思源宋体 CN Light"/>
        </w:rPr>
        <w:t>招标异常</w:t>
      </w:r>
      <w:r>
        <w:tab/>
      </w:r>
      <w:r>
        <w:fldChar w:fldCharType="end"/>
      </w:r>
    </w:p>
    <w:p>
      <w:pPr>
        <w:pStyle w:val="13"/>
        <w:tabs>
          <w:tab w:val="right" w:leader="dot" w:pos="8312"/>
        </w:tabs>
        <w:ind w:firstLine="420"/>
      </w:pPr>
      <w:r>
        <w:fldChar w:fldCharType="begin"/>
      </w:r>
      <w:r>
        <w:instrText xml:space="preserve"> HYPERLINK \l "_Toc18454" </w:instrText>
      </w:r>
      <w:r>
        <w:fldChar w:fldCharType="separate"/>
      </w:r>
      <w:r>
        <w:rPr>
          <w:rFonts w:eastAsia="思源宋体 CN Light" w:cs="Times New Roman"/>
          <w:szCs w:val="30"/>
        </w:rPr>
        <w:t xml:space="preserve">3.5、 </w:t>
      </w:r>
      <w:r>
        <w:rPr>
          <w:rFonts w:hint="eastAsia" w:ascii="思源宋体 CN Light" w:hAnsi="思源宋体 CN Light" w:eastAsia="思源宋体 CN Light" w:cs="思源宋体 CN Light"/>
        </w:rPr>
        <w:t>定标</w:t>
      </w:r>
      <w:r>
        <w:tab/>
      </w:r>
      <w:r>
        <w:fldChar w:fldCharType="end"/>
      </w:r>
    </w:p>
    <w:p>
      <w:pPr>
        <w:pStyle w:val="9"/>
        <w:tabs>
          <w:tab w:val="right" w:leader="dot" w:pos="8312"/>
        </w:tabs>
        <w:ind w:firstLine="840"/>
      </w:pPr>
      <w:r>
        <w:fldChar w:fldCharType="begin"/>
      </w:r>
      <w:r>
        <w:instrText xml:space="preserve"> HYPERLINK \l "_Toc27643" </w:instrText>
      </w:r>
      <w:r>
        <w:fldChar w:fldCharType="separate"/>
      </w:r>
      <w:r>
        <w:rPr>
          <w:rFonts w:eastAsia="思源宋体 CN Light" w:cs="Times New Roman"/>
          <w:iCs w:val="0"/>
        </w:rPr>
        <w:t xml:space="preserve">3.5.1、 </w:t>
      </w:r>
      <w:r>
        <w:rPr>
          <w:rFonts w:hint="eastAsia" w:ascii="思源宋体 CN Light" w:hAnsi="思源宋体 CN Light" w:eastAsia="思源宋体 CN Light" w:cs="思源宋体 CN Light"/>
        </w:rPr>
        <w:t>中标候选人公示</w:t>
      </w:r>
      <w:r>
        <w:tab/>
      </w:r>
      <w:r>
        <w:fldChar w:fldCharType="end"/>
      </w:r>
    </w:p>
    <w:p>
      <w:pPr>
        <w:pStyle w:val="9"/>
        <w:tabs>
          <w:tab w:val="right" w:leader="dot" w:pos="8312"/>
        </w:tabs>
        <w:ind w:firstLine="840"/>
      </w:pPr>
      <w:r>
        <w:fldChar w:fldCharType="begin"/>
      </w:r>
      <w:r>
        <w:instrText xml:space="preserve"> HYPERLINK \l "_Toc10892" </w:instrText>
      </w:r>
      <w:r>
        <w:fldChar w:fldCharType="separate"/>
      </w:r>
      <w:r>
        <w:rPr>
          <w:rFonts w:eastAsia="思源宋体 CN Light" w:cs="Times New Roman"/>
          <w:iCs w:val="0"/>
        </w:rPr>
        <w:t xml:space="preserve">3.5.2、 </w:t>
      </w:r>
      <w:r>
        <w:rPr>
          <w:rFonts w:hint="eastAsia" w:ascii="思源宋体 CN Light" w:hAnsi="思源宋体 CN Light" w:eastAsia="思源宋体 CN Light" w:cs="思源宋体 CN Light"/>
        </w:rPr>
        <w:t>中标结果公告</w:t>
      </w:r>
      <w:r>
        <w:tab/>
      </w:r>
      <w:r>
        <w:fldChar w:fldCharType="end"/>
      </w:r>
    </w:p>
    <w:p>
      <w:pPr>
        <w:pStyle w:val="9"/>
        <w:tabs>
          <w:tab w:val="right" w:leader="dot" w:pos="8312"/>
        </w:tabs>
        <w:ind w:firstLine="840"/>
      </w:pPr>
      <w:r>
        <w:fldChar w:fldCharType="begin"/>
      </w:r>
      <w:r>
        <w:instrText xml:space="preserve"> HYPERLINK \l "_Toc10635" </w:instrText>
      </w:r>
      <w:r>
        <w:fldChar w:fldCharType="separate"/>
      </w:r>
      <w:r>
        <w:rPr>
          <w:rFonts w:eastAsia="思源宋体 CN Light" w:cs="Times New Roman"/>
          <w:iCs w:val="0"/>
        </w:rPr>
        <w:t xml:space="preserve">3.5.3、 </w:t>
      </w:r>
      <w:r>
        <w:rPr>
          <w:rFonts w:hint="eastAsia" w:ascii="思源宋体 CN Light" w:hAnsi="思源宋体 CN Light" w:eastAsia="思源宋体 CN Light" w:cs="思源宋体 CN Light"/>
        </w:rPr>
        <w:t>中标通知书</w:t>
      </w:r>
      <w:r>
        <w:tab/>
      </w:r>
      <w:r>
        <w:fldChar w:fldCharType="end"/>
      </w:r>
    </w:p>
    <w:p>
      <w:pPr>
        <w:pStyle w:val="9"/>
        <w:tabs>
          <w:tab w:val="right" w:leader="dot" w:pos="8312"/>
        </w:tabs>
        <w:ind w:firstLine="840"/>
      </w:pPr>
      <w:r>
        <w:fldChar w:fldCharType="begin"/>
      </w:r>
      <w:r>
        <w:instrText xml:space="preserve"> HYPERLINK \l "_Toc4139" </w:instrText>
      </w:r>
      <w:r>
        <w:fldChar w:fldCharType="separate"/>
      </w:r>
      <w:r>
        <w:rPr>
          <w:rFonts w:eastAsia="思源宋体 CN Light" w:cs="Times New Roman"/>
          <w:iCs w:val="0"/>
        </w:rPr>
        <w:t xml:space="preserve">3.5.4、 </w:t>
      </w:r>
      <w:r>
        <w:rPr>
          <w:rFonts w:hint="eastAsia" w:ascii="思源宋体 CN Light" w:hAnsi="思源宋体 CN Light" w:eastAsia="思源宋体 CN Light" w:cs="思源宋体 CN Light"/>
        </w:rPr>
        <w:t>履约情况</w:t>
      </w:r>
      <w:r>
        <w:tab/>
      </w:r>
      <w:r>
        <w:fldChar w:fldCharType="end"/>
      </w:r>
    </w:p>
    <w:p>
      <w:pPr>
        <w:pStyle w:val="13"/>
        <w:tabs>
          <w:tab w:val="right" w:leader="dot" w:pos="8312"/>
        </w:tabs>
        <w:ind w:firstLine="420"/>
      </w:pPr>
      <w:r>
        <w:fldChar w:fldCharType="begin"/>
      </w:r>
      <w:r>
        <w:instrText xml:space="preserve"> HYPERLINK \l "_Toc13926" </w:instrText>
      </w:r>
      <w:r>
        <w:fldChar w:fldCharType="separate"/>
      </w:r>
      <w:r>
        <w:rPr>
          <w:rFonts w:eastAsia="思源宋体 CN Light" w:cs="Times New Roman"/>
          <w:szCs w:val="30"/>
        </w:rPr>
        <w:t xml:space="preserve">3.6、 </w:t>
      </w:r>
      <w:r>
        <w:rPr>
          <w:rFonts w:hint="eastAsia" w:ascii="思源宋体 CN Light" w:hAnsi="思源宋体 CN Light" w:eastAsia="思源宋体 CN Light" w:cs="思源宋体 CN Light"/>
        </w:rPr>
        <w:t>特殊情况</w:t>
      </w:r>
      <w:r>
        <w:tab/>
      </w:r>
      <w:r>
        <w:fldChar w:fldCharType="end"/>
      </w:r>
    </w:p>
    <w:p>
      <w:pPr>
        <w:pStyle w:val="9"/>
        <w:tabs>
          <w:tab w:val="right" w:leader="dot" w:pos="8312"/>
        </w:tabs>
        <w:ind w:firstLine="840"/>
      </w:pPr>
      <w:r>
        <w:fldChar w:fldCharType="begin"/>
      </w:r>
      <w:r>
        <w:instrText xml:space="preserve"> HYPERLINK \l "_Toc26261" </w:instrText>
      </w:r>
      <w:r>
        <w:fldChar w:fldCharType="separate"/>
      </w:r>
      <w:r>
        <w:rPr>
          <w:rFonts w:eastAsia="思源宋体 CN Light" w:cs="Times New Roman"/>
          <w:iCs w:val="0"/>
        </w:rPr>
        <w:t xml:space="preserve">3.6.1、 </w:t>
      </w:r>
      <w:r>
        <w:rPr>
          <w:rFonts w:hint="eastAsia" w:ascii="思源宋体 CN Light" w:hAnsi="思源宋体 CN Light" w:eastAsia="思源宋体 CN Light" w:cs="思源宋体 CN Light"/>
        </w:rPr>
        <w:t>开评标异常报告</w:t>
      </w:r>
      <w:r>
        <w:tab/>
      </w:r>
      <w:r>
        <w:fldChar w:fldCharType="end"/>
      </w:r>
    </w:p>
    <w:p>
      <w:pPr>
        <w:pStyle w:val="9"/>
        <w:tabs>
          <w:tab w:val="right" w:leader="dot" w:pos="8312"/>
        </w:tabs>
        <w:ind w:firstLine="840"/>
      </w:pPr>
      <w:r>
        <w:fldChar w:fldCharType="begin"/>
      </w:r>
      <w:r>
        <w:instrText xml:space="preserve"> HYPERLINK \l "_Toc6615" </w:instrText>
      </w:r>
      <w:r>
        <w:fldChar w:fldCharType="separate"/>
      </w:r>
      <w:r>
        <w:rPr>
          <w:rFonts w:eastAsia="思源宋体 CN Light" w:cs="Times New Roman"/>
          <w:iCs w:val="0"/>
        </w:rPr>
        <w:t xml:space="preserve">3.6.2、 </w:t>
      </w:r>
      <w:r>
        <w:rPr>
          <w:rFonts w:hint="eastAsia" w:ascii="思源宋体 CN Light" w:hAnsi="思源宋体 CN Light" w:eastAsia="思源宋体 CN Light" w:cs="思源宋体 CN Light"/>
        </w:rPr>
        <w:t>异议回复</w:t>
      </w:r>
      <w:r>
        <w:tab/>
      </w:r>
      <w:r>
        <w:fldChar w:fldCharType="end"/>
      </w:r>
    </w:p>
    <w:p>
      <w:pPr>
        <w:pStyle w:val="32"/>
        <w:spacing w:line="240" w:lineRule="auto"/>
        <w:ind w:firstLine="360"/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sectPr>
          <w:footerReference r:id="rId9" w:type="default"/>
          <w:pgSz w:w="11906" w:h="16838"/>
          <w:pgMar w:top="1440" w:right="1797" w:bottom="1440" w:left="1797" w:header="624" w:footer="737" w:gutter="0"/>
          <w:pgNumType w:start="1"/>
          <w:cols w:space="720" w:num="1"/>
          <w:docGrid w:type="lines" w:linePitch="312" w:charSpace="0"/>
        </w:sect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pacing w:val="200"/>
          <w14:textFill>
            <w14:solidFill>
              <w14:schemeClr w14:val="tx1"/>
            </w14:solidFill>
          </w14:textFill>
        </w:rPr>
        <w:fldChar w:fldCharType="end"/>
      </w:r>
      <w:bookmarkStart w:id="3" w:name="_Toc1819"/>
      <w:bookmarkStart w:id="4" w:name="_Toc404243487"/>
      <w:bookmarkStart w:id="5" w:name="_Toc27751"/>
      <w:bookmarkStart w:id="6" w:name="_Toc404765182"/>
      <w:bookmarkStart w:id="7" w:name="_Toc404764406"/>
      <w:bookmarkStart w:id="8" w:name="_Toc346701609"/>
      <w:bookmarkStart w:id="9" w:name="_Toc346183627"/>
    </w:p>
    <w:p>
      <w:pPr>
        <w:pStyle w:val="2"/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10" w:name="_Toc3765"/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系统前期准备</w:t>
      </w:r>
      <w:bookmarkEnd w:id="3"/>
      <w:bookmarkEnd w:id="4"/>
      <w:bookmarkEnd w:id="5"/>
      <w:bookmarkEnd w:id="6"/>
      <w:bookmarkEnd w:id="7"/>
      <w:bookmarkEnd w:id="8"/>
      <w:bookmarkEnd w:id="9"/>
      <w:bookmarkEnd w:id="10"/>
    </w:p>
    <w:p>
      <w:pPr>
        <w:pStyle w:val="3"/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11" w:name="_Toc68"/>
      <w:bookmarkStart w:id="12" w:name="_Toc346183628"/>
      <w:bookmarkStart w:id="13" w:name="_Toc15143"/>
      <w:bookmarkStart w:id="14" w:name="_Toc404243488"/>
      <w:bookmarkStart w:id="15" w:name="_Toc5354"/>
      <w:bookmarkStart w:id="16" w:name="_Toc404764407"/>
      <w:bookmarkStart w:id="17" w:name="_Toc346701610"/>
      <w:bookmarkStart w:id="18" w:name="_Toc404765183"/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驱动安装说明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</w:p>
    <w:p>
      <w:pPr>
        <w:pStyle w:val="4"/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19" w:name="_Toc404765184"/>
      <w:bookmarkStart w:id="20" w:name="_Toc404764408"/>
      <w:bookmarkStart w:id="21" w:name="_Toc404243489"/>
      <w:bookmarkStart w:id="22" w:name="_Toc17009"/>
      <w:bookmarkStart w:id="23" w:name="_Toc15467"/>
      <w:bookmarkStart w:id="24" w:name="_Toc28300"/>
      <w:bookmarkStart w:id="25" w:name="_Toc346701611"/>
      <w:bookmarkStart w:id="26" w:name="_Toc346183629"/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安装驱动程序</w:t>
      </w:r>
      <w:bookmarkEnd w:id="19"/>
      <w:bookmarkEnd w:id="20"/>
      <w:bookmarkEnd w:id="21"/>
      <w:bookmarkEnd w:id="22"/>
      <w:bookmarkEnd w:id="23"/>
      <w:bookmarkEnd w:id="24"/>
      <w:bookmarkEnd w:id="25"/>
      <w:bookmarkEnd w:id="26"/>
    </w:p>
    <w:p>
      <w:pPr>
        <w:rPr>
          <w:rFonts w:ascii="思源宋体 CN Light" w:hAnsi="思源宋体 CN Light" w:eastAsia="思源宋体 CN Light" w:cs="思源宋体 CN Light"/>
        </w:rPr>
      </w:pPr>
      <w:r>
        <w:rPr>
          <w:rFonts w:hint="eastAsia" w:ascii="思源宋体 CN Light" w:hAnsi="思源宋体 CN Light" w:eastAsia="思源宋体 CN Light" w:cs="思源宋体 CN Light"/>
        </w:rPr>
        <w:t>1、双击安装程序</w:t>
      </w:r>
      <w:r>
        <w:drawing>
          <wp:inline distT="0" distB="0" distL="0" distR="0">
            <wp:extent cx="754380" cy="876300"/>
            <wp:effectExtent l="0" t="0" r="762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4380" cy="87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</w:rPr>
        <w:t>，进入安装页面。</w:t>
      </w:r>
    </w:p>
    <w:p>
      <w:pPr>
        <w:autoSpaceDE w:val="0"/>
        <w:autoSpaceDN w:val="0"/>
        <w:adjustRightInd w:val="0"/>
        <w:ind w:right="-20" w:firstLine="0" w:firstLineChars="0"/>
        <w:jc w:val="center"/>
        <w:rPr>
          <w:rFonts w:ascii="思源宋体 CN Light" w:hAnsi="思源宋体 CN Light" w:eastAsia="思源宋体 CN Light" w:cs="思源宋体 CN Light"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50180" cy="3939540"/>
            <wp:effectExtent l="0" t="0" r="7620" b="381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393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注：在安装驱动之前，请确保所有浏览器均已关闭。</w:t>
      </w:r>
    </w:p>
    <w:p>
      <w:pPr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2、选中协议，点击“自定义安装”，打开安装目录位置。</w:t>
      </w:r>
    </w:p>
    <w:p>
      <w:pPr>
        <w:ind w:firstLine="0" w:firstLineChars="0"/>
        <w:jc w:val="center"/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50180" cy="3939540"/>
            <wp:effectExtent l="0" t="0" r="7620" b="381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393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如果不点击“自定义安装”，点击“快速安装”按钮，则直接开始安装驱动，安装位置默认。</w:t>
      </w:r>
    </w:p>
    <w:p>
      <w:pPr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3、自定义安装页面，选择需要安装的目录，点击“立即安装”按钮，开始安装驱动。</w:t>
      </w:r>
    </w:p>
    <w:p>
      <w:pPr>
        <w:ind w:firstLine="0" w:firstLineChars="0"/>
        <w:rPr>
          <w:rFonts w:ascii="思源宋体 CN Light" w:hAnsi="思源宋体 CN Light" w:eastAsia="思源宋体 CN Light" w:cs="思源宋体 CN Light"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8595" cy="3561715"/>
            <wp:effectExtent l="0" t="0" r="8255" b="635"/>
            <wp:docPr id="1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5617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4、驱动安装完成后，打开完成界面。</w:t>
      </w:r>
    </w:p>
    <w:p>
      <w:pPr>
        <w:ind w:firstLine="0" w:firstLineChars="0"/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</w:rPr>
        <w:drawing>
          <wp:inline distT="0" distB="0" distL="114300" distR="114300">
            <wp:extent cx="5269230" cy="3955415"/>
            <wp:effectExtent l="0" t="0" r="3810" b="6985"/>
            <wp:docPr id="3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5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2"/>
        <w:ind w:firstLine="0" w:firstLineChars="0"/>
        <w:jc w:val="center"/>
        <w:rPr>
          <w:rFonts w:ascii="思源宋体 CN Light" w:hAnsi="思源宋体 CN Light" w:eastAsia="思源宋体 CN Light" w:cs="思源宋体 CN Light"/>
          <w:b/>
          <w:color w:val="000000" w:themeColor="text1"/>
          <w:spacing w:val="4"/>
          <w:sz w:val="21"/>
          <w14:textFill>
            <w14:solidFill>
              <w14:schemeClr w14:val="tx1"/>
            </w14:solidFill>
          </w14:textFill>
        </w:rPr>
      </w:pPr>
    </w:p>
    <w:p>
      <w:pPr>
        <w:rPr>
          <w:rFonts w:ascii="思源宋体 CN Light" w:hAnsi="思源宋体 CN Light" w:eastAsia="思源宋体 CN Light" w:cs="思源宋体 CN Light"/>
          <w:b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5、点击“完成”按钮，驱动安装成功，桌面显示图标</w:t>
      </w:r>
      <w:r>
        <w:rPr>
          <w:rFonts w:hint="eastAsia" w:ascii="思源宋体 CN Light" w:hAnsi="思源宋体 CN Light" w:eastAsia="思源宋体 CN Light" w:cs="思源宋体 CN Light"/>
        </w:rPr>
        <w:drawing>
          <wp:inline distT="0" distB="0" distL="114300" distR="114300">
            <wp:extent cx="435610" cy="548640"/>
            <wp:effectExtent l="0" t="0" r="6350" b="0"/>
            <wp:docPr id="3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35610" cy="54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pStyle w:val="3"/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27" w:name="_Toc404765188"/>
      <w:bookmarkStart w:id="28" w:name="_Toc404243493"/>
      <w:bookmarkStart w:id="29" w:name="_Toc2233"/>
      <w:bookmarkStart w:id="30" w:name="_Toc346701615"/>
      <w:bookmarkStart w:id="31" w:name="_Toc16788"/>
      <w:bookmarkStart w:id="32" w:name="_Toc346183633"/>
      <w:bookmarkStart w:id="33" w:name="_Toc24998"/>
      <w:bookmarkStart w:id="34" w:name="_Toc404764412"/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检测工具</w:t>
      </w:r>
      <w:bookmarkEnd w:id="27"/>
      <w:bookmarkEnd w:id="28"/>
      <w:bookmarkEnd w:id="29"/>
      <w:bookmarkEnd w:id="30"/>
      <w:bookmarkEnd w:id="31"/>
      <w:bookmarkEnd w:id="32"/>
      <w:bookmarkEnd w:id="33"/>
      <w:bookmarkEnd w:id="34"/>
    </w:p>
    <w:p>
      <w:pPr>
        <w:pStyle w:val="4"/>
        <w:widowControl/>
        <w:tabs>
          <w:tab w:val="clear" w:pos="567"/>
        </w:tabs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35" w:name="_Toc404765189"/>
      <w:bookmarkStart w:id="36" w:name="_Toc31400"/>
      <w:bookmarkStart w:id="37" w:name="_Toc404243494"/>
      <w:bookmarkStart w:id="38" w:name="_Toc22019"/>
      <w:bookmarkStart w:id="39" w:name="_Toc346183634"/>
      <w:bookmarkStart w:id="40" w:name="_Toc346701616"/>
      <w:bookmarkStart w:id="41" w:name="_Toc404764413"/>
      <w:bookmarkStart w:id="42" w:name="_Toc18322"/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启动检测工具</w:t>
      </w:r>
      <w:bookmarkEnd w:id="35"/>
      <w:bookmarkEnd w:id="36"/>
      <w:bookmarkEnd w:id="37"/>
      <w:bookmarkEnd w:id="38"/>
      <w:bookmarkEnd w:id="39"/>
      <w:bookmarkEnd w:id="40"/>
      <w:bookmarkEnd w:id="41"/>
      <w:bookmarkEnd w:id="42"/>
    </w:p>
    <w:p>
      <w:pPr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用户可以点击桌面上的新点检测工具图标来启动检测工具，如下图：</w:t>
      </w:r>
    </w:p>
    <w:p>
      <w:pPr>
        <w:pStyle w:val="32"/>
        <w:ind w:firstLine="480" w:firstLineChars="200"/>
        <w:jc w:val="center"/>
        <w:rPr>
          <w:rFonts w:ascii="思源宋体 CN Light" w:hAnsi="思源宋体 CN Light" w:eastAsia="思源宋体 CN Light" w:cs="思源宋体 CN Light"/>
          <w:b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</w:rPr>
        <w:drawing>
          <wp:inline distT="0" distB="0" distL="114300" distR="114300">
            <wp:extent cx="387350" cy="487680"/>
            <wp:effectExtent l="0" t="0" r="8890" b="0"/>
            <wp:docPr id="4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87350" cy="48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2"/>
        <w:ind w:firstLine="498" w:firstLineChars="200"/>
        <w:rPr>
          <w:rFonts w:ascii="思源宋体 CN Light" w:hAnsi="思源宋体 CN Light" w:eastAsia="思源宋体 CN Light" w:cs="思源宋体 CN Light"/>
          <w:b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</w:p>
    <w:p>
      <w:pPr>
        <w:pStyle w:val="4"/>
        <w:widowControl/>
        <w:tabs>
          <w:tab w:val="clear" w:pos="567"/>
        </w:tabs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43" w:name="_Toc404243495"/>
      <w:bookmarkStart w:id="44" w:name="_Toc346701617"/>
      <w:bookmarkStart w:id="45" w:name="_Toc789"/>
      <w:bookmarkStart w:id="46" w:name="_Toc346183635"/>
      <w:bookmarkStart w:id="47" w:name="_Toc151"/>
      <w:bookmarkStart w:id="48" w:name="_Toc404765190"/>
      <w:bookmarkStart w:id="49" w:name="_Toc25665"/>
      <w:bookmarkStart w:id="50" w:name="_Toc404764414"/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系统检测</w:t>
      </w:r>
      <w:bookmarkEnd w:id="43"/>
      <w:bookmarkEnd w:id="44"/>
      <w:bookmarkEnd w:id="45"/>
      <w:bookmarkEnd w:id="46"/>
      <w:bookmarkEnd w:id="47"/>
      <w:bookmarkEnd w:id="48"/>
      <w:bookmarkEnd w:id="49"/>
      <w:bookmarkEnd w:id="50"/>
    </w:p>
    <w:p>
      <w:pPr>
        <w:numPr>
          <w:ilvl w:val="0"/>
          <w:numId w:val="2"/>
        </w:numPr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插入key，点击一键检测开始进行检测</w:t>
      </w:r>
    </w:p>
    <w:p>
      <w:pPr>
        <w:ind w:firstLine="0" w:firstLineChars="0"/>
        <w:jc w:val="center"/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</w:rPr>
        <w:drawing>
          <wp:inline distT="0" distB="0" distL="114300" distR="114300">
            <wp:extent cx="5270500" cy="3325495"/>
            <wp:effectExtent l="0" t="0" r="2540" b="12065"/>
            <wp:docPr id="5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32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输入密码点击确定</w:t>
      </w:r>
    </w:p>
    <w:p>
      <w:pPr>
        <w:ind w:firstLine="0" w:firstLineChars="0"/>
        <w:jc w:val="center"/>
        <w:rPr>
          <w:rFonts w:ascii="思源宋体 CN Light" w:hAnsi="思源宋体 CN Light" w:eastAsia="思源宋体 CN Light" w:cs="思源宋体 CN Light"/>
        </w:rPr>
      </w:pPr>
      <w:r>
        <w:rPr>
          <w:rFonts w:hint="eastAsia" w:ascii="思源宋体 CN Light" w:hAnsi="思源宋体 CN Light" w:eastAsia="思源宋体 CN Light" w:cs="思源宋体 CN Light"/>
        </w:rPr>
        <w:drawing>
          <wp:inline distT="0" distB="0" distL="114300" distR="114300">
            <wp:extent cx="5270500" cy="3325495"/>
            <wp:effectExtent l="0" t="0" r="2540" b="12065"/>
            <wp:docPr id="6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32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center"/>
        <w:rPr>
          <w:rFonts w:ascii="思源宋体 CN Light" w:hAnsi="思源宋体 CN Light" w:eastAsia="思源宋体 CN Light" w:cs="思源宋体 CN Light"/>
        </w:rPr>
      </w:pPr>
    </w:p>
    <w:p>
      <w:pPr>
        <w:ind w:firstLine="0" w:firstLineChars="0"/>
        <w:jc w:val="center"/>
        <w:rPr>
          <w:rFonts w:ascii="思源宋体 CN Light" w:hAnsi="思源宋体 CN Light" w:eastAsia="思源宋体 CN Light" w:cs="思源宋体 CN Light"/>
        </w:rPr>
      </w:pPr>
    </w:p>
    <w:p>
      <w:pPr>
        <w:ind w:firstLine="0" w:firstLineChars="0"/>
        <w:jc w:val="center"/>
        <w:rPr>
          <w:rFonts w:ascii="思源宋体 CN Light" w:hAnsi="思源宋体 CN Light" w:eastAsia="思源宋体 CN Light" w:cs="思源宋体 CN Light"/>
        </w:rPr>
      </w:pPr>
    </w:p>
    <w:p>
      <w:pPr>
        <w:ind w:firstLine="0" w:firstLineChars="0"/>
        <w:jc w:val="center"/>
        <w:rPr>
          <w:rFonts w:ascii="思源宋体 CN Light" w:hAnsi="思源宋体 CN Light" w:eastAsia="思源宋体 CN Light" w:cs="思源宋体 CN Light"/>
        </w:rPr>
      </w:pPr>
    </w:p>
    <w:p>
      <w:pPr>
        <w:ind w:firstLine="0" w:firstLineChars="0"/>
        <w:jc w:val="center"/>
        <w:rPr>
          <w:rFonts w:ascii="思源宋体 CN Light" w:hAnsi="思源宋体 CN Light" w:eastAsia="思源宋体 CN Light" w:cs="思源宋体 CN Light"/>
        </w:rPr>
      </w:pPr>
    </w:p>
    <w:p>
      <w:pPr>
        <w:numPr>
          <w:ilvl w:val="0"/>
          <w:numId w:val="2"/>
        </w:numPr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带进度完成，完成检测</w:t>
      </w:r>
    </w:p>
    <w:p>
      <w:pPr>
        <w:ind w:firstLine="0" w:firstLineChars="0"/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</w:rPr>
        <w:drawing>
          <wp:inline distT="0" distB="0" distL="114300" distR="114300">
            <wp:extent cx="5270500" cy="3325495"/>
            <wp:effectExtent l="0" t="0" r="2540" b="12065"/>
            <wp:docPr id="6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32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如果“证书检测”中均打“√”，则表示您的证书Key是可以正常使用的</w:t>
      </w:r>
    </w:p>
    <w:p>
      <w:pPr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如果“控件检测”中均打“√”，系统所需要控件都安装完毕了。</w:t>
      </w:r>
    </w:p>
    <w:p>
      <w:pPr>
        <w:rPr>
          <w:rFonts w:ascii="思源宋体 CN Light" w:hAnsi="思源宋体 CN Light" w:eastAsia="思源宋体 CN Light" w:cs="思源宋体 CN Light"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“系统检测”该页面主要是进行可信任站点的设置。</w:t>
      </w:r>
    </w:p>
    <w:p>
      <w:pPr>
        <w:pStyle w:val="4"/>
        <w:widowControl/>
        <w:tabs>
          <w:tab w:val="clear" w:pos="567"/>
        </w:tabs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51" w:name="_Toc404765193"/>
      <w:bookmarkStart w:id="52" w:name="_Toc404764417"/>
      <w:bookmarkStart w:id="53" w:name="_Toc346183638"/>
      <w:bookmarkStart w:id="54" w:name="_Toc346701620"/>
      <w:bookmarkStart w:id="55" w:name="_Toc2682"/>
      <w:bookmarkStart w:id="56" w:name="_Toc404243498"/>
      <w:bookmarkStart w:id="57" w:name="_Toc9429"/>
      <w:bookmarkStart w:id="58" w:name="_Toc12354"/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签章检测</w:t>
      </w:r>
      <w:bookmarkEnd w:id="51"/>
      <w:bookmarkEnd w:id="52"/>
      <w:bookmarkEnd w:id="53"/>
      <w:bookmarkEnd w:id="54"/>
      <w:bookmarkEnd w:id="55"/>
      <w:bookmarkEnd w:id="56"/>
      <w:bookmarkEnd w:id="57"/>
      <w:bookmarkEnd w:id="58"/>
    </w:p>
    <w:p>
      <w:pPr>
        <w:rPr>
          <w:rFonts w:ascii="思源宋体 CN Light" w:hAnsi="思源宋体 CN Light" w:eastAsia="思源宋体 CN Light" w:cs="思源宋体 CN Light"/>
        </w:rPr>
      </w:pPr>
      <w:r>
        <w:rPr>
          <w:rFonts w:hint="eastAsia" w:ascii="思源宋体 CN Light" w:hAnsi="思源宋体 CN Light" w:eastAsia="思源宋体 CN Light" w:cs="思源宋体 CN Light"/>
        </w:rPr>
        <w:t>在检测助手中，点击签章检测按钮打开签章测试页面。</w:t>
      </w:r>
    </w:p>
    <w:p>
      <w:pPr>
        <w:jc w:val="center"/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</w:rPr>
        <w:drawing>
          <wp:inline distT="0" distB="0" distL="114300" distR="114300">
            <wp:extent cx="5269865" cy="3310890"/>
            <wp:effectExtent l="0" t="0" r="3175" b="11430"/>
            <wp:docPr id="28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图片 1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31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此页面是用于测试证书Key是否可以正常签章，请点击</w:t>
      </w:r>
      <w:r>
        <w:rPr>
          <w:rFonts w:hint="eastAsia" w:ascii="思源宋体 CN Light" w:hAnsi="思源宋体 CN Light" w:eastAsia="思源宋体 CN Light" w:cs="思源宋体 CN Light"/>
        </w:rPr>
        <w:drawing>
          <wp:inline distT="0" distB="0" distL="114300" distR="114300">
            <wp:extent cx="335280" cy="426720"/>
            <wp:effectExtent l="0" t="0" r="0" b="0"/>
            <wp:docPr id="28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图片 1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35280" cy="42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，在出现的窗口中，选择签章的名称和签章的模式，并输入您的证书Key的密码，点击确定按钮。</w:t>
      </w:r>
    </w:p>
    <w:p>
      <w:pPr>
        <w:pStyle w:val="32"/>
        <w:ind w:firstLine="480" w:firstLineChars="200"/>
        <w:jc w:val="center"/>
        <w:rPr>
          <w:rFonts w:ascii="思源宋体 CN Light" w:hAnsi="思源宋体 CN Light" w:eastAsia="思源宋体 CN Light" w:cs="思源宋体 CN Light"/>
          <w:color w:val="000000" w:themeColor="text1"/>
          <w:spacing w:val="4"/>
          <w:sz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</w:rPr>
        <w:drawing>
          <wp:inline distT="0" distB="0" distL="114300" distR="114300">
            <wp:extent cx="2903220" cy="3657600"/>
            <wp:effectExtent l="0" t="0" r="7620" b="0"/>
            <wp:docPr id="28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图片 1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90322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如果能成功加盖印章，并且有勾显示，则证明您的证书Key没有问题，如下图：</w:t>
      </w:r>
    </w:p>
    <w:p>
      <w:pPr>
        <w:pStyle w:val="32"/>
        <w:ind w:firstLine="480" w:firstLineChars="200"/>
        <w:jc w:val="center"/>
        <w:rPr>
          <w:rFonts w:ascii="思源宋体 CN Light" w:hAnsi="思源宋体 CN Light" w:eastAsia="思源宋体 CN Light" w:cs="思源宋体 CN Light"/>
          <w:color w:val="000000" w:themeColor="text1"/>
          <w:spacing w:val="4"/>
          <w:sz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</w:rPr>
        <w:drawing>
          <wp:inline distT="0" distB="0" distL="114300" distR="114300">
            <wp:extent cx="3451860" cy="2506980"/>
            <wp:effectExtent l="0" t="0" r="7620" b="7620"/>
            <wp:docPr id="287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图片 14"/>
                    <pic:cNvPicPr>
                      <a:picLocks noChangeAspect="1"/>
                    </pic:cNvPicPr>
                  </pic:nvPicPr>
                  <pic:blipFill>
                    <a:blip r:embed="rId25"/>
                    <a:srcRect r="24121"/>
                    <a:stretch>
                      <a:fillRect/>
                    </a:stretch>
                  </pic:blipFill>
                  <pic:spPr>
                    <a:xfrm>
                      <a:off x="0" y="0"/>
                      <a:ext cx="3451860" cy="250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如果出现其他的提示，请及时和该项目CA联系。</w:t>
      </w:r>
    </w:p>
    <w:p>
      <w:pPr>
        <w:ind w:firstLine="436"/>
        <w:rPr>
          <w:rFonts w:ascii="思源宋体 CN Light" w:hAnsi="思源宋体 CN Light" w:eastAsia="思源宋体 CN Light" w:cs="思源宋体 CN Light"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</w:p>
    <w:p>
      <w:pPr>
        <w:pStyle w:val="3"/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59" w:name="_Toc404765194"/>
      <w:bookmarkStart w:id="60" w:name="_Toc404764418"/>
      <w:bookmarkStart w:id="61" w:name="_Toc28946"/>
      <w:bookmarkStart w:id="62" w:name="_Toc28229"/>
      <w:bookmarkStart w:id="63" w:name="_Toc346183639"/>
      <w:bookmarkStart w:id="64" w:name="_Toc11788"/>
      <w:bookmarkStart w:id="65" w:name="_Toc404243499"/>
      <w:bookmarkStart w:id="66" w:name="_Toc346701621"/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浏览器配置</w:t>
      </w:r>
      <w:bookmarkEnd w:id="59"/>
      <w:bookmarkEnd w:id="60"/>
      <w:bookmarkEnd w:id="61"/>
      <w:bookmarkEnd w:id="62"/>
      <w:bookmarkEnd w:id="63"/>
      <w:bookmarkEnd w:id="64"/>
      <w:bookmarkEnd w:id="65"/>
      <w:bookmarkEnd w:id="66"/>
    </w:p>
    <w:p>
      <w:pPr>
        <w:pStyle w:val="4"/>
        <w:widowControl/>
        <w:tabs>
          <w:tab w:val="clear" w:pos="567"/>
        </w:tabs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67" w:name="_Toc13185"/>
      <w:bookmarkStart w:id="68" w:name="_Toc404764419"/>
      <w:bookmarkStart w:id="69" w:name="_Toc346701622"/>
      <w:bookmarkStart w:id="70" w:name="_Toc17038"/>
      <w:bookmarkStart w:id="71" w:name="_Toc404243500"/>
      <w:bookmarkStart w:id="72" w:name="_Toc404765195"/>
      <w:bookmarkStart w:id="73" w:name="_Toc19167"/>
      <w:bookmarkStart w:id="74" w:name="_Toc346183640"/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Internet选项</w:t>
      </w:r>
      <w:bookmarkEnd w:id="67"/>
      <w:bookmarkEnd w:id="68"/>
      <w:bookmarkEnd w:id="69"/>
      <w:bookmarkEnd w:id="70"/>
      <w:bookmarkEnd w:id="71"/>
      <w:bookmarkEnd w:id="72"/>
      <w:bookmarkEnd w:id="73"/>
      <w:bookmarkEnd w:id="74"/>
    </w:p>
    <w:p>
      <w:pPr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为了让系统插件能够正常工作，请按照以下步骤进行浏览器的配置。</w:t>
      </w:r>
    </w:p>
    <w:p>
      <w:pPr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1、打开浏览器，在“工具”菜单→“Internet选项”，如下图：</w:t>
      </w:r>
    </w:p>
    <w:p>
      <w:pPr>
        <w:jc w:val="center"/>
        <w:rPr>
          <w:rFonts w:ascii="思源宋体 CN Light" w:hAnsi="思源宋体 CN Light" w:eastAsia="思源宋体 CN Light" w:cs="思源宋体 CN Light"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3562350" cy="3152775"/>
            <wp:effectExtent l="0" t="0" r="0" b="9525"/>
            <wp:docPr id="1318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" name="图片 29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2、弹出对话框之后，请选择“安全”选项卡，具体的界面，如下图：</w:t>
      </w:r>
    </w:p>
    <w:p>
      <w:pPr>
        <w:jc w:val="center"/>
        <w:rPr>
          <w:rFonts w:ascii="思源宋体 CN Light" w:hAnsi="思源宋体 CN Light" w:eastAsia="思源宋体 CN Light" w:cs="思源宋体 CN Light"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2914650" cy="3476625"/>
            <wp:effectExtent l="0" t="0" r="0" b="9525"/>
            <wp:docPr id="1319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9" name="图片 30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3、点击绿色的“可信站点”的图片，如下图：</w:t>
      </w:r>
    </w:p>
    <w:p>
      <w:pPr>
        <w:jc w:val="center"/>
        <w:rPr>
          <w:rFonts w:ascii="思源宋体 CN Light" w:hAnsi="思源宋体 CN Light" w:eastAsia="思源宋体 CN Light" w:cs="思源宋体 CN Light"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3648075" cy="3895725"/>
            <wp:effectExtent l="0" t="0" r="9525" b="9525"/>
            <wp:docPr id="93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图片 10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4、点击“站点”按钮，出现如下对话框，如下图：</w:t>
      </w:r>
    </w:p>
    <w:p>
      <w:pPr>
        <w:jc w:val="center"/>
        <w:rPr>
          <w:rFonts w:ascii="思源宋体 CN Light" w:hAnsi="思源宋体 CN Light" w:eastAsia="思源宋体 CN Light" w:cs="思源宋体 CN Light"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</w:rPr>
        <w:drawing>
          <wp:inline distT="0" distB="0" distL="0" distR="0">
            <wp:extent cx="4381500" cy="3911600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381725" cy="3911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输入系统服务器的IP地址，格式例如：218.31.96.67，然后点击“添加”按钮完成添加，再按“关闭”按钮退出。</w:t>
      </w:r>
    </w:p>
    <w:p>
      <w:pPr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5、设置自定义安全级别，开放Activex的访问权限，如下图：</w:t>
      </w:r>
    </w:p>
    <w:p>
      <w:pPr>
        <w:jc w:val="center"/>
        <w:rPr>
          <w:rFonts w:ascii="思源宋体 CN Light" w:hAnsi="思源宋体 CN Light" w:eastAsia="思源宋体 CN Light" w:cs="思源宋体 CN Light"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3533775" cy="4152900"/>
            <wp:effectExtent l="0" t="0" r="9525" b="0"/>
            <wp:docPr id="94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" name="图片 16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33775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会出现一个窗口，把其中的Activex控件和插件的设置全部改为启用，如下图：</w:t>
      </w:r>
    </w:p>
    <w:p>
      <w:pPr>
        <w:jc w:val="center"/>
        <w:rPr>
          <w:rFonts w:ascii="思源宋体 CN Light" w:hAnsi="思源宋体 CN Light" w:eastAsia="思源宋体 CN Light" w:cs="思源宋体 CN Light"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3486150" cy="3676650"/>
            <wp:effectExtent l="0" t="0" r="0" b="0"/>
            <wp:docPr id="943" name="图片 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" name="图片 943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48615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文件下载设置，开放文件下载的权限：设置为启用，如下图：</w:t>
      </w:r>
    </w:p>
    <w:p>
      <w:pPr>
        <w:jc w:val="center"/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3524250" cy="3705225"/>
            <wp:effectExtent l="0" t="0" r="0" b="9525"/>
            <wp:docPr id="1324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" name="图片 35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4"/>
        <w:widowControl/>
        <w:tabs>
          <w:tab w:val="clear" w:pos="567"/>
        </w:tabs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75" w:name="_Toc191"/>
      <w:bookmarkStart w:id="76" w:name="_Toc404764420"/>
      <w:bookmarkStart w:id="77" w:name="_Toc404765196"/>
      <w:bookmarkStart w:id="78" w:name="_Toc404243501"/>
      <w:bookmarkStart w:id="79" w:name="_Toc2948"/>
      <w:bookmarkStart w:id="80" w:name="_Toc24724"/>
      <w:bookmarkStart w:id="81" w:name="_Toc346701623"/>
      <w:bookmarkStart w:id="82" w:name="_Toc346183641"/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关闭拦截工具</w:t>
      </w:r>
      <w:bookmarkEnd w:id="75"/>
      <w:bookmarkEnd w:id="76"/>
      <w:bookmarkEnd w:id="77"/>
      <w:bookmarkEnd w:id="78"/>
      <w:bookmarkEnd w:id="79"/>
      <w:bookmarkEnd w:id="80"/>
      <w:bookmarkEnd w:id="81"/>
      <w:bookmarkEnd w:id="82"/>
    </w:p>
    <w:p>
      <w:pPr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上述操作完成后，如果系统中某些功能仍不能使用，请将拦截工具关闭再试用。比如在windows工具栏中关闭弹出窗口阻止程序的操作，如下图：</w:t>
      </w:r>
    </w:p>
    <w:p>
      <w:pPr>
        <w:pStyle w:val="32"/>
        <w:ind w:firstLine="480" w:firstLineChars="200"/>
        <w:jc w:val="center"/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095875" cy="2324100"/>
            <wp:effectExtent l="0" t="0" r="9525" b="0"/>
            <wp:docPr id="1325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5" name="图片 36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ascii="思源宋体 CN Light" w:hAnsi="思源宋体 CN Light" w:eastAsia="思源宋体 CN Light" w:cs="思源宋体 CN Light"/>
          <w:b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0" w:firstLineChars="0"/>
        <w:rPr>
          <w:rFonts w:ascii="思源宋体 CN Light" w:hAnsi="思源宋体 CN Light" w:eastAsia="思源宋体 CN Light" w:cs="思源宋体 CN Light"/>
          <w:b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"/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83" w:name="_Toc225152729"/>
      <w:bookmarkStart w:id="84" w:name="_Toc19668"/>
      <w:bookmarkStart w:id="85" w:name="_Toc14138"/>
      <w:bookmarkStart w:id="86" w:name="_Toc22721"/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招标代理业务申报</w:t>
      </w:r>
      <w:bookmarkEnd w:id="83"/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系统</w:t>
      </w:r>
      <w:bookmarkEnd w:id="84"/>
      <w:bookmarkEnd w:id="85"/>
      <w:bookmarkEnd w:id="86"/>
    </w:p>
    <w:p>
      <w:pPr>
        <w:numPr>
          <w:ilvl w:val="0"/>
          <w:numId w:val="3"/>
        </w:numPr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打开“克州公共资源交易平台”，如下图：</w:t>
      </w:r>
    </w:p>
    <w:p>
      <w:pPr>
        <w:ind w:firstLine="0" w:firstLineChars="0"/>
        <w:jc w:val="center"/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</w:rPr>
        <w:drawing>
          <wp:inline distT="0" distB="0" distL="114300" distR="114300">
            <wp:extent cx="5266690" cy="2479675"/>
            <wp:effectExtent l="0" t="0" r="6350" b="4445"/>
            <wp:docPr id="5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  <w:t>输入用户名和密码后，点击“立即登录”按钮，进入系统，如下图：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Light" w:hAnsi="思源宋体 CN Light" w:eastAsia="思源宋体 CN Light" w:cs="思源宋体 CN Light"/>
        </w:rPr>
        <w:drawing>
          <wp:inline distT="0" distB="0" distL="114300" distR="114300">
            <wp:extent cx="5266690" cy="2479675"/>
            <wp:effectExtent l="0" t="0" r="6350" b="4445"/>
            <wp:docPr id="6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5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ascii="思源宋体 CN Light" w:hAnsi="思源宋体 CN Light" w:eastAsia="思源宋体 CN Light" w:cs="思源宋体 CN Light"/>
        </w:rPr>
      </w:pPr>
    </w:p>
    <w:p>
      <w:pPr>
        <w:keepNext/>
        <w:keepLines/>
        <w:numPr>
          <w:ilvl w:val="0"/>
          <w:numId w:val="1"/>
        </w:numPr>
        <w:tabs>
          <w:tab w:val="left" w:pos="0"/>
        </w:tabs>
        <w:spacing w:before="120" w:after="120"/>
        <w:ind w:firstLineChars="0"/>
        <w:jc w:val="both"/>
        <w:outlineLvl w:val="0"/>
        <w:rPr>
          <w:rFonts w:ascii="思源宋体 CN Light" w:hAnsi="思源宋体 CN Light" w:eastAsia="思源宋体 CN Light" w:cs="思源宋体 CN Light"/>
          <w:b/>
          <w:kern w:val="44"/>
          <w:sz w:val="32"/>
          <w:szCs w:val="32"/>
        </w:rPr>
      </w:pPr>
      <w:r>
        <w:rPr>
          <w:rFonts w:hint="eastAsia" w:ascii="思源宋体 CN Light" w:hAnsi="思源宋体 CN Light" w:eastAsia="思源宋体 CN Light" w:cs="思源宋体 CN Light"/>
          <w:b/>
          <w:kern w:val="44"/>
          <w:sz w:val="32"/>
          <w:szCs w:val="32"/>
        </w:rPr>
        <w:t>水利工程</w:t>
      </w:r>
    </w:p>
    <w:p>
      <w:pPr>
        <w:keepNext/>
        <w:keepLines/>
        <w:numPr>
          <w:ilvl w:val="1"/>
          <w:numId w:val="1"/>
        </w:numPr>
        <w:tabs>
          <w:tab w:val="left" w:pos="0"/>
        </w:tabs>
        <w:spacing w:before="120" w:after="120"/>
        <w:ind w:firstLineChars="0"/>
        <w:jc w:val="both"/>
        <w:outlineLvl w:val="1"/>
        <w:rPr>
          <w:rFonts w:ascii="思源宋体 CN Light" w:hAnsi="思源宋体 CN Light" w:eastAsia="思源宋体 CN Light" w:cs="思源宋体 CN Light"/>
          <w:b/>
          <w:sz w:val="30"/>
          <w:szCs w:val="30"/>
        </w:rPr>
      </w:pPr>
      <w:bookmarkStart w:id="87" w:name="_Toc9651"/>
      <w:r>
        <w:rPr>
          <w:rFonts w:hint="eastAsia" w:ascii="思源宋体 CN Light" w:hAnsi="思源宋体 CN Light" w:eastAsia="思源宋体 CN Light" w:cs="思源宋体 CN Light"/>
          <w:b/>
          <w:sz w:val="30"/>
          <w:szCs w:val="30"/>
        </w:rPr>
        <w:t>招标方案</w:t>
      </w:r>
      <w:bookmarkEnd w:id="87"/>
    </w:p>
    <w:p>
      <w:pPr>
        <w:keepNext/>
        <w:keepLines/>
        <w:numPr>
          <w:ilvl w:val="2"/>
          <w:numId w:val="1"/>
        </w:numPr>
        <w:tabs>
          <w:tab w:val="left" w:pos="0"/>
        </w:tabs>
        <w:spacing w:before="120" w:after="120"/>
        <w:ind w:firstLineChars="0"/>
        <w:jc w:val="both"/>
        <w:outlineLvl w:val="2"/>
        <w:rPr>
          <w:rFonts w:ascii="思源宋体 CN Light" w:hAnsi="思源宋体 CN Light" w:eastAsia="思源宋体 CN Light" w:cs="思源宋体 CN Light"/>
          <w:b/>
          <w:sz w:val="28"/>
          <w:szCs w:val="28"/>
        </w:rPr>
      </w:pPr>
      <w:bookmarkStart w:id="88" w:name="_Toc26710"/>
      <w:r>
        <w:rPr>
          <w:rFonts w:hint="eastAsia" w:ascii="思源宋体 CN Light" w:hAnsi="思源宋体 CN Light" w:eastAsia="思源宋体 CN Light" w:cs="思源宋体 CN Light"/>
          <w:b/>
          <w:sz w:val="28"/>
          <w:szCs w:val="28"/>
        </w:rPr>
        <w:t>项目注册</w:t>
      </w:r>
      <w:bookmarkEnd w:id="88"/>
    </w:p>
    <w:p>
      <w:pPr>
        <w:ind w:firstLine="431"/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前置条件：</w:t>
      </w:r>
      <w:r>
        <w:rPr>
          <w:rFonts w:hint="eastAsia" w:ascii="思源宋体 CN Light" w:hAnsi="思源宋体 CN Light" w:eastAsia="思源宋体 CN Light" w:cs="思源宋体 CN Light"/>
          <w:color w:val="000000"/>
        </w:rPr>
        <w:t>需求公示已发布</w:t>
      </w:r>
    </w:p>
    <w:p>
      <w:pPr>
        <w:ind w:firstLine="431"/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基本功能：</w:t>
      </w:r>
      <w:r>
        <w:rPr>
          <w:rFonts w:hint="eastAsia" w:ascii="思源宋体 CN Light" w:hAnsi="思源宋体 CN Light" w:eastAsia="思源宋体 CN Light" w:cs="思源宋体 CN Light"/>
          <w:color w:val="000000"/>
        </w:rPr>
        <w:t>注册新项目</w:t>
      </w:r>
    </w:p>
    <w:p>
      <w:pPr>
        <w:ind w:firstLine="431"/>
        <w:rPr>
          <w:rFonts w:ascii="思源宋体 CN Light" w:hAnsi="思源宋体 CN Light" w:eastAsia="思源宋体 CN Light" w:cs="思源宋体 CN Light"/>
          <w:b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操作步骤：</w:t>
      </w:r>
    </w:p>
    <w:p>
      <w:pPr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color w:val="000000"/>
        </w:rPr>
        <w:t>1、选择“水利工程业务-招标方案—项目注册”菜单，进入项目列表页面。如下图：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0" distR="0">
            <wp:extent cx="5278120" cy="2771140"/>
            <wp:effectExtent l="0" t="0" r="0" b="0"/>
            <wp:docPr id="896" name="图片 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" name="图片 896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77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color w:val="000000"/>
        </w:rPr>
        <w:t>2、点击“新建项目”按钮，进入新建项目页面。如下图：</w:t>
      </w:r>
    </w:p>
    <w:p>
      <w:pPr>
        <w:ind w:firstLine="0" w:firstLineChars="0"/>
        <w:jc w:val="both"/>
        <w:rPr>
          <w:rFonts w:hint="eastAsia" w:ascii="Calibri" w:hAnsi="Calibri" w:cs="宋体"/>
          <w:color w:val="000000"/>
          <w:szCs w:val="20"/>
        </w:rPr>
      </w:pPr>
      <w:r>
        <w:drawing>
          <wp:inline distT="0" distB="0" distL="0" distR="0">
            <wp:extent cx="5278120" cy="2447925"/>
            <wp:effectExtent l="0" t="0" r="0" b="9525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rPr>
          <w:rFonts w:hint="eastAsia" w:ascii="思源宋体 CN Light" w:hAnsi="思源宋体 CN Light" w:eastAsia="思源宋体 CN Light" w:cs="思源宋体 CN Light"/>
          <w:color w:val="000000"/>
        </w:rPr>
        <w:t>3、在招标人信息栏，点击招标人后方的“...”按钮，弹出“招标人列表”页面，挑选招标人，点击“确认选择”按钮进行选择。如下图：</w:t>
      </w:r>
      <w:r>
        <w:rPr>
          <w:rFonts w:hint="eastAsia" w:ascii="思源宋体 CN Light" w:hAnsi="思源宋体 CN Light" w:eastAsia="思源宋体 CN Light" w:cs="思源宋体 CN Light"/>
          <w:color w:val="000000"/>
        </w:rPr>
        <w:br w:type="textWrapping"/>
      </w:r>
      <w:r>
        <w:drawing>
          <wp:inline distT="0" distB="0" distL="0" distR="0">
            <wp:extent cx="5278120" cy="2472690"/>
            <wp:effectExtent l="0" t="0" r="0" b="381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72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宋体"/>
          <w:color w:val="000000"/>
          <w:szCs w:val="20"/>
        </w:rPr>
        <w:t xml:space="preserve"> </w:t>
      </w:r>
    </w:p>
    <w:p>
      <w:pPr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color w:val="000000"/>
        </w:rPr>
        <w:t>4、在项目信息栏、招标人信息栏、项目审批（核准/备案）文件栏、项目投资组成栏、项目其他信息栏填写信息。如下图：</w:t>
      </w:r>
    </w:p>
    <w:p>
      <w:pPr>
        <w:ind w:firstLine="0" w:firstLineChars="0"/>
        <w:jc w:val="both"/>
        <w:rPr>
          <w:rFonts w:ascii="Calibri" w:hAnsi="Calibri" w:cs="宋体"/>
          <w:color w:val="000000"/>
          <w:szCs w:val="20"/>
        </w:rPr>
      </w:pPr>
      <w:r>
        <w:drawing>
          <wp:inline distT="0" distB="0" distL="0" distR="0">
            <wp:extent cx="5278120" cy="2447925"/>
            <wp:effectExtent l="0" t="0" r="0" b="9525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eastAsia="思源宋体 CN Light"/>
        </w:rPr>
      </w:pPr>
      <w:r>
        <w:rPr>
          <w:rFonts w:hint="eastAsia" w:eastAsia="思源宋体 CN Light"/>
        </w:rPr>
        <w:t>5、在项目招标主体信息栏，点击“新增招标人”按钮，在弹出的“招标人列表”中挑选招标人，点击“确认选择”进行新增。如下图：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0" distR="0">
            <wp:extent cx="5278120" cy="2460625"/>
            <wp:effectExtent l="0" t="0" r="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6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color w:val="000000"/>
        </w:rPr>
        <w:t>6、在项目招标主体信息栏，点击“新增招标代理”按钮，在弹出的“招标代理列表”中挑选招标代理，点击“确认选择”进行新增。如下图：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0" distR="0">
            <wp:extent cx="5278120" cy="2477770"/>
            <wp:effectExtent l="0" t="0" r="0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7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color w:val="000000"/>
        </w:rPr>
        <w:t>7、在附件信息栏，点击“上传”按钮，上传附件。如下图：</w:t>
      </w:r>
    </w:p>
    <w:p>
      <w:pPr>
        <w:ind w:firstLine="0" w:firstLineChars="0"/>
        <w:jc w:val="both"/>
        <w:rPr>
          <w:rFonts w:ascii="Calibri" w:hAnsi="Calibri" w:cs="宋体"/>
          <w:color w:val="000000"/>
          <w:szCs w:val="20"/>
        </w:rPr>
      </w:pPr>
      <w:r>
        <w:drawing>
          <wp:inline distT="0" distB="0" distL="0" distR="0">
            <wp:extent cx="5278120" cy="1102360"/>
            <wp:effectExtent l="0" t="0" r="0" b="254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10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color w:val="000000"/>
        </w:rPr>
        <w:t>8、信息填写完成且附件上传完成后，点击“送下一步”按钮，签署意见，点击“确认提交”按钮提交审核。如下图：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0" distR="0">
            <wp:extent cx="5278120" cy="2454275"/>
            <wp:effectExtent l="0" t="0" r="0" b="3175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5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/>
        <w:keepLines/>
        <w:numPr>
          <w:ilvl w:val="2"/>
          <w:numId w:val="1"/>
        </w:numPr>
        <w:tabs>
          <w:tab w:val="left" w:pos="0"/>
        </w:tabs>
        <w:spacing w:before="120" w:after="120"/>
        <w:ind w:firstLineChars="0"/>
        <w:jc w:val="both"/>
        <w:outlineLvl w:val="2"/>
        <w:rPr>
          <w:rFonts w:ascii="思源宋体 CN Light" w:hAnsi="思源宋体 CN Light" w:eastAsia="思源宋体 CN Light" w:cs="思源宋体 CN Light"/>
          <w:b/>
          <w:sz w:val="28"/>
          <w:szCs w:val="28"/>
        </w:rPr>
      </w:pPr>
      <w:bookmarkStart w:id="89" w:name="_Toc10488"/>
      <w:r>
        <w:rPr>
          <w:rFonts w:hint="eastAsia" w:ascii="思源宋体 CN Light" w:hAnsi="思源宋体 CN Light" w:eastAsia="思源宋体 CN Light" w:cs="思源宋体 CN Light"/>
          <w:b/>
          <w:sz w:val="28"/>
          <w:szCs w:val="28"/>
        </w:rPr>
        <w:t>招标项目</w:t>
      </w:r>
      <w:bookmarkEnd w:id="89"/>
    </w:p>
    <w:p>
      <w:pPr>
        <w:ind w:firstLine="431"/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前置条件：</w:t>
      </w:r>
      <w:r>
        <w:rPr>
          <w:rFonts w:hint="eastAsia" w:ascii="思源宋体 CN Light" w:hAnsi="思源宋体 CN Light" w:eastAsia="思源宋体 CN Light" w:cs="思源宋体 CN Light"/>
          <w:color w:val="000000"/>
        </w:rPr>
        <w:t>项目注册审核通过</w:t>
      </w:r>
    </w:p>
    <w:p>
      <w:pPr>
        <w:ind w:firstLine="431"/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基本功能：</w:t>
      </w:r>
      <w:r>
        <w:rPr>
          <w:rFonts w:hint="eastAsia" w:ascii="思源宋体 CN Light" w:hAnsi="思源宋体 CN Light" w:eastAsia="思源宋体 CN Light" w:cs="思源宋体 CN Light"/>
          <w:color w:val="000000"/>
        </w:rPr>
        <w:t>为项目划分标段（包）</w:t>
      </w:r>
    </w:p>
    <w:p>
      <w:pPr>
        <w:ind w:firstLine="431"/>
        <w:rPr>
          <w:rFonts w:ascii="思源宋体 CN Light" w:hAnsi="思源宋体 CN Light" w:eastAsia="思源宋体 CN Light" w:cs="思源宋体 CN Light"/>
          <w:b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操作步骤：</w:t>
      </w:r>
    </w:p>
    <w:p>
      <w:pPr>
        <w:rPr>
          <w:rFonts w:eastAsia="思源宋体 CN Light"/>
        </w:rPr>
      </w:pPr>
      <w:r>
        <w:rPr>
          <w:rFonts w:hint="eastAsia" w:eastAsia="思源宋体 CN Light"/>
        </w:rPr>
        <w:t>1、选择“工程是建设(水利)—招标方案—招标项目”菜单，进入项目列表页面。如下图：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0" distR="0">
            <wp:extent cx="5278120" cy="2720340"/>
            <wp:effectExtent l="0" t="0" r="0" b="381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72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eastAsia="思源宋体 CN Light"/>
        </w:rPr>
      </w:pPr>
      <w:r>
        <w:rPr>
          <w:rFonts w:hint="eastAsia" w:eastAsia="思源宋体 CN Light"/>
        </w:rPr>
        <w:t>2、点击“新建招标项目”按钮，进入挑选项目页面。如下图：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0" distR="0">
            <wp:extent cx="5278120" cy="2348230"/>
            <wp:effectExtent l="0" t="0" r="0" b="0"/>
            <wp:docPr id="897" name="图片 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" name="图片 897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348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eastAsia="思源宋体 CN Light"/>
        </w:rPr>
      </w:pPr>
      <w:r>
        <w:rPr>
          <w:rFonts w:hint="eastAsia" w:eastAsia="思源宋体 CN Light"/>
        </w:rPr>
        <w:t>3、选择刚才新建的项目，点击“确认选择”按钮，进入新建招标项目页面。如下图：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0" distR="0">
            <wp:extent cx="5278120" cy="2460625"/>
            <wp:effectExtent l="0" t="0" r="0" b="0"/>
            <wp:docPr id="898" name="图片 8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" name="图片 898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6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eastAsia="思源宋体 CN Light"/>
        </w:rPr>
      </w:pPr>
      <w:r>
        <w:rPr>
          <w:rFonts w:hint="eastAsia" w:eastAsia="思源宋体 CN Light"/>
        </w:rPr>
        <w:t>4、填写完招标项目信息，在标段（包）信息栏，点击“新建标段”按钮，进入新增标段（包）信息页面。如下图：</w:t>
      </w:r>
    </w:p>
    <w:p>
      <w:pPr>
        <w:ind w:firstLine="0" w:firstLineChars="0"/>
        <w:jc w:val="both"/>
        <w:rPr>
          <w:rFonts w:ascii="Calibri" w:hAnsi="Calibri" w:cs="宋体"/>
          <w:color w:val="000000"/>
          <w:szCs w:val="20"/>
        </w:rPr>
      </w:pPr>
      <w:r>
        <w:drawing>
          <wp:inline distT="0" distB="0" distL="0" distR="0">
            <wp:extent cx="5278120" cy="2454910"/>
            <wp:effectExtent l="0" t="0" r="0" b="2540"/>
            <wp:docPr id="905" name="图片 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" name="图片 905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54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both"/>
        <w:rPr>
          <w:rFonts w:ascii="Calibri" w:hAnsi="Calibri" w:cs="宋体"/>
          <w:color w:val="000000"/>
          <w:szCs w:val="20"/>
        </w:rPr>
      </w:pPr>
      <w:r>
        <w:drawing>
          <wp:inline distT="0" distB="0" distL="0" distR="0">
            <wp:extent cx="5278120" cy="2454910"/>
            <wp:effectExtent l="0" t="0" r="0" b="2540"/>
            <wp:docPr id="906" name="图片 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" name="图片 906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54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eastAsia="思源宋体 CN Light"/>
        </w:rPr>
      </w:pPr>
      <w:r>
        <w:rPr>
          <w:rFonts w:hint="eastAsia" w:eastAsia="思源宋体 CN Light"/>
        </w:rPr>
        <w:t>5、填写标段包信息，在标段（包）内容后方，点击“挑选”按钮，在弹出的“标段（包）内容”框中选择内容，点击“确认选择”按钮进行保存。如下图：</w:t>
      </w:r>
    </w:p>
    <w:p>
      <w:pPr>
        <w:ind w:firstLine="0" w:firstLineChars="0"/>
        <w:jc w:val="both"/>
        <w:rPr>
          <w:rFonts w:hint="eastAsia"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0" distR="0">
            <wp:extent cx="5278120" cy="2452370"/>
            <wp:effectExtent l="0" t="0" r="0" b="5080"/>
            <wp:docPr id="907" name="图片 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" name="图片 907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5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eastAsia="思源宋体 CN Light"/>
        </w:rPr>
      </w:pPr>
      <w:r>
        <w:rPr>
          <w:rFonts w:hint="eastAsia" w:eastAsia="思源宋体 CN Light"/>
        </w:rPr>
        <w:t>6、信息填写完成后，点击“修改保存”按钮保存标段（包）信息。如下图：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0" distR="0">
            <wp:extent cx="5278120" cy="2434590"/>
            <wp:effectExtent l="0" t="0" r="0" b="3810"/>
            <wp:docPr id="908" name="图片 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" name="图片 908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3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Calibri" w:hAnsi="Calibri" w:cs="宋体"/>
          <w:color w:val="000000"/>
          <w:szCs w:val="20"/>
        </w:rPr>
      </w:pPr>
      <w:r>
        <w:rPr>
          <w:rFonts w:hint="eastAsia" w:eastAsia="思源宋体 CN Light"/>
        </w:rPr>
        <w:t>7、在附件</w:t>
      </w:r>
      <w:r>
        <w:rPr>
          <w:rFonts w:hint="eastAsia" w:ascii="思源宋体 CN Light" w:hAnsi="思源宋体 CN Light" w:eastAsia="思源宋体 CN Light" w:cs="思源宋体 CN Light"/>
        </w:rPr>
        <w:t>信息栏，可以点击“上传”按钮上传附件。如下图：</w:t>
      </w:r>
      <w:r>
        <w:rPr>
          <w:rFonts w:hint="eastAsia" w:ascii="思源宋体 CN Light" w:hAnsi="思源宋体 CN Light" w:eastAsia="思源宋体 CN Light" w:cs="思源宋体 CN Light"/>
        </w:rPr>
        <w:br w:type="textWrapping"/>
      </w:r>
      <w:r>
        <w:drawing>
          <wp:inline distT="0" distB="0" distL="0" distR="0">
            <wp:extent cx="5278120" cy="1208405"/>
            <wp:effectExtent l="0" t="0" r="0" b="0"/>
            <wp:docPr id="909" name="图片 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9" name="图片 909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20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eastAsia="思源宋体 CN Light"/>
        </w:rPr>
      </w:pPr>
      <w:r>
        <w:rPr>
          <w:rFonts w:hint="eastAsia" w:eastAsia="思源宋体 CN Light"/>
        </w:rPr>
        <w:t>8、所有信息填写完成后且附件上传后，点击“提交信息”按钮，签署意见，点击“确认提交”按钮提交审核。如下图：</w:t>
      </w:r>
    </w:p>
    <w:p>
      <w:pPr>
        <w:ind w:firstLine="0" w:firstLineChars="0"/>
        <w:jc w:val="both"/>
        <w:rPr>
          <w:rFonts w:ascii="Calibri" w:hAnsi="Calibri" w:cs="宋体"/>
          <w:color w:val="000000"/>
          <w:szCs w:val="20"/>
        </w:rPr>
      </w:pPr>
      <w:r>
        <w:drawing>
          <wp:inline distT="0" distB="0" distL="0" distR="0">
            <wp:extent cx="5278120" cy="2461260"/>
            <wp:effectExtent l="0" t="0" r="0" b="0"/>
            <wp:docPr id="910" name="图片 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" name="图片 910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6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/>
        <w:keepLines/>
        <w:numPr>
          <w:ilvl w:val="2"/>
          <w:numId w:val="1"/>
        </w:numPr>
        <w:tabs>
          <w:tab w:val="left" w:pos="0"/>
        </w:tabs>
        <w:spacing w:before="120" w:after="120"/>
        <w:ind w:firstLineChars="0"/>
        <w:outlineLvl w:val="2"/>
        <w:rPr>
          <w:rFonts w:eastAsia="思源宋体 CN Light"/>
          <w:b/>
          <w:sz w:val="28"/>
        </w:rPr>
      </w:pPr>
      <w:bookmarkStart w:id="90" w:name="_Toc31398"/>
      <w:r>
        <w:rPr>
          <w:rFonts w:hint="eastAsia" w:eastAsia="思源宋体 CN Light"/>
          <w:b/>
          <w:sz w:val="28"/>
        </w:rPr>
        <w:t>招标委托合同</w:t>
      </w:r>
      <w:bookmarkEnd w:id="90"/>
    </w:p>
    <w:p>
      <w:pPr>
        <w:ind w:firstLine="431"/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前置条件：</w:t>
      </w:r>
      <w:r>
        <w:rPr>
          <w:rFonts w:hint="eastAsia" w:ascii="思源宋体 CN Light" w:hAnsi="思源宋体 CN Light" w:eastAsia="思源宋体 CN Light" w:cs="思源宋体 CN Light"/>
          <w:bCs/>
          <w:color w:val="000000"/>
        </w:rPr>
        <w:t>招标项目审核通过</w:t>
      </w:r>
    </w:p>
    <w:p>
      <w:pPr>
        <w:ind w:firstLine="431"/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基本功能：</w:t>
      </w:r>
      <w:r>
        <w:rPr>
          <w:rFonts w:hint="eastAsia" w:ascii="思源宋体 CN Light" w:hAnsi="思源宋体 CN Light" w:eastAsia="思源宋体 CN Light" w:cs="思源宋体 CN Light"/>
          <w:bCs/>
          <w:color w:val="000000"/>
        </w:rPr>
        <w:t>录入代理委托合同</w:t>
      </w:r>
    </w:p>
    <w:p>
      <w:pPr>
        <w:ind w:firstLine="431"/>
        <w:rPr>
          <w:rFonts w:ascii="思源宋体 CN Light" w:hAnsi="思源宋体 CN Light" w:eastAsia="思源宋体 CN Light" w:cs="思源宋体 CN Light"/>
          <w:b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操作步骤：</w:t>
      </w:r>
    </w:p>
    <w:p>
      <w:pPr>
        <w:rPr>
          <w:rFonts w:eastAsia="思源宋体 CN Light"/>
        </w:rPr>
      </w:pPr>
      <w:r>
        <w:rPr>
          <w:rFonts w:hint="eastAsia" w:eastAsia="思源宋体 CN Light"/>
        </w:rPr>
        <w:t>1、选择【水利工程业务】-【招标方案】-【招标委托合同】菜单，进入项目列表页面：</w:t>
      </w:r>
    </w:p>
    <w:p>
      <w:pPr>
        <w:ind w:firstLine="0" w:firstLineChars="0"/>
        <w:rPr>
          <w:rFonts w:ascii="Calibri" w:hAnsi="Calibri" w:cs="宋体"/>
          <w:color w:val="000000"/>
          <w:szCs w:val="20"/>
        </w:rPr>
      </w:pPr>
      <w:r>
        <w:drawing>
          <wp:inline distT="0" distB="0" distL="0" distR="0">
            <wp:extent cx="5278120" cy="2450465"/>
            <wp:effectExtent l="0" t="0" r="0" b="6985"/>
            <wp:docPr id="911" name="图片 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" name="图片 911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5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eastAsia="思源宋体 CN Light"/>
        </w:rPr>
      </w:pPr>
      <w:r>
        <w:rPr>
          <w:rFonts w:hint="eastAsia" w:eastAsia="思源宋体 CN Light"/>
        </w:rPr>
        <w:t>2、选择项目标段，点击确认选择按钮，进入新增委托合同页面，如图：</w:t>
      </w:r>
    </w:p>
    <w:p>
      <w:pPr>
        <w:ind w:firstLine="0" w:firstLineChars="0"/>
        <w:rPr>
          <w:rFonts w:ascii="Calibri" w:hAnsi="Calibri" w:cs="宋体"/>
          <w:color w:val="000000"/>
          <w:szCs w:val="20"/>
        </w:rPr>
      </w:pPr>
      <w:r>
        <w:drawing>
          <wp:inline distT="0" distB="0" distL="0" distR="0">
            <wp:extent cx="5278120" cy="2091055"/>
            <wp:effectExtent l="0" t="0" r="0" b="4445"/>
            <wp:docPr id="912" name="图片 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" name="图片 912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09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0" w:leftChars="200" w:firstLine="0" w:firstLineChars="0"/>
        <w:rPr>
          <w:rFonts w:eastAsia="思源宋体 CN Light"/>
        </w:rPr>
      </w:pPr>
      <w:r>
        <w:rPr>
          <w:rFonts w:hint="eastAsia" w:eastAsia="思源宋体 CN Light"/>
        </w:rPr>
        <w:t>3、填写代理合同基本信息，并点击电子件上传按钮，上传相关电子件信息，如图：</w:t>
      </w:r>
    </w:p>
    <w:p>
      <w:pPr>
        <w:ind w:firstLine="0" w:firstLineChars="0"/>
        <w:rPr>
          <w:rFonts w:ascii="Calibri" w:hAnsi="Calibri" w:cs="宋体"/>
          <w:color w:val="000000"/>
          <w:szCs w:val="20"/>
          <w:highlight w:val="yellow"/>
        </w:rPr>
      </w:pPr>
      <w:r>
        <w:drawing>
          <wp:inline distT="0" distB="0" distL="0" distR="0">
            <wp:extent cx="5278120" cy="2447925"/>
            <wp:effectExtent l="0" t="0" r="0" b="9525"/>
            <wp:docPr id="913" name="图片 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" name="图片 913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ascii="Calibri" w:hAnsi="Calibri" w:cs="宋体"/>
          <w:color w:val="000000"/>
          <w:szCs w:val="20"/>
          <w:highlight w:val="yellow"/>
        </w:rPr>
      </w:pPr>
    </w:p>
    <w:p>
      <w:pPr>
        <w:rPr>
          <w:rFonts w:eastAsia="思源宋体 CN Light"/>
        </w:rPr>
      </w:pPr>
      <w:r>
        <w:rPr>
          <w:rFonts w:hint="eastAsia" w:eastAsia="思源宋体 CN Light"/>
        </w:rPr>
        <w:t>4、点击“送下一步”按钮，选择意见，点击确认提交，如图：</w:t>
      </w:r>
    </w:p>
    <w:p>
      <w:pPr>
        <w:ind w:firstLine="0" w:firstLineChars="0"/>
        <w:rPr>
          <w:rFonts w:ascii="Calibri" w:hAnsi="Calibri" w:cs="宋体"/>
          <w:color w:val="000000"/>
          <w:szCs w:val="20"/>
        </w:rPr>
      </w:pPr>
      <w:r>
        <w:drawing>
          <wp:inline distT="0" distB="0" distL="0" distR="0">
            <wp:extent cx="5278120" cy="2471420"/>
            <wp:effectExtent l="0" t="0" r="0" b="5080"/>
            <wp:docPr id="914" name="图片 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" name="图片 914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7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/>
        <w:keepLines/>
        <w:numPr>
          <w:ilvl w:val="1"/>
          <w:numId w:val="1"/>
        </w:numPr>
        <w:spacing w:before="120" w:after="120"/>
        <w:ind w:firstLineChars="0"/>
        <w:jc w:val="both"/>
        <w:outlineLvl w:val="1"/>
        <w:rPr>
          <w:rFonts w:ascii="思源宋体 CN Light" w:hAnsi="思源宋体 CN Light" w:eastAsia="思源宋体 CN Light" w:cs="思源宋体 CN Light"/>
          <w:b/>
          <w:sz w:val="30"/>
          <w:szCs w:val="30"/>
        </w:rPr>
      </w:pPr>
      <w:bookmarkStart w:id="91" w:name="_Toc1758"/>
      <w:r>
        <w:rPr>
          <w:rFonts w:hint="eastAsia" w:ascii="思源宋体 CN Light" w:hAnsi="思源宋体 CN Light" w:eastAsia="思源宋体 CN Light" w:cs="思源宋体 CN Light"/>
          <w:b/>
          <w:sz w:val="30"/>
          <w:szCs w:val="30"/>
        </w:rPr>
        <w:t>投标邀请</w:t>
      </w:r>
      <w:bookmarkEnd w:id="91"/>
    </w:p>
    <w:p>
      <w:pPr>
        <w:keepNext/>
        <w:keepLines/>
        <w:numPr>
          <w:ilvl w:val="2"/>
          <w:numId w:val="1"/>
        </w:numPr>
        <w:tabs>
          <w:tab w:val="left" w:pos="0"/>
        </w:tabs>
        <w:spacing w:before="120" w:after="120"/>
        <w:ind w:firstLineChars="0"/>
        <w:jc w:val="both"/>
        <w:outlineLvl w:val="2"/>
        <w:rPr>
          <w:rFonts w:ascii="思源宋体 CN Light" w:hAnsi="思源宋体 CN Light" w:eastAsia="思源宋体 CN Light" w:cs="思源宋体 CN Light"/>
          <w:b/>
          <w:sz w:val="28"/>
          <w:szCs w:val="28"/>
        </w:rPr>
      </w:pPr>
      <w:bookmarkStart w:id="92" w:name="_Toc22843"/>
      <w:bookmarkStart w:id="93" w:name="_Toc8061"/>
      <w:r>
        <w:rPr>
          <w:rFonts w:hint="eastAsia" w:ascii="思源宋体 CN Light" w:hAnsi="思源宋体 CN Light" w:eastAsia="思源宋体 CN Light" w:cs="思源宋体 CN Light"/>
          <w:b/>
          <w:sz w:val="28"/>
          <w:szCs w:val="28"/>
        </w:rPr>
        <w:t>招标公告</w:t>
      </w:r>
      <w:bookmarkEnd w:id="92"/>
    </w:p>
    <w:p>
      <w:pPr>
        <w:ind w:firstLine="431"/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前置条件：</w:t>
      </w:r>
      <w:r>
        <w:rPr>
          <w:rFonts w:hint="eastAsia" w:ascii="思源宋体 CN Light" w:hAnsi="思源宋体 CN Light" w:eastAsia="思源宋体 CN Light" w:cs="思源宋体 CN Light"/>
          <w:color w:val="000000"/>
        </w:rPr>
        <w:t>项目招标委托合同审核通过</w:t>
      </w:r>
    </w:p>
    <w:p>
      <w:pPr>
        <w:ind w:firstLine="431"/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基本功能：</w:t>
      </w:r>
      <w:r>
        <w:rPr>
          <w:rFonts w:hint="eastAsia" w:ascii="思源宋体 CN Light" w:hAnsi="思源宋体 CN Light" w:eastAsia="思源宋体 CN Light" w:cs="思源宋体 CN Light"/>
          <w:color w:val="000000"/>
        </w:rPr>
        <w:t>发布招标公告</w:t>
      </w:r>
    </w:p>
    <w:p>
      <w:pPr>
        <w:ind w:firstLine="431"/>
        <w:rPr>
          <w:rFonts w:ascii="思源宋体 CN Light" w:hAnsi="思源宋体 CN Light" w:eastAsia="思源宋体 CN Light" w:cs="思源宋体 CN Light"/>
          <w:b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操作步骤：</w:t>
      </w:r>
    </w:p>
    <w:p>
      <w:pPr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color w:val="000000"/>
        </w:rPr>
        <w:t>1、选择“水利工程业务—发标—招标公告”菜单，进入标段列表页面。如下图：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0" distR="0">
            <wp:extent cx="5278120" cy="2840355"/>
            <wp:effectExtent l="0" t="0" r="0" b="0"/>
            <wp:docPr id="915" name="图片 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" name="图片 915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84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宋体"/>
          <w:color w:val="000000"/>
          <w:szCs w:val="20"/>
        </w:rPr>
        <w:t xml:space="preserve"> </w:t>
      </w:r>
    </w:p>
    <w:p>
      <w:pPr>
        <w:numPr>
          <w:ilvl w:val="0"/>
          <w:numId w:val="4"/>
        </w:numPr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color w:val="000000"/>
        </w:rPr>
        <w:t>点击“新增招标公告”按钮，进入挑选标段（包）页面，选择标段，点击“确认选择”按钮，进入新增招标公告页面如下图：</w:t>
      </w:r>
    </w:p>
    <w:p>
      <w:pPr>
        <w:ind w:firstLine="0" w:firstLineChars="0"/>
        <w:rPr>
          <w:rFonts w:ascii="思源宋体 CN Light" w:hAnsi="思源宋体 CN Light" w:eastAsia="思源宋体 CN Light" w:cs="思源宋体 CN Light"/>
          <w:color w:val="000000"/>
        </w:rPr>
      </w:pPr>
      <w:r>
        <w:drawing>
          <wp:inline distT="0" distB="0" distL="0" distR="0">
            <wp:extent cx="5278120" cy="2237105"/>
            <wp:effectExtent l="0" t="0" r="0" b="0"/>
            <wp:docPr id="917" name="图片 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" name="图片 917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23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color w:val="000000"/>
        </w:rPr>
        <w:t>3、填写公告信息和公告内容，点击“修改保存”按钮进行保存。如下图：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0" distR="0">
            <wp:extent cx="5278120" cy="2477135"/>
            <wp:effectExtent l="0" t="0" r="0" b="0"/>
            <wp:docPr id="918" name="图片 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" name="图片 918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7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宋体"/>
          <w:color w:val="000000"/>
          <w:szCs w:val="20"/>
        </w:rPr>
        <w:t xml:space="preserve"> </w:t>
      </w:r>
    </w:p>
    <w:p>
      <w:pPr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color w:val="000000"/>
        </w:rPr>
        <w:t>4、在相关附件栏，点击“上传”按钮，上传附件。如下图：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0" distR="0">
            <wp:extent cx="5278120" cy="944880"/>
            <wp:effectExtent l="0" t="0" r="0" b="7620"/>
            <wp:docPr id="919" name="图片 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9" name="图片 919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94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color w:val="000000"/>
        </w:rPr>
        <w:t>5、所有信息填写完成且附件上传完成后，点击“提交信息”按钮，签署意见，点击“确认提交”按钮提交审核。如下图：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rPr>
          <w:rFonts w:ascii="Calibri" w:hAnsi="Calibri" w:cs="宋体"/>
          <w:color w:val="000000"/>
          <w:szCs w:val="20"/>
        </w:rPr>
        <w:t xml:space="preserve"> </w:t>
      </w:r>
      <w:r>
        <w:drawing>
          <wp:inline distT="0" distB="0" distL="0" distR="0">
            <wp:extent cx="5278120" cy="2469515"/>
            <wp:effectExtent l="0" t="0" r="0" b="6985"/>
            <wp:docPr id="921" name="图片 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" name="图片 921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6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/>
        <w:keepLines/>
        <w:numPr>
          <w:ilvl w:val="2"/>
          <w:numId w:val="1"/>
        </w:numPr>
        <w:tabs>
          <w:tab w:val="left" w:pos="0"/>
        </w:tabs>
        <w:spacing w:before="120" w:after="120"/>
        <w:ind w:firstLineChars="0"/>
        <w:jc w:val="both"/>
        <w:outlineLvl w:val="2"/>
        <w:rPr>
          <w:rFonts w:ascii="思源宋体 CN Light" w:hAnsi="思源宋体 CN Light" w:eastAsia="思源宋体 CN Light" w:cs="思源宋体 CN Light"/>
          <w:b/>
          <w:sz w:val="28"/>
          <w:szCs w:val="28"/>
        </w:rPr>
      </w:pPr>
      <w:bookmarkStart w:id="94" w:name="_Toc1718"/>
      <w:r>
        <w:rPr>
          <w:rFonts w:hint="eastAsia" w:ascii="思源宋体 CN Light" w:hAnsi="思源宋体 CN Light" w:eastAsia="思源宋体 CN Light" w:cs="思源宋体 CN Light"/>
          <w:b/>
          <w:sz w:val="28"/>
          <w:szCs w:val="28"/>
        </w:rPr>
        <w:t>变更公告</w:t>
      </w:r>
    </w:p>
    <w:p>
      <w:pPr>
        <w:ind w:firstLine="431"/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前置条件：</w:t>
      </w:r>
      <w:r>
        <w:rPr>
          <w:rFonts w:hint="eastAsia" w:ascii="思源宋体 CN Light" w:hAnsi="思源宋体 CN Light" w:eastAsia="思源宋体 CN Light" w:cs="思源宋体 CN Light"/>
          <w:color w:val="000000"/>
        </w:rPr>
        <w:t>招标公告已发布</w:t>
      </w:r>
    </w:p>
    <w:p>
      <w:pPr>
        <w:ind w:firstLine="431"/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基本功能：</w:t>
      </w:r>
      <w:r>
        <w:rPr>
          <w:rFonts w:hint="eastAsia" w:ascii="思源宋体 CN Light" w:hAnsi="思源宋体 CN Light" w:eastAsia="思源宋体 CN Light" w:cs="思源宋体 CN Light"/>
          <w:color w:val="000000"/>
        </w:rPr>
        <w:t>变更已发布的招标公告</w:t>
      </w:r>
    </w:p>
    <w:p>
      <w:pPr>
        <w:ind w:firstLine="431"/>
        <w:rPr>
          <w:rFonts w:ascii="思源宋体 CN Light" w:hAnsi="思源宋体 CN Light" w:eastAsia="思源宋体 CN Light" w:cs="思源宋体 CN Light"/>
          <w:b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操作步骤：</w:t>
      </w:r>
    </w:p>
    <w:p>
      <w:pPr>
        <w:rPr>
          <w:rFonts w:eastAsia="思源宋体 CN Light"/>
        </w:rPr>
      </w:pPr>
      <w:r>
        <w:rPr>
          <w:rFonts w:hint="eastAsia" w:eastAsia="思源宋体 CN Light"/>
        </w:rPr>
        <w:t>1、选择“水利工程业务—发标—变更公告”菜单，进入标段列表页面。如下图：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0" distR="0">
            <wp:extent cx="5278120" cy="2901315"/>
            <wp:effectExtent l="0" t="0" r="0" b="0"/>
            <wp:docPr id="927" name="图片 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" name="图片 927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90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eastAsia="思源宋体 CN Light"/>
        </w:rPr>
      </w:pPr>
      <w:r>
        <w:rPr>
          <w:rFonts w:hint="eastAsia" w:eastAsia="思源宋体 CN Light"/>
        </w:rPr>
        <w:t>2、点击“新增变更公告”按钮，进入挑选标段（包）页面，选择标段包，点击“确认选择”按钮，进入新增变更公告页面。如下图：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0" distR="0">
            <wp:extent cx="5278120" cy="1404620"/>
            <wp:effectExtent l="0" t="0" r="0" b="5080"/>
            <wp:docPr id="928" name="图片 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" name="图片 928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40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eastAsia="思源宋体 CN Light"/>
        </w:rPr>
      </w:pPr>
      <w:r>
        <w:rPr>
          <w:rFonts w:hint="eastAsia" w:eastAsia="思源宋体 CN Light"/>
        </w:rPr>
        <w:t>3、在变更时间栏和变更内容栏填写信息，点击“修改保存”按钮进行保存。如下图：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0" distR="0">
            <wp:extent cx="5278120" cy="2491740"/>
            <wp:effectExtent l="0" t="0" r="0" b="3810"/>
            <wp:docPr id="929" name="图片 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9" name="图片 929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91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eastAsia="思源宋体 CN Light"/>
        </w:rPr>
      </w:pPr>
      <w:r>
        <w:rPr>
          <w:rFonts w:hint="eastAsia" w:eastAsia="思源宋体 CN Light"/>
        </w:rPr>
        <w:t>4、信息填写完成后，点击“提交信息”按钮，签署意见，点击“确认提交”按钮提交审核。如下图：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0" distR="0">
            <wp:extent cx="5278120" cy="2443480"/>
            <wp:effectExtent l="0" t="0" r="0" b="0"/>
            <wp:docPr id="930" name="图片 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" name="图片 930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4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94"/>
    <w:p>
      <w:pPr>
        <w:keepNext/>
        <w:keepLines/>
        <w:numPr>
          <w:ilvl w:val="2"/>
          <w:numId w:val="1"/>
        </w:numPr>
        <w:tabs>
          <w:tab w:val="left" w:pos="0"/>
        </w:tabs>
        <w:spacing w:before="120" w:after="120"/>
        <w:ind w:firstLineChars="0"/>
        <w:jc w:val="both"/>
        <w:outlineLvl w:val="2"/>
        <w:rPr>
          <w:rFonts w:ascii="思源宋体 CN Light" w:hAnsi="思源宋体 CN Light" w:eastAsia="思源宋体 CN Light" w:cs="思源宋体 CN Light"/>
          <w:b/>
          <w:sz w:val="28"/>
          <w:szCs w:val="28"/>
        </w:rPr>
      </w:pPr>
      <w:r>
        <w:rPr>
          <w:rFonts w:hint="eastAsia" w:ascii="思源宋体 CN Light" w:hAnsi="思源宋体 CN Light" w:eastAsia="思源宋体 CN Light" w:cs="思源宋体 CN Light"/>
          <w:b/>
          <w:sz w:val="28"/>
          <w:szCs w:val="28"/>
        </w:rPr>
        <w:t>投标邀请书</w:t>
      </w:r>
      <w:bookmarkEnd w:id="93"/>
    </w:p>
    <w:p>
      <w:pPr>
        <w:ind w:firstLine="431"/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前置条件：</w:t>
      </w:r>
      <w:r>
        <w:rPr>
          <w:rFonts w:hint="eastAsia" w:ascii="思源宋体 CN Light" w:hAnsi="思源宋体 CN Light" w:eastAsia="思源宋体 CN Light" w:cs="思源宋体 CN Light"/>
          <w:color w:val="000000"/>
        </w:rPr>
        <w:t>注册项目为邀请招标的招标项目审核通过</w:t>
      </w:r>
    </w:p>
    <w:p>
      <w:pPr>
        <w:ind w:firstLine="431"/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基本功能：</w:t>
      </w:r>
      <w:r>
        <w:rPr>
          <w:rFonts w:hint="eastAsia" w:ascii="思源宋体 CN Light" w:hAnsi="思源宋体 CN Light" w:eastAsia="思源宋体 CN Light" w:cs="思源宋体 CN Light"/>
          <w:bCs/>
          <w:color w:val="000000"/>
        </w:rPr>
        <w:t>向投标单位发送投标邀请书</w:t>
      </w:r>
    </w:p>
    <w:p>
      <w:pPr>
        <w:ind w:firstLine="431"/>
        <w:rPr>
          <w:rFonts w:ascii="思源宋体 CN Light" w:hAnsi="思源宋体 CN Light" w:eastAsia="思源宋体 CN Light" w:cs="思源宋体 CN Light"/>
          <w:b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操作步骤：</w:t>
      </w:r>
    </w:p>
    <w:p>
      <w:pPr>
        <w:rPr>
          <w:rFonts w:ascii="思源宋体 CN Light" w:hAnsi="思源宋体 CN Light" w:eastAsia="思源宋体 CN Light" w:cs="思源宋体 CN Light"/>
        </w:rPr>
      </w:pPr>
      <w:r>
        <w:rPr>
          <w:rFonts w:hint="eastAsia" w:ascii="思源宋体 CN Light" w:hAnsi="思源宋体 CN Light" w:eastAsia="思源宋体 CN Light" w:cs="思源宋体 CN Light"/>
        </w:rPr>
        <w:t>1、选择【</w:t>
      </w:r>
      <w:r>
        <w:rPr>
          <w:rFonts w:hint="eastAsia" w:eastAsia="思源宋体 CN Light"/>
        </w:rPr>
        <w:t>水利工程业务</w:t>
      </w:r>
      <w:r>
        <w:rPr>
          <w:rFonts w:hint="eastAsia" w:ascii="思源宋体 CN Light" w:hAnsi="思源宋体 CN Light" w:eastAsia="思源宋体 CN Light" w:cs="思源宋体 CN Light"/>
        </w:rPr>
        <w:t>】-【投标邀请】-【投标邀请书】菜单，进入项目列表页面，如下图：</w:t>
      </w:r>
    </w:p>
    <w:p>
      <w:pPr>
        <w:ind w:firstLine="0" w:firstLineChars="0"/>
        <w:jc w:val="center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0" distR="0">
            <wp:extent cx="5278120" cy="2952750"/>
            <wp:effectExtent l="0" t="0" r="0" b="0"/>
            <wp:docPr id="931" name="图片 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" name="图片 931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eastAsia="思源宋体 CN Light"/>
        </w:rPr>
      </w:pPr>
      <w:r>
        <w:rPr>
          <w:rFonts w:hint="eastAsia" w:eastAsia="思源宋体 CN Light"/>
        </w:rPr>
        <w:t>2、点击“新增邀请”按钮，进入挑选标段（包）页面，选择标段，点击确认选择按钮，进入新增邀请页面，如下图：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0" distR="0">
            <wp:extent cx="5278120" cy="974090"/>
            <wp:effectExtent l="0" t="0" r="0" b="0"/>
            <wp:docPr id="932" name="图片 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" name="图片 932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97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eastAsia="思源宋体 CN Light"/>
        </w:rPr>
      </w:pPr>
      <w:r>
        <w:rPr>
          <w:rFonts w:hint="eastAsia" w:eastAsia="思源宋体 CN Light"/>
        </w:rPr>
        <w:t>3、在邀请函信息栏和联系方式栏填写相关信息，信息填写完成后点击“保存信息”按钮进行保存并点击新增邀请单位，如下图：</w:t>
      </w:r>
    </w:p>
    <w:p>
      <w:pPr>
        <w:ind w:firstLine="0" w:firstLineChars="0"/>
        <w:jc w:val="both"/>
        <w:rPr>
          <w:rFonts w:hint="eastAsia" w:ascii="Calibri" w:hAnsi="Calibri" w:cs="宋体"/>
          <w:color w:val="000000"/>
          <w:szCs w:val="20"/>
        </w:rPr>
      </w:pPr>
      <w:r>
        <w:drawing>
          <wp:inline distT="0" distB="0" distL="0" distR="0">
            <wp:extent cx="5278120" cy="2468245"/>
            <wp:effectExtent l="0" t="0" r="0" b="8255"/>
            <wp:docPr id="933" name="图片 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" name="图片 933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6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eastAsia="思源宋体 CN Light"/>
        </w:rPr>
      </w:pPr>
      <w:r>
        <w:rPr>
          <w:rFonts w:hint="eastAsia" w:eastAsia="思源宋体 CN Light"/>
        </w:rPr>
        <w:t>4、在邀请单位信息栏中，点击“新增邀请单位”按钮，进入邀请单位录入页面，如下图：</w:t>
      </w:r>
    </w:p>
    <w:p>
      <w:pPr>
        <w:ind w:firstLine="0" w:firstLineChars="0"/>
        <w:rPr>
          <w:rFonts w:ascii="思源宋体 CN Light" w:hAnsi="思源宋体 CN Light" w:eastAsia="思源宋体 CN Light" w:cs="思源宋体 CN Light"/>
          <w:color w:val="000000"/>
        </w:rPr>
      </w:pPr>
      <w:r>
        <w:drawing>
          <wp:inline distT="0" distB="0" distL="0" distR="0">
            <wp:extent cx="5278120" cy="2462530"/>
            <wp:effectExtent l="0" t="0" r="0" b="0"/>
            <wp:docPr id="934" name="图片 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" name="图片 934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62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0" distR="0">
            <wp:extent cx="5278120" cy="2385060"/>
            <wp:effectExtent l="0" t="0" r="0" b="0"/>
            <wp:docPr id="935" name="图片 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" name="图片 935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38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5"/>
        </w:numPr>
        <w:rPr>
          <w:rFonts w:eastAsia="思源宋体 CN Light"/>
        </w:rPr>
      </w:pPr>
      <w:r>
        <w:rPr>
          <w:rFonts w:hint="eastAsia" w:eastAsia="思源宋体 CN Light"/>
        </w:rPr>
        <w:t>点击选择按钮，挑选注册企业，点击确认按钮，如下图：</w:t>
      </w:r>
    </w:p>
    <w:p>
      <w:pPr>
        <w:ind w:firstLine="0" w:firstLineChars="0"/>
        <w:rPr>
          <w:rFonts w:ascii="Calibri" w:hAnsi="Calibri" w:cs="宋体"/>
          <w:color w:val="000000"/>
          <w:szCs w:val="20"/>
        </w:rPr>
      </w:pPr>
      <w:r>
        <w:drawing>
          <wp:inline distT="0" distB="0" distL="0" distR="0">
            <wp:extent cx="5278120" cy="2414270"/>
            <wp:effectExtent l="0" t="0" r="0" b="5080"/>
            <wp:docPr id="936" name="图片 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" name="图片 936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14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0" distR="0">
            <wp:extent cx="5278120" cy="2447290"/>
            <wp:effectExtent l="0" t="0" r="0" b="0"/>
            <wp:docPr id="937" name="图片 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" name="图片 937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47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思源宋体 CN Light" w:hAnsi="思源宋体 CN Light" w:eastAsia="思源宋体 CN Light" w:cs="思源宋体 CN Light"/>
          <w:color w:val="FF0000"/>
        </w:rPr>
      </w:pPr>
      <w:r>
        <w:rPr>
          <w:rFonts w:hint="eastAsia" w:ascii="思源宋体 CN Light" w:hAnsi="思源宋体 CN Light" w:eastAsia="思源宋体 CN Light" w:cs="思源宋体 CN Light"/>
          <w:color w:val="FF0000"/>
        </w:rPr>
        <w:t>注：邀请单位需要不小于三家。</w:t>
      </w:r>
    </w:p>
    <w:p>
      <w:pPr>
        <w:rPr>
          <w:rFonts w:eastAsia="思源宋体 CN Light"/>
        </w:rPr>
      </w:pPr>
      <w:r>
        <w:rPr>
          <w:rFonts w:hint="eastAsia" w:eastAsia="思源宋体 CN Light"/>
        </w:rPr>
        <w:t>6、返回发出邀请函页面，点击邀请单位后方的“生成邀请函”图标，进入生成邀请函页面，并对邀请函进行签章。如下图：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0" distR="0">
            <wp:extent cx="5278120" cy="758825"/>
            <wp:effectExtent l="0" t="0" r="0" b="3175"/>
            <wp:docPr id="938" name="图片 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" name="图片 938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5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eastAsia="思源宋体 CN Light"/>
        </w:rPr>
      </w:pPr>
      <w:r>
        <w:rPr>
          <w:rFonts w:hint="eastAsia" w:eastAsia="思源宋体 CN Light"/>
        </w:rPr>
        <w:t>7、邀请函生成完成后，点击“发出邀请函”按钮发送邀请函。如下图：</w:t>
      </w:r>
    </w:p>
    <w:p>
      <w:pPr>
        <w:ind w:firstLine="0" w:firstLineChars="0"/>
        <w:rPr>
          <w:rFonts w:ascii="思源宋体 CN Light" w:hAnsi="思源宋体 CN Light" w:eastAsia="思源宋体 CN Light" w:cs="思源宋体 CN Light"/>
          <w:color w:val="000000"/>
        </w:rPr>
      </w:pPr>
      <w:r>
        <w:drawing>
          <wp:inline distT="0" distB="0" distL="0" distR="0">
            <wp:extent cx="5278120" cy="631825"/>
            <wp:effectExtent l="0" t="0" r="0" b="0"/>
            <wp:docPr id="940" name="图片 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" name="图片 94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63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color w:val="000000"/>
        </w:rPr>
        <w:t>8、所有信息填写完成后，点击“确认录入完毕”按钮提交审核。如下图：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0" distR="0">
            <wp:extent cx="5278120" cy="2635885"/>
            <wp:effectExtent l="0" t="0" r="0" b="0"/>
            <wp:docPr id="942" name="图片 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" name="图片 942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635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/>
        <w:keepLines/>
        <w:numPr>
          <w:ilvl w:val="1"/>
          <w:numId w:val="1"/>
        </w:numPr>
        <w:tabs>
          <w:tab w:val="left" w:pos="0"/>
        </w:tabs>
        <w:spacing w:before="120" w:after="120"/>
        <w:ind w:firstLineChars="0"/>
        <w:jc w:val="both"/>
        <w:outlineLvl w:val="1"/>
        <w:rPr>
          <w:rFonts w:ascii="思源宋体 CN Light" w:hAnsi="思源宋体 CN Light" w:eastAsia="思源宋体 CN Light" w:cs="思源宋体 CN Light"/>
          <w:b/>
          <w:sz w:val="30"/>
          <w:szCs w:val="30"/>
        </w:rPr>
      </w:pPr>
      <w:bookmarkStart w:id="95" w:name="_Toc14335"/>
      <w:r>
        <w:rPr>
          <w:rFonts w:hint="eastAsia" w:ascii="思源宋体 CN Light" w:hAnsi="思源宋体 CN Light" w:eastAsia="思源宋体 CN Light" w:cs="思源宋体 CN Light"/>
          <w:b/>
          <w:sz w:val="30"/>
          <w:szCs w:val="30"/>
        </w:rPr>
        <w:t>发标</w:t>
      </w:r>
      <w:bookmarkEnd w:id="95"/>
    </w:p>
    <w:p>
      <w:pPr>
        <w:keepNext/>
        <w:keepLines/>
        <w:numPr>
          <w:ilvl w:val="2"/>
          <w:numId w:val="1"/>
        </w:numPr>
        <w:tabs>
          <w:tab w:val="left" w:pos="0"/>
        </w:tabs>
        <w:spacing w:before="120" w:after="120"/>
        <w:ind w:firstLineChars="0"/>
        <w:jc w:val="both"/>
        <w:outlineLvl w:val="2"/>
        <w:rPr>
          <w:rFonts w:ascii="思源宋体 CN Light" w:hAnsi="思源宋体 CN Light" w:eastAsia="思源宋体 CN Light" w:cs="思源宋体 CN Light"/>
          <w:b/>
          <w:sz w:val="28"/>
          <w:szCs w:val="28"/>
        </w:rPr>
      </w:pPr>
      <w:bookmarkStart w:id="96" w:name="_Toc8906"/>
      <w:r>
        <w:rPr>
          <w:rFonts w:hint="eastAsia" w:ascii="思源宋体 CN Light" w:hAnsi="思源宋体 CN Light" w:eastAsia="思源宋体 CN Light" w:cs="思源宋体 CN Light"/>
          <w:b/>
          <w:sz w:val="28"/>
          <w:szCs w:val="28"/>
        </w:rPr>
        <w:t>开评标场地预约</w:t>
      </w:r>
      <w:bookmarkEnd w:id="96"/>
    </w:p>
    <w:p>
      <w:pPr>
        <w:ind w:firstLine="431"/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前置条件：</w:t>
      </w:r>
      <w:r>
        <w:rPr>
          <w:rFonts w:hint="eastAsia" w:ascii="思源宋体 CN Light" w:hAnsi="思源宋体 CN Light" w:eastAsia="思源宋体 CN Light" w:cs="思源宋体 CN Light"/>
          <w:color w:val="000000"/>
        </w:rPr>
        <w:t>招标公告审核并发布完成</w:t>
      </w:r>
    </w:p>
    <w:p>
      <w:pPr>
        <w:ind w:firstLine="431"/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基本功能：</w:t>
      </w:r>
      <w:r>
        <w:rPr>
          <w:rFonts w:hint="eastAsia" w:ascii="思源宋体 CN Light" w:hAnsi="思源宋体 CN Light" w:eastAsia="思源宋体 CN Light" w:cs="思源宋体 CN Light"/>
          <w:color w:val="000000"/>
        </w:rPr>
        <w:t>预约开评标场地、时间。</w:t>
      </w:r>
    </w:p>
    <w:p>
      <w:pPr>
        <w:ind w:firstLine="431"/>
        <w:rPr>
          <w:rFonts w:ascii="思源宋体 CN Light" w:hAnsi="思源宋体 CN Light" w:eastAsia="思源宋体 CN Light" w:cs="思源宋体 CN Light"/>
          <w:b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操作步骤：</w:t>
      </w:r>
    </w:p>
    <w:p>
      <w:pPr>
        <w:rPr>
          <w:rFonts w:eastAsia="思源宋体 CN Light"/>
        </w:rPr>
      </w:pPr>
      <w:r>
        <w:rPr>
          <w:rFonts w:hint="eastAsia" w:eastAsia="思源宋体 CN Light"/>
        </w:rPr>
        <w:t>1、选择“工程建设（水利）—发标—开评标场地预约”菜单，进入标段列表页面。如下图：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0" distR="0">
            <wp:extent cx="5278120" cy="2752725"/>
            <wp:effectExtent l="0" t="0" r="0" b="9525"/>
            <wp:docPr id="944" name="图片 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" name="图片 944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75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eastAsia="思源宋体 CN Light"/>
        </w:rPr>
      </w:pPr>
      <w:r>
        <w:rPr>
          <w:rFonts w:hint="eastAsia" w:eastAsia="思源宋体 CN Light"/>
        </w:rPr>
        <w:t>2、点击</w:t>
      </w:r>
      <w:r>
        <w:rPr>
          <w:rFonts w:hint="eastAsia" w:eastAsia="思源宋体 CN Light"/>
          <w:lang w:val="en-US" w:eastAsia="zh-CN"/>
        </w:rPr>
        <w:t>左上角</w:t>
      </w:r>
      <w:r>
        <w:rPr>
          <w:rFonts w:hint="eastAsia" w:eastAsia="思源宋体 CN Light"/>
        </w:rPr>
        <w:t>“新增开标场地”按钮，进入挑选标段（包）页面，勾选标段（包），点击“确认选择”按钮，进入新增开评标场地预约页面。如下图：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114300" distR="114300">
            <wp:extent cx="5266690" cy="2534920"/>
            <wp:effectExtent l="0" t="0" r="3810" b="508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3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2496185"/>
            <wp:effectExtent l="0" t="0" r="3810" b="5715"/>
            <wp:docPr id="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color w:val="000000"/>
        </w:rPr>
        <w:t>4、填写预约场地信息后，在场地使用信息栏的搜索框选择开标时间，点击搜索按钮跳转到对应的日期，查看该日期内所有的开标室是否已被预约。如下图：</w:t>
      </w:r>
    </w:p>
    <w:p>
      <w:pPr>
        <w:ind w:firstLine="0" w:firstLineChars="0"/>
        <w:jc w:val="both"/>
        <w:rPr>
          <w:rFonts w:ascii="Calibri" w:hAnsi="Calibri" w:cs="宋体"/>
          <w:color w:val="000000"/>
          <w:szCs w:val="20"/>
        </w:rPr>
      </w:pPr>
      <w:r>
        <w:drawing>
          <wp:inline distT="0" distB="0" distL="114300" distR="114300">
            <wp:extent cx="5276850" cy="2422525"/>
            <wp:effectExtent l="0" t="0" r="6350" b="3175"/>
            <wp:docPr id="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4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42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center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rPr>
          <w:rFonts w:hint="eastAsia" w:ascii="思源宋体 CN Light" w:hAnsi="思源宋体 CN Light" w:eastAsia="思源宋体 CN Light" w:cs="思源宋体 CN Light"/>
          <w:color w:val="000000"/>
          <w:szCs w:val="20"/>
        </w:rPr>
        <w:t>图一</w:t>
      </w:r>
    </w:p>
    <w:p>
      <w:pPr>
        <w:ind w:firstLine="0" w:firstLineChars="0"/>
        <w:jc w:val="center"/>
        <w:rPr>
          <w:rFonts w:ascii="Calibri" w:hAnsi="Calibri" w:cs="宋体"/>
          <w:color w:val="000000"/>
          <w:szCs w:val="20"/>
        </w:rPr>
      </w:pPr>
      <w:r>
        <w:drawing>
          <wp:inline distT="0" distB="0" distL="114300" distR="114300">
            <wp:extent cx="5275580" cy="2132965"/>
            <wp:effectExtent l="0" t="0" r="7620" b="635"/>
            <wp:docPr id="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5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2132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center"/>
        <w:rPr>
          <w:rFonts w:ascii="Calibri" w:hAnsi="Calibri" w:cs="宋体"/>
          <w:color w:val="000000"/>
          <w:szCs w:val="20"/>
        </w:rPr>
      </w:pPr>
      <w:r>
        <w:rPr>
          <w:rFonts w:hint="eastAsia" w:ascii="Calibri" w:hAnsi="Calibri" w:cs="宋体"/>
          <w:color w:val="000000"/>
          <w:szCs w:val="20"/>
        </w:rPr>
        <w:t>图二</w:t>
      </w:r>
    </w:p>
    <w:p>
      <w:pPr>
        <w:rPr>
          <w:rFonts w:ascii="思源宋体 CN Light" w:hAnsi="思源宋体 CN Light" w:eastAsia="思源宋体 CN Light" w:cs="思源宋体 CN Light"/>
          <w:color w:val="FF0000"/>
        </w:rPr>
      </w:pPr>
      <w:r>
        <w:rPr>
          <w:rFonts w:hint="eastAsia" w:ascii="思源宋体 CN Light" w:hAnsi="思源宋体 CN Light" w:eastAsia="思源宋体 CN Light" w:cs="思源宋体 CN Light"/>
          <w:color w:val="FF0000"/>
        </w:rPr>
        <w:t>注：如有绿色房子图标，则表示该开标室在该时段已被预约，需重新选择，如无图标则表示该开标室未被预约，可以进行预约。</w:t>
      </w:r>
    </w:p>
    <w:p>
      <w:pPr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color w:val="000000"/>
        </w:rPr>
        <w:t>5、信息填写完成后，点击“提交信息”按钮，签署意见，点击“确认提交”按钮，提交审核。如下图：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114300" distR="114300">
            <wp:extent cx="5266690" cy="2496185"/>
            <wp:effectExtent l="0" t="0" r="3810" b="5715"/>
            <wp:docPr id="1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6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</w:p>
    <w:p>
      <w:pPr>
        <w:keepNext/>
        <w:keepLines/>
        <w:numPr>
          <w:ilvl w:val="2"/>
          <w:numId w:val="1"/>
        </w:numPr>
        <w:tabs>
          <w:tab w:val="left" w:pos="0"/>
        </w:tabs>
        <w:spacing w:before="120" w:after="120"/>
        <w:ind w:firstLineChars="0"/>
        <w:jc w:val="both"/>
        <w:outlineLvl w:val="2"/>
        <w:rPr>
          <w:rFonts w:ascii="思源宋体 CN Light" w:hAnsi="思源宋体 CN Light" w:eastAsia="思源宋体 CN Light" w:cs="思源宋体 CN Light"/>
          <w:b/>
          <w:sz w:val="28"/>
          <w:szCs w:val="28"/>
        </w:rPr>
      </w:pPr>
      <w:bookmarkStart w:id="97" w:name="_Toc29482"/>
      <w:r>
        <w:rPr>
          <w:rFonts w:hint="eastAsia" w:ascii="思源宋体 CN Light" w:hAnsi="思源宋体 CN Light" w:eastAsia="思源宋体 CN Light" w:cs="思源宋体 CN Light"/>
          <w:b/>
          <w:sz w:val="28"/>
          <w:szCs w:val="28"/>
        </w:rPr>
        <w:t>开评标场地变更</w:t>
      </w:r>
      <w:bookmarkEnd w:id="97"/>
    </w:p>
    <w:p>
      <w:pPr>
        <w:ind w:firstLine="431"/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前置条件：</w:t>
      </w:r>
      <w:r>
        <w:rPr>
          <w:rFonts w:hint="eastAsia" w:ascii="思源宋体 CN Light" w:hAnsi="思源宋体 CN Light" w:eastAsia="思源宋体 CN Light" w:cs="思源宋体 CN Light"/>
          <w:color w:val="000000"/>
        </w:rPr>
        <w:t>开评标场地预约后</w:t>
      </w:r>
    </w:p>
    <w:p>
      <w:pPr>
        <w:ind w:firstLine="431"/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基本功能：</w:t>
      </w:r>
      <w:r>
        <w:rPr>
          <w:rFonts w:hint="eastAsia" w:ascii="思源宋体 CN Light" w:hAnsi="思源宋体 CN Light" w:eastAsia="思源宋体 CN Light" w:cs="思源宋体 CN Light"/>
          <w:color w:val="000000"/>
        </w:rPr>
        <w:t>变更开评标场地，时间</w:t>
      </w:r>
    </w:p>
    <w:p>
      <w:pPr>
        <w:ind w:firstLine="431"/>
        <w:rPr>
          <w:rFonts w:ascii="思源宋体 CN Light" w:hAnsi="思源宋体 CN Light" w:eastAsia="思源宋体 CN Light" w:cs="思源宋体 CN Light"/>
          <w:b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操作步骤：</w:t>
      </w:r>
    </w:p>
    <w:p>
      <w:pPr>
        <w:rPr>
          <w:rFonts w:eastAsia="思源宋体 CN Light"/>
        </w:rPr>
      </w:pPr>
      <w:r>
        <w:rPr>
          <w:rFonts w:hint="eastAsia" w:eastAsia="思源宋体 CN Light"/>
        </w:rPr>
        <w:t>1、选择“工程建设（水利）—发标—开评标场地变更”菜单，进入标段列表页面。如下图：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114300" distR="114300">
            <wp:extent cx="5273675" cy="2769235"/>
            <wp:effectExtent l="0" t="0" r="9525" b="12065"/>
            <wp:docPr id="1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7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76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eastAsia="思源宋体 CN Light"/>
        </w:rPr>
      </w:pPr>
      <w:r>
        <w:rPr>
          <w:rFonts w:hint="eastAsia" w:eastAsia="思源宋体 CN Light"/>
        </w:rPr>
        <w:t>2、点击“新增开评标场地变更”按钮，进入挑选标段（包）页面，选择标段，点击“确认选择”按钮，进入新增开评标场地变更页面如下图：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114300" distR="114300">
            <wp:extent cx="5266690" cy="2496185"/>
            <wp:effectExtent l="0" t="0" r="3810" b="5715"/>
            <wp:docPr id="1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8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rPr>
          <w:rFonts w:ascii="Calibri" w:hAnsi="Calibri" w:cs="宋体"/>
          <w:color w:val="000000"/>
          <w:szCs w:val="20"/>
        </w:rPr>
      </w:pPr>
      <w:r>
        <w:rPr>
          <w:rFonts w:hint="eastAsia" w:ascii="思源宋体 CN Light" w:hAnsi="思源宋体 CN Light" w:eastAsia="思源宋体 CN Light" w:cs="思源宋体 CN Light"/>
          <w:color w:val="000000"/>
        </w:rPr>
        <w:t>在预约场地栏重新填写开评标地点和时间和变更原因，场地使用信息一栏，选择日期，点击搜索按钮跳转到对应的日期，查看该日期内所有的开标室是否已被预约。如下图：</w:t>
      </w:r>
      <w:r>
        <w:drawing>
          <wp:inline distT="0" distB="0" distL="114300" distR="114300">
            <wp:extent cx="5266690" cy="2496185"/>
            <wp:effectExtent l="0" t="0" r="3810" b="5715"/>
            <wp:docPr id="1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9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center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rPr>
          <w:rFonts w:hint="eastAsia" w:ascii="思源宋体 CN Light" w:hAnsi="思源宋体 CN Light" w:eastAsia="思源宋体 CN Light" w:cs="思源宋体 CN Light"/>
          <w:color w:val="000000"/>
          <w:szCs w:val="20"/>
        </w:rPr>
        <w:t>图一</w:t>
      </w:r>
    </w:p>
    <w:p>
      <w:pPr>
        <w:ind w:firstLine="0" w:firstLineChars="0"/>
        <w:rPr>
          <w:rFonts w:ascii="Calibri" w:hAnsi="Calibri" w:cs="宋体"/>
          <w:color w:val="000000"/>
          <w:szCs w:val="20"/>
        </w:rPr>
      </w:pPr>
      <w:r>
        <w:drawing>
          <wp:inline distT="0" distB="0" distL="114300" distR="114300">
            <wp:extent cx="5266690" cy="2496185"/>
            <wp:effectExtent l="0" t="0" r="3810" b="5715"/>
            <wp:docPr id="1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0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center"/>
        <w:rPr>
          <w:rFonts w:ascii="思源宋体 CN Light" w:hAnsi="思源宋体 CN Light" w:eastAsia="思源宋体 CN Light" w:cs="思源宋体 CN Light"/>
          <w:color w:val="000000"/>
          <w:szCs w:val="22"/>
        </w:rPr>
      </w:pPr>
      <w:r>
        <w:rPr>
          <w:rFonts w:hint="eastAsia" w:ascii="思源宋体 CN Light" w:hAnsi="思源宋体 CN Light" w:eastAsia="思源宋体 CN Light" w:cs="思源宋体 CN Light"/>
          <w:color w:val="000000"/>
          <w:szCs w:val="22"/>
        </w:rPr>
        <w:t>图二</w:t>
      </w:r>
    </w:p>
    <w:p>
      <w:pPr>
        <w:rPr>
          <w:rFonts w:ascii="思源宋体 CN Light" w:hAnsi="思源宋体 CN Light" w:eastAsia="思源宋体 CN Light" w:cs="思源宋体 CN Light"/>
          <w:color w:val="FF0000"/>
        </w:rPr>
      </w:pPr>
      <w:r>
        <w:rPr>
          <w:rFonts w:hint="eastAsia" w:ascii="思源宋体 CN Light" w:hAnsi="思源宋体 CN Light" w:eastAsia="思源宋体 CN Light" w:cs="思源宋体 CN Light"/>
          <w:color w:val="FF0000"/>
        </w:rPr>
        <w:t>注：如有绿色房子图标，则表示该开标室在该时段已被预约，需重新选择，如无图标则表示该开标室未被预约，可以进行预约。</w:t>
      </w:r>
    </w:p>
    <w:p>
      <w:pPr>
        <w:rPr>
          <w:rFonts w:eastAsia="思源宋体 CN Light"/>
        </w:rPr>
      </w:pPr>
      <w:r>
        <w:rPr>
          <w:rFonts w:hint="eastAsia" w:eastAsia="思源宋体 CN Light"/>
        </w:rPr>
        <w:t>4、信息填写完成后，点击“提交信息”按钮，签署意见，点击“确认提交”按钮，提交审核。如下图：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114300" distR="114300">
            <wp:extent cx="5268595" cy="2522855"/>
            <wp:effectExtent l="0" t="0" r="1905" b="4445"/>
            <wp:docPr id="1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1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2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/>
        <w:keepLines/>
        <w:numPr>
          <w:ilvl w:val="2"/>
          <w:numId w:val="1"/>
        </w:numPr>
        <w:tabs>
          <w:tab w:val="left" w:pos="0"/>
        </w:tabs>
        <w:spacing w:before="120" w:after="120"/>
        <w:ind w:firstLineChars="0"/>
        <w:jc w:val="both"/>
        <w:outlineLvl w:val="2"/>
        <w:rPr>
          <w:rFonts w:ascii="思源宋体 CN Light" w:hAnsi="思源宋体 CN Light" w:eastAsia="思源宋体 CN Light" w:cs="思源宋体 CN Light"/>
          <w:b/>
          <w:sz w:val="28"/>
          <w:szCs w:val="28"/>
        </w:rPr>
      </w:pPr>
      <w:bookmarkStart w:id="98" w:name="_Toc23099"/>
      <w:r>
        <w:rPr>
          <w:rFonts w:hint="eastAsia" w:ascii="思源宋体 CN Light" w:hAnsi="思源宋体 CN Light" w:eastAsia="思源宋体 CN Light" w:cs="思源宋体 CN Light"/>
          <w:b/>
          <w:sz w:val="28"/>
          <w:szCs w:val="28"/>
        </w:rPr>
        <w:t>招标文件</w:t>
      </w:r>
    </w:p>
    <w:p>
      <w:pPr>
        <w:ind w:firstLine="431"/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前置条件：</w:t>
      </w:r>
      <w:r>
        <w:rPr>
          <w:rFonts w:hint="eastAsia" w:ascii="思源宋体 CN Light" w:hAnsi="思源宋体 CN Light" w:eastAsia="思源宋体 CN Light" w:cs="思源宋体 CN Light"/>
          <w:color w:val="000000"/>
        </w:rPr>
        <w:t>招标公告审核并发布</w:t>
      </w:r>
    </w:p>
    <w:p>
      <w:pPr>
        <w:ind w:firstLine="431"/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基本功能：</w:t>
      </w:r>
      <w:r>
        <w:rPr>
          <w:rFonts w:hint="eastAsia" w:ascii="思源宋体 CN Light" w:hAnsi="思源宋体 CN Light" w:eastAsia="思源宋体 CN Light" w:cs="思源宋体 CN Light"/>
          <w:color w:val="000000"/>
        </w:rPr>
        <w:t>新增招标文件备案</w:t>
      </w:r>
    </w:p>
    <w:p>
      <w:pPr>
        <w:ind w:firstLine="431"/>
        <w:rPr>
          <w:rFonts w:ascii="思源宋体 CN Light" w:hAnsi="思源宋体 CN Light" w:eastAsia="思源宋体 CN Light" w:cs="思源宋体 CN Light"/>
          <w:b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操作步骤：</w:t>
      </w:r>
    </w:p>
    <w:p>
      <w:pPr>
        <w:rPr>
          <w:rFonts w:eastAsia="思源宋体 CN Light"/>
        </w:rPr>
      </w:pPr>
      <w:r>
        <w:rPr>
          <w:rFonts w:hint="eastAsia" w:eastAsia="思源宋体 CN Light"/>
        </w:rPr>
        <w:t>1、选择“水利工程业务—发标—招标文件”菜单，进入标段列表页面。如下图：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114300" distR="114300">
            <wp:extent cx="5266690" cy="2496185"/>
            <wp:effectExtent l="0" t="0" r="3810" b="5715"/>
            <wp:docPr id="16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2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2496185"/>
            <wp:effectExtent l="0" t="0" r="3810" b="5715"/>
            <wp:docPr id="1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3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eastAsia="思源宋体 CN Light"/>
        </w:rPr>
      </w:pPr>
      <w:r>
        <w:rPr>
          <w:rFonts w:hint="eastAsia" w:eastAsia="思源宋体 CN Light"/>
        </w:rPr>
        <w:t>2、点击“新增招标文件”按钮，进入挑选标段（包）页面，选择标段包，点击“确认选择”按钮，进入新增招标文件页面如下图：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114300" distR="114300">
            <wp:extent cx="5266690" cy="2496185"/>
            <wp:effectExtent l="0" t="0" r="3810" b="5715"/>
            <wp:docPr id="20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4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eastAsia="思源宋体 CN Light"/>
        </w:rPr>
      </w:pPr>
      <w:r>
        <w:rPr>
          <w:rFonts w:hint="eastAsia" w:eastAsia="思源宋体 CN Light"/>
        </w:rPr>
        <w:t>3、在文件信息栏、保证金栏填写基本信息，点击“修改保存”按钮进行保存。如下图：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114300" distR="114300">
            <wp:extent cx="5266690" cy="2496185"/>
            <wp:effectExtent l="0" t="0" r="3810" b="5715"/>
            <wp:docPr id="2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5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color w:val="000000"/>
        </w:rPr>
        <w:t>4、点击招标文件制作后方的“制作”按钮，制作招标文件。如下图：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114300" distR="114300">
            <wp:extent cx="5266690" cy="2496185"/>
            <wp:effectExtent l="0" t="0" r="3810" b="5715"/>
            <wp:docPr id="22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6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color w:val="000000"/>
        </w:rPr>
        <w:t>5、招标文件制作完成后，在附件信息栏中可查看见已生成的招标文件。如下图：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114300" distR="114300">
            <wp:extent cx="5269865" cy="2079625"/>
            <wp:effectExtent l="0" t="0" r="635" b="3175"/>
            <wp:docPr id="48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32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07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color w:val="000000"/>
        </w:rPr>
        <w:t>6、点击审核按钮，签署意见，提交审核。如下图：</w:t>
      </w:r>
    </w:p>
    <w:p>
      <w:pPr>
        <w:ind w:firstLine="0" w:firstLineChars="0"/>
        <w:jc w:val="both"/>
        <w:rPr>
          <w:rFonts w:ascii="Calibri" w:hAnsi="Calibri" w:cs="宋体"/>
          <w:color w:val="000000"/>
          <w:szCs w:val="20"/>
        </w:rPr>
      </w:pPr>
      <w:r>
        <w:drawing>
          <wp:inline distT="0" distB="0" distL="114300" distR="114300">
            <wp:extent cx="5273040" cy="2219960"/>
            <wp:effectExtent l="0" t="0" r="10160" b="2540"/>
            <wp:docPr id="8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56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21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/>
        <w:keepLines/>
        <w:numPr>
          <w:ilvl w:val="2"/>
          <w:numId w:val="1"/>
        </w:numPr>
        <w:tabs>
          <w:tab w:val="left" w:pos="0"/>
        </w:tabs>
        <w:spacing w:before="120" w:after="120"/>
        <w:ind w:firstLineChars="0"/>
        <w:outlineLvl w:val="2"/>
        <w:rPr>
          <w:rFonts w:ascii="思源宋体 CN Light" w:hAnsi="思源宋体 CN Light" w:eastAsia="思源宋体 CN Light" w:cs="思源宋体 CN Light"/>
          <w:b/>
          <w:sz w:val="28"/>
          <w:szCs w:val="28"/>
        </w:rPr>
      </w:pPr>
      <w:r>
        <w:rPr>
          <w:rFonts w:hint="eastAsia" w:ascii="思源宋体 CN Light" w:hAnsi="思源宋体 CN Light" w:eastAsia="思源宋体 CN Light" w:cs="思源宋体 CN Light"/>
          <w:b/>
          <w:sz w:val="28"/>
          <w:szCs w:val="28"/>
          <w:lang w:val="en-US" w:eastAsia="zh-CN"/>
        </w:rPr>
        <w:t>提问回复</w:t>
      </w:r>
    </w:p>
    <w:p>
      <w:pPr>
        <w:ind w:firstLine="431"/>
        <w:rPr>
          <w:rFonts w:hint="default" w:ascii="思源宋体 CN Light" w:hAnsi="思源宋体 CN Light" w:eastAsia="思源宋体 CN Light" w:cs="思源宋体 CN Light"/>
          <w:color w:val="000000"/>
          <w:lang w:val="en-US" w:eastAsia="zh-CN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前置条件：</w:t>
      </w:r>
      <w:r>
        <w:rPr>
          <w:rFonts w:hint="eastAsia" w:ascii="思源宋体 CN Light" w:hAnsi="思源宋体 CN Light" w:eastAsia="思源宋体 CN Light" w:cs="思源宋体 CN Light"/>
          <w:color w:val="000000"/>
          <w:lang w:val="en-US" w:eastAsia="zh-CN"/>
        </w:rPr>
        <w:t>提出相关问题</w:t>
      </w:r>
    </w:p>
    <w:p>
      <w:pPr>
        <w:ind w:firstLine="431"/>
        <w:rPr>
          <w:rFonts w:hint="default" w:ascii="思源宋体 CN Light" w:hAnsi="思源宋体 CN Light" w:eastAsia="思源宋体 CN Light" w:cs="思源宋体 CN Light"/>
          <w:color w:val="000000"/>
          <w:lang w:val="en-US" w:eastAsia="zh-CN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基本功能：</w:t>
      </w:r>
      <w:r>
        <w:rPr>
          <w:rFonts w:hint="eastAsia" w:ascii="思源宋体 CN Light" w:hAnsi="思源宋体 CN Light" w:eastAsia="思源宋体 CN Light" w:cs="思源宋体 CN Light"/>
          <w:bCs/>
          <w:color w:val="000000"/>
          <w:lang w:val="en-US" w:eastAsia="zh-CN"/>
        </w:rPr>
        <w:t>对相关问题进行回复</w:t>
      </w:r>
    </w:p>
    <w:p>
      <w:pPr>
        <w:ind w:firstLine="431"/>
        <w:rPr>
          <w:rFonts w:hint="eastAsia" w:ascii="思源宋体 CN Light" w:hAnsi="思源宋体 CN Light" w:eastAsia="思源宋体 CN Light" w:cs="思源宋体 CN Light"/>
          <w:b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操作步骤：</w:t>
      </w:r>
    </w:p>
    <w:p>
      <w:pPr>
        <w:rPr>
          <w:rFonts w:hint="default" w:ascii="思源宋体 CN Light" w:hAnsi="思源宋体 CN Light" w:eastAsia="思源宋体 CN Light" w:cs="思源宋体 CN Light"/>
          <w:b/>
          <w:color w:val="000000"/>
          <w:lang w:val="en-US" w:eastAsia="zh-CN"/>
        </w:rPr>
      </w:pPr>
      <w:r>
        <w:rPr>
          <w:rFonts w:hint="eastAsia" w:eastAsia="思源宋体 CN Light"/>
          <w:lang w:val="en-US" w:eastAsia="zh-CN"/>
        </w:rPr>
        <w:t>1、</w:t>
      </w:r>
      <w:r>
        <w:rPr>
          <w:rFonts w:hint="eastAsia" w:eastAsia="思源宋体 CN Light"/>
        </w:rPr>
        <w:t>选择“工程建设(水利)—发标—</w:t>
      </w:r>
      <w:r>
        <w:rPr>
          <w:rFonts w:hint="eastAsia" w:eastAsia="思源宋体 CN Light"/>
          <w:lang w:val="en-US" w:eastAsia="zh-CN"/>
        </w:rPr>
        <w:t>提问回复</w:t>
      </w:r>
      <w:r>
        <w:rPr>
          <w:rFonts w:hint="eastAsia" w:eastAsia="思源宋体 CN Light"/>
        </w:rPr>
        <w:t>”菜单，进入</w:t>
      </w:r>
      <w:r>
        <w:rPr>
          <w:rFonts w:hint="eastAsia" w:eastAsia="思源宋体 CN Light"/>
          <w:lang w:val="en-US" w:eastAsia="zh-CN"/>
        </w:rPr>
        <w:t>提问回复</w:t>
      </w:r>
      <w:r>
        <w:rPr>
          <w:rFonts w:hint="eastAsia" w:eastAsia="思源宋体 CN Light"/>
        </w:rPr>
        <w:t>页面。如下图：</w:t>
      </w:r>
    </w:p>
    <w:p>
      <w:pPr>
        <w:numPr>
          <w:numId w:val="0"/>
        </w:numPr>
        <w:jc w:val="both"/>
      </w:pPr>
      <w:r>
        <w:drawing>
          <wp:inline distT="0" distB="0" distL="114300" distR="114300">
            <wp:extent cx="5266690" cy="2496185"/>
            <wp:effectExtent l="0" t="0" r="3810" b="5715"/>
            <wp:docPr id="26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0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20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2、选择未回复的问题点击回复按钮没进入回复界面，如下图</w:t>
      </w:r>
    </w:p>
    <w:p>
      <w:pPr>
        <w:numPr>
          <w:numId w:val="0"/>
        </w:numPr>
        <w:jc w:val="both"/>
      </w:pPr>
      <w:r>
        <w:drawing>
          <wp:inline distT="0" distB="0" distL="114300" distR="114300">
            <wp:extent cx="5266690" cy="2496185"/>
            <wp:effectExtent l="0" t="0" r="3810" b="5715"/>
            <wp:docPr id="28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2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ind w:left="0" w:leftChars="0" w:firstLine="420" w:firstLineChars="20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对其进行答复，回复完成后点击确认回复按钮即可，如下图</w:t>
      </w:r>
    </w:p>
    <w:p>
      <w:pPr>
        <w:numPr>
          <w:numId w:val="0"/>
        </w:numPr>
        <w:jc w:val="both"/>
        <w:rPr>
          <w:rFonts w:hint="default" w:eastAsia="宋体"/>
          <w:lang w:val="en-US" w:eastAsia="zh-CN"/>
        </w:rPr>
      </w:pPr>
      <w:r>
        <w:drawing>
          <wp:inline distT="0" distB="0" distL="114300" distR="114300">
            <wp:extent cx="5266690" cy="2496185"/>
            <wp:effectExtent l="0" t="0" r="3810" b="5715"/>
            <wp:docPr id="30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4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firstLine="420" w:firstLineChars="0"/>
        <w:jc w:val="both"/>
        <w:rPr>
          <w:rFonts w:hint="default" w:ascii="Calibri" w:hAnsi="Calibri" w:cs="宋体"/>
          <w:color w:val="000000"/>
          <w:szCs w:val="20"/>
          <w:lang w:val="en-US" w:eastAsia="zh-CN"/>
        </w:rPr>
      </w:pPr>
    </w:p>
    <w:p>
      <w:pPr>
        <w:keepNext/>
        <w:keepLines/>
        <w:numPr>
          <w:ilvl w:val="2"/>
          <w:numId w:val="1"/>
        </w:numPr>
        <w:tabs>
          <w:tab w:val="left" w:pos="0"/>
        </w:tabs>
        <w:spacing w:before="120" w:after="120"/>
        <w:ind w:firstLineChars="0"/>
        <w:outlineLvl w:val="2"/>
        <w:rPr>
          <w:rFonts w:ascii="思源宋体 CN Light" w:hAnsi="思源宋体 CN Light" w:eastAsia="思源宋体 CN Light" w:cs="思源宋体 CN Light"/>
          <w:b/>
          <w:sz w:val="28"/>
          <w:szCs w:val="28"/>
        </w:rPr>
      </w:pPr>
      <w:r>
        <w:rPr>
          <w:rFonts w:hint="eastAsia" w:ascii="思源宋体 CN Light" w:hAnsi="思源宋体 CN Light" w:eastAsia="思源宋体 CN Light" w:cs="思源宋体 CN Light"/>
          <w:b/>
          <w:sz w:val="28"/>
          <w:szCs w:val="28"/>
        </w:rPr>
        <w:t>答疑澄清文件</w:t>
      </w:r>
      <w:bookmarkEnd w:id="98"/>
    </w:p>
    <w:p>
      <w:pPr>
        <w:ind w:firstLine="431"/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前置条件：</w:t>
      </w:r>
      <w:r>
        <w:rPr>
          <w:rFonts w:hint="eastAsia" w:ascii="思源宋体 CN Light" w:hAnsi="思源宋体 CN Light" w:eastAsia="思源宋体 CN Light" w:cs="思源宋体 CN Light"/>
          <w:color w:val="000000"/>
        </w:rPr>
        <w:t>招标文件备案后</w:t>
      </w:r>
    </w:p>
    <w:p>
      <w:pPr>
        <w:ind w:firstLine="431"/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基本功能：</w:t>
      </w:r>
      <w:r>
        <w:rPr>
          <w:rFonts w:hint="eastAsia" w:ascii="思源宋体 CN Light" w:hAnsi="思源宋体 CN Light" w:eastAsia="思源宋体 CN Light" w:cs="思源宋体 CN Light"/>
          <w:bCs/>
          <w:color w:val="000000"/>
        </w:rPr>
        <w:t>发布答疑澄清文件</w:t>
      </w:r>
    </w:p>
    <w:p>
      <w:pPr>
        <w:ind w:firstLine="431"/>
        <w:rPr>
          <w:rFonts w:ascii="思源宋体 CN Light" w:hAnsi="思源宋体 CN Light" w:eastAsia="思源宋体 CN Light" w:cs="思源宋体 CN Light"/>
          <w:b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操作步骤：</w:t>
      </w:r>
    </w:p>
    <w:p>
      <w:pPr>
        <w:rPr>
          <w:rFonts w:eastAsia="思源宋体 CN Light"/>
        </w:rPr>
      </w:pPr>
      <w:r>
        <w:rPr>
          <w:rFonts w:hint="eastAsia" w:eastAsia="思源宋体 CN Light"/>
        </w:rPr>
        <w:t>1、选择“工程建设(水利)—发标—答疑澄清文件”菜单，进入标段列表页面。如下图：</w:t>
      </w:r>
    </w:p>
    <w:p>
      <w:pPr>
        <w:ind w:firstLine="0" w:firstLineChars="0"/>
        <w:jc w:val="center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114300" distR="114300">
            <wp:extent cx="5266690" cy="2496185"/>
            <wp:effectExtent l="0" t="0" r="3810" b="5715"/>
            <wp:docPr id="49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33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eastAsia="思源宋体 CN Light"/>
        </w:rPr>
      </w:pPr>
      <w:r>
        <w:rPr>
          <w:rFonts w:hint="eastAsia" w:eastAsia="思源宋体 CN Light"/>
        </w:rPr>
        <w:t>2、点击“新增答疑澄清文件”按钮，进入挑选招标文件页面，选择标段，点击“确认选择”按钮，进入新增答疑澄清文件页面。如下图：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114300" distR="114300">
            <wp:extent cx="5266690" cy="2496185"/>
            <wp:effectExtent l="0" t="0" r="3810" b="5715"/>
            <wp:docPr id="59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34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eastAsia="思源宋体 CN Light"/>
        </w:rPr>
      </w:pPr>
      <w:r>
        <w:rPr>
          <w:rFonts w:hint="eastAsia" w:eastAsia="思源宋体 CN Light"/>
        </w:rPr>
        <w:t>3、在澄清与修改内容栏填写相关信息，如勾选变更开标时间，则还需填写变更后的开标时间，信息填写完成后点击“修改保存”按钮保存信息。如下图：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114300" distR="114300">
            <wp:extent cx="5266690" cy="2496185"/>
            <wp:effectExtent l="0" t="0" r="3810" b="5715"/>
            <wp:docPr id="60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35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eastAsia="思源宋体 CN Light"/>
        </w:rPr>
      </w:pPr>
      <w:r>
        <w:rPr>
          <w:rFonts w:hint="eastAsia" w:eastAsia="思源宋体 CN Light"/>
        </w:rPr>
        <w:t>4、点击答疑文件后方的“修改”按钮，可以修改招标文件并生成答疑澄清文件，在相关电子件栏中可查看见已生成的答疑澄清文件如下图：</w:t>
      </w:r>
    </w:p>
    <w:p>
      <w:pPr>
        <w:ind w:firstLine="0" w:firstLineChars="0"/>
        <w:rPr>
          <w:rFonts w:ascii="思源宋体 CN Light" w:hAnsi="思源宋体 CN Light" w:eastAsia="思源宋体 CN Light" w:cs="思源宋体 CN Light"/>
          <w:color w:val="000000"/>
        </w:rPr>
      </w:pPr>
      <w:r>
        <w:drawing>
          <wp:inline distT="0" distB="0" distL="114300" distR="114300">
            <wp:extent cx="5266690" cy="2496185"/>
            <wp:effectExtent l="0" t="0" r="3810" b="5715"/>
            <wp:docPr id="64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36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eastAsia="思源宋体 CN Light"/>
        </w:rPr>
      </w:pPr>
      <w:r>
        <w:rPr>
          <w:rFonts w:hint="eastAsia" w:eastAsia="思源宋体 CN Light"/>
        </w:rPr>
        <w:t>5、所有信息填写完成后，点击提交按钮，签署意见，提交审核。如下图：</w:t>
      </w:r>
    </w:p>
    <w:p>
      <w:pPr>
        <w:ind w:firstLine="0" w:firstLineChars="0"/>
        <w:jc w:val="both"/>
        <w:rPr>
          <w:rFonts w:ascii="Calibri" w:hAnsi="Calibri" w:cs="宋体"/>
          <w:color w:val="000000"/>
          <w:szCs w:val="20"/>
        </w:rPr>
      </w:pPr>
      <w:r>
        <w:drawing>
          <wp:inline distT="0" distB="0" distL="114300" distR="114300">
            <wp:extent cx="5273040" cy="2219960"/>
            <wp:effectExtent l="0" t="0" r="10160" b="2540"/>
            <wp:docPr id="8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57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21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/>
        <w:keepLines/>
        <w:numPr>
          <w:ilvl w:val="2"/>
          <w:numId w:val="1"/>
        </w:numPr>
        <w:tabs>
          <w:tab w:val="left" w:pos="0"/>
        </w:tabs>
        <w:spacing w:before="120" w:after="120"/>
        <w:ind w:firstLineChars="0"/>
        <w:outlineLvl w:val="2"/>
        <w:rPr>
          <w:rFonts w:ascii="思源宋体 CN Light" w:hAnsi="思源宋体 CN Light" w:eastAsia="思源宋体 CN Light" w:cs="思源宋体 CN Light"/>
          <w:b/>
          <w:sz w:val="28"/>
          <w:szCs w:val="28"/>
        </w:rPr>
      </w:pPr>
      <w:r>
        <w:rPr>
          <w:rFonts w:hint="eastAsia" w:ascii="思源宋体 CN Light" w:hAnsi="思源宋体 CN Light" w:eastAsia="思源宋体 CN Light" w:cs="思源宋体 CN Light"/>
          <w:b/>
          <w:sz w:val="28"/>
          <w:szCs w:val="28"/>
          <w:lang w:val="en-US" w:eastAsia="zh-CN"/>
        </w:rPr>
        <w:t>招标控制价文件</w:t>
      </w:r>
    </w:p>
    <w:p>
      <w:pPr>
        <w:ind w:firstLine="431"/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前置条件：</w:t>
      </w:r>
      <w:r>
        <w:rPr>
          <w:rFonts w:hint="eastAsia" w:ascii="思源宋体 CN Light" w:hAnsi="思源宋体 CN Light" w:eastAsia="思源宋体 CN Light" w:cs="思源宋体 CN Light"/>
          <w:color w:val="000000"/>
        </w:rPr>
        <w:t>招标公告审核并发布</w:t>
      </w:r>
    </w:p>
    <w:p>
      <w:pPr>
        <w:ind w:firstLine="431"/>
        <w:rPr>
          <w:rFonts w:hint="default" w:ascii="思源宋体 CN Light" w:hAnsi="思源宋体 CN Light" w:eastAsia="思源宋体 CN Light" w:cs="思源宋体 CN Light"/>
          <w:color w:val="000000"/>
          <w:lang w:val="en-US" w:eastAsia="zh-CN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基本功能：</w:t>
      </w:r>
      <w:r>
        <w:rPr>
          <w:rFonts w:hint="eastAsia" w:ascii="思源宋体 CN Light" w:hAnsi="思源宋体 CN Light" w:eastAsia="思源宋体 CN Light" w:cs="思源宋体 CN Light"/>
          <w:bCs/>
          <w:color w:val="000000"/>
          <w:lang w:val="en-US" w:eastAsia="zh-CN"/>
        </w:rPr>
        <w:t>对招标金额有限制</w:t>
      </w:r>
    </w:p>
    <w:p>
      <w:pPr>
        <w:ind w:firstLine="431"/>
        <w:rPr>
          <w:rFonts w:hint="eastAsia" w:ascii="思源宋体 CN Light" w:hAnsi="思源宋体 CN Light" w:eastAsia="思源宋体 CN Light" w:cs="思源宋体 CN Light"/>
          <w:b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操作步骤：</w:t>
      </w:r>
    </w:p>
    <w:p>
      <w:pPr>
        <w:rPr>
          <w:rFonts w:hint="default" w:ascii="思源宋体 CN Light" w:hAnsi="思源宋体 CN Light" w:eastAsia="思源宋体 CN Light" w:cs="思源宋体 CN Light"/>
          <w:b/>
          <w:color w:val="000000"/>
          <w:lang w:val="en-US" w:eastAsia="zh-CN"/>
        </w:rPr>
      </w:pPr>
      <w:r>
        <w:rPr>
          <w:rFonts w:hint="eastAsia" w:eastAsia="思源宋体 CN Light"/>
          <w:lang w:val="en-US" w:eastAsia="zh-CN"/>
        </w:rPr>
        <w:t>1、</w:t>
      </w:r>
      <w:r>
        <w:rPr>
          <w:rFonts w:hint="eastAsia" w:eastAsia="思源宋体 CN Light"/>
        </w:rPr>
        <w:t>选择“工程建设(水利)—发标—</w:t>
      </w:r>
      <w:r>
        <w:rPr>
          <w:rFonts w:hint="eastAsia" w:eastAsia="思源宋体 CN Light"/>
          <w:lang w:val="en-US" w:eastAsia="zh-CN"/>
        </w:rPr>
        <w:t>招标控制价文件</w:t>
      </w:r>
      <w:r>
        <w:rPr>
          <w:rFonts w:hint="eastAsia" w:eastAsia="思源宋体 CN Light"/>
        </w:rPr>
        <w:t>”菜单，进入</w:t>
      </w:r>
      <w:r>
        <w:rPr>
          <w:rFonts w:hint="eastAsia" w:eastAsia="思源宋体 CN Light"/>
          <w:lang w:val="en-US" w:eastAsia="zh-CN"/>
        </w:rPr>
        <w:t>控制价文件</w:t>
      </w:r>
      <w:r>
        <w:rPr>
          <w:rFonts w:hint="eastAsia" w:eastAsia="思源宋体 CN Light"/>
        </w:rPr>
        <w:t>页面。如下图：</w:t>
      </w:r>
    </w:p>
    <w:p>
      <w:pPr>
        <w:ind w:firstLine="0" w:firstLineChars="0"/>
        <w:jc w:val="both"/>
      </w:pPr>
      <w:r>
        <w:drawing>
          <wp:inline distT="0" distB="0" distL="114300" distR="114300">
            <wp:extent cx="5266690" cy="2496185"/>
            <wp:effectExtent l="0" t="0" r="3810" b="5715"/>
            <wp:docPr id="31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5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"/>
        </w:numPr>
        <w:ind w:left="0" w:leftChars="0" w:firstLine="420" w:firstLineChars="200"/>
        <w:jc w:val="both"/>
        <w:rPr>
          <w:rFonts w:hint="eastAsia" w:eastAsia="思源宋体 CN Light"/>
        </w:rPr>
      </w:pPr>
      <w:r>
        <w:rPr>
          <w:rFonts w:hint="eastAsia" w:eastAsia="思源宋体 CN Light"/>
        </w:rPr>
        <w:t>点击“新增</w:t>
      </w:r>
      <w:r>
        <w:rPr>
          <w:rFonts w:hint="eastAsia" w:eastAsia="思源宋体 CN Light"/>
          <w:lang w:val="en-US" w:eastAsia="zh-CN"/>
        </w:rPr>
        <w:t>招标控制价</w:t>
      </w:r>
      <w:r>
        <w:rPr>
          <w:rFonts w:hint="eastAsia" w:eastAsia="思源宋体 CN Light"/>
        </w:rPr>
        <w:t>”按钮，选择标段，点击“确认选择”按钮，进入新增</w:t>
      </w:r>
      <w:r>
        <w:rPr>
          <w:rFonts w:hint="eastAsia" w:eastAsia="思源宋体 CN Light"/>
          <w:lang w:val="en-US" w:eastAsia="zh-CN"/>
        </w:rPr>
        <w:t>招标控制价</w:t>
      </w:r>
      <w:r>
        <w:rPr>
          <w:rFonts w:hint="eastAsia" w:eastAsia="思源宋体 CN Light"/>
        </w:rPr>
        <w:t>页面。如下图</w:t>
      </w:r>
    </w:p>
    <w:p>
      <w:pPr>
        <w:numPr>
          <w:numId w:val="0"/>
        </w:numPr>
        <w:jc w:val="both"/>
      </w:pPr>
      <w:r>
        <w:drawing>
          <wp:inline distT="0" distB="0" distL="114300" distR="114300">
            <wp:extent cx="5266690" cy="2496185"/>
            <wp:effectExtent l="0" t="0" r="3810" b="5715"/>
            <wp:docPr id="33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7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eastAsia="思源宋体 CN Light"/>
        </w:rPr>
      </w:pPr>
      <w:r>
        <w:rPr>
          <w:rFonts w:hint="eastAsia"/>
          <w:lang w:val="en-US" w:eastAsia="zh-CN"/>
        </w:rPr>
        <w:t>3、</w:t>
      </w:r>
      <w:r>
        <w:rPr>
          <w:rFonts w:hint="eastAsia" w:eastAsia="思源宋体 CN Light"/>
        </w:rPr>
        <w:t>在</w:t>
      </w:r>
      <w:r>
        <w:rPr>
          <w:rFonts w:hint="eastAsia" w:eastAsia="思源宋体 CN Light"/>
          <w:lang w:val="en-US" w:eastAsia="zh-CN"/>
        </w:rPr>
        <w:t>控制价信息中填写相应信息</w:t>
      </w:r>
      <w:r>
        <w:rPr>
          <w:rFonts w:hint="eastAsia" w:eastAsia="思源宋体 CN Light"/>
        </w:rPr>
        <w:t>，点击“修改保存”按钮进行保存。如下图：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114300" distR="114300">
            <wp:extent cx="5266690" cy="2496185"/>
            <wp:effectExtent l="0" t="0" r="3810" b="5715"/>
            <wp:docPr id="41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28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color w:val="000000"/>
        </w:rPr>
        <w:t>4、点击</w:t>
      </w:r>
      <w:r>
        <w:rPr>
          <w:rFonts w:hint="eastAsia" w:ascii="思源宋体 CN Light" w:hAnsi="思源宋体 CN Light" w:eastAsia="思源宋体 CN Light" w:cs="思源宋体 CN Light"/>
          <w:color w:val="000000"/>
          <w:lang w:val="en-US" w:eastAsia="zh-CN"/>
        </w:rPr>
        <w:t>控制价</w:t>
      </w:r>
      <w:r>
        <w:rPr>
          <w:rFonts w:hint="eastAsia" w:ascii="思源宋体 CN Light" w:hAnsi="思源宋体 CN Light" w:eastAsia="思源宋体 CN Light" w:cs="思源宋体 CN Light"/>
          <w:color w:val="000000"/>
        </w:rPr>
        <w:t>文件制作后方的“制作”按钮，制作招标文件。如下图：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114300" distR="114300">
            <wp:extent cx="5266690" cy="2496185"/>
            <wp:effectExtent l="0" t="0" r="3810" b="5715"/>
            <wp:docPr id="45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29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color w:val="000000"/>
        </w:rPr>
        <w:t>5、招标文件制作完成后，在附件信息栏中可查看见已生成的招标文件。如下图：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114300" distR="114300">
            <wp:extent cx="5274945" cy="1941195"/>
            <wp:effectExtent l="0" t="0" r="8255" b="1905"/>
            <wp:docPr id="46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30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194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color w:val="000000"/>
        </w:rPr>
        <w:t>6、点击审核按钮，签署意见，提交审核。如下图：</w:t>
      </w:r>
    </w:p>
    <w:p>
      <w:pPr>
        <w:numPr>
          <w:numId w:val="0"/>
        </w:numPr>
        <w:ind w:firstLine="420" w:firstLineChars="0"/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496185"/>
            <wp:effectExtent l="0" t="0" r="3810" b="5715"/>
            <wp:docPr id="47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31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/>
        <w:keepLines/>
        <w:numPr>
          <w:ilvl w:val="1"/>
          <w:numId w:val="1"/>
        </w:numPr>
        <w:tabs>
          <w:tab w:val="left" w:pos="0"/>
        </w:tabs>
        <w:spacing w:before="120" w:after="120"/>
        <w:ind w:firstLineChars="0"/>
        <w:jc w:val="both"/>
        <w:outlineLvl w:val="1"/>
        <w:rPr>
          <w:rFonts w:ascii="思源宋体 CN Light" w:hAnsi="思源宋体 CN Light" w:eastAsia="思源宋体 CN Light" w:cs="思源宋体 CN Light"/>
          <w:b/>
          <w:sz w:val="30"/>
          <w:szCs w:val="30"/>
        </w:rPr>
      </w:pPr>
      <w:bookmarkStart w:id="99" w:name="_Toc18419"/>
      <w:bookmarkStart w:id="100" w:name="_Toc19454"/>
      <w:r>
        <w:rPr>
          <w:rFonts w:hint="eastAsia" w:ascii="思源宋体 CN Light" w:hAnsi="思源宋体 CN Light" w:eastAsia="思源宋体 CN Light" w:cs="思源宋体 CN Light"/>
          <w:b/>
          <w:sz w:val="30"/>
          <w:szCs w:val="30"/>
        </w:rPr>
        <w:t>开标评标</w:t>
      </w:r>
      <w:bookmarkEnd w:id="99"/>
      <w:bookmarkEnd w:id="100"/>
    </w:p>
    <w:p>
      <w:pPr>
        <w:keepNext/>
        <w:keepLines/>
        <w:numPr>
          <w:ilvl w:val="2"/>
          <w:numId w:val="1"/>
        </w:numPr>
        <w:tabs>
          <w:tab w:val="left" w:pos="0"/>
        </w:tabs>
        <w:spacing w:before="120" w:after="120"/>
        <w:ind w:firstLineChars="0"/>
        <w:jc w:val="both"/>
        <w:outlineLvl w:val="2"/>
        <w:rPr>
          <w:rFonts w:ascii="思源宋体 CN Light" w:hAnsi="思源宋体 CN Light" w:eastAsia="思源宋体 CN Light" w:cs="思源宋体 CN Light"/>
          <w:b/>
          <w:sz w:val="28"/>
          <w:szCs w:val="28"/>
        </w:rPr>
      </w:pPr>
      <w:bookmarkStart w:id="101" w:name="_Toc4472"/>
      <w:r>
        <w:rPr>
          <w:rFonts w:hint="eastAsia" w:ascii="思源宋体 CN Light" w:hAnsi="思源宋体 CN Light" w:eastAsia="思源宋体 CN Light" w:cs="思源宋体 CN Light"/>
          <w:b/>
          <w:sz w:val="28"/>
          <w:szCs w:val="28"/>
        </w:rPr>
        <w:t>开标情况</w:t>
      </w:r>
      <w:bookmarkEnd w:id="101"/>
    </w:p>
    <w:p>
      <w:pPr>
        <w:ind w:firstLine="431"/>
        <w:rPr>
          <w:rFonts w:ascii="思源宋体 CN Light" w:hAnsi="思源宋体 CN Light" w:eastAsia="思源宋体 CN Light" w:cs="思源宋体 CN Light"/>
          <w:b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前置条件：</w:t>
      </w:r>
      <w:r>
        <w:rPr>
          <w:rFonts w:hint="eastAsia" w:ascii="思源宋体 CN Light" w:hAnsi="思源宋体 CN Light" w:eastAsia="思源宋体 CN Light" w:cs="思源宋体 CN Light"/>
          <w:bCs/>
          <w:color w:val="000000"/>
        </w:rPr>
        <w:t>开标时间到达后</w:t>
      </w:r>
    </w:p>
    <w:p>
      <w:pPr>
        <w:ind w:firstLine="431"/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基本功能：</w:t>
      </w:r>
      <w:r>
        <w:rPr>
          <w:rFonts w:hint="eastAsia" w:ascii="思源宋体 CN Light" w:hAnsi="思源宋体 CN Light" w:eastAsia="思源宋体 CN Light" w:cs="思源宋体 CN Light"/>
          <w:color w:val="000000"/>
        </w:rPr>
        <w:t>查看开标情况</w:t>
      </w:r>
    </w:p>
    <w:p>
      <w:pPr>
        <w:ind w:firstLine="431"/>
        <w:rPr>
          <w:rFonts w:ascii="思源宋体 CN Light" w:hAnsi="思源宋体 CN Light" w:eastAsia="思源宋体 CN Light" w:cs="思源宋体 CN Light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操作步骤：</w:t>
      </w:r>
    </w:p>
    <w:p>
      <w:pPr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color w:val="000000"/>
        </w:rPr>
        <w:t>1、选择“工程建设（水利）—开标评标—开标情况”菜单，进入标段列表页面。如下图：</w:t>
      </w:r>
    </w:p>
    <w:p>
      <w:pPr>
        <w:ind w:firstLine="0" w:firstLineChars="0"/>
        <w:jc w:val="center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114300" distR="114300">
            <wp:extent cx="5266690" cy="2496185"/>
            <wp:effectExtent l="0" t="0" r="3810" b="5715"/>
            <wp:docPr id="66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37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color w:val="000000"/>
        </w:rPr>
        <w:t>2、点击标段后方的“查看”图标，进入查看开标情况页面。如下图：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114300" distR="114300">
            <wp:extent cx="5266690" cy="2496185"/>
            <wp:effectExtent l="0" t="0" r="3810" b="5715"/>
            <wp:docPr id="67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38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color w:val="000000"/>
        </w:rPr>
        <w:t>3、进入开标页面，查看当前项目信息和投标单位信息，如下图：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114300" distR="114300">
            <wp:extent cx="5266690" cy="2496185"/>
            <wp:effectExtent l="0" t="0" r="3810" b="5715"/>
            <wp:docPr id="68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39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color w:val="000000"/>
        </w:rPr>
        <w:t>4、点击</w:t>
      </w:r>
      <w:r>
        <w:rPr>
          <w:rFonts w:hint="eastAsia" w:ascii="思源宋体 CN Light" w:hAnsi="思源宋体 CN Light" w:eastAsia="思源宋体 CN Light" w:cs="思源宋体 CN Light"/>
          <w:color w:val="000000"/>
          <w:szCs w:val="20"/>
        </w:rPr>
        <w:drawing>
          <wp:inline distT="0" distB="0" distL="0" distR="0">
            <wp:extent cx="371475" cy="266700"/>
            <wp:effectExtent l="0" t="0" r="9525" b="0"/>
            <wp:docPr id="288" name="图片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图片 288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37147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color w:val="000000"/>
        </w:rPr>
        <w:t>查看按钮，可查看单位信息和标书信息，如图所示：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114300" distR="114300">
            <wp:extent cx="5266690" cy="2496185"/>
            <wp:effectExtent l="0" t="0" r="3810" b="5715"/>
            <wp:docPr id="69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40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</w:p>
    <w:p>
      <w:pPr>
        <w:keepNext/>
        <w:keepLines/>
        <w:numPr>
          <w:ilvl w:val="2"/>
          <w:numId w:val="1"/>
        </w:numPr>
        <w:tabs>
          <w:tab w:val="left" w:pos="0"/>
        </w:tabs>
        <w:spacing w:before="120" w:after="120"/>
        <w:ind w:firstLineChars="0"/>
        <w:jc w:val="both"/>
        <w:outlineLvl w:val="2"/>
        <w:rPr>
          <w:rFonts w:ascii="思源宋体 CN Light" w:hAnsi="思源宋体 CN Light" w:eastAsia="思源宋体 CN Light" w:cs="思源宋体 CN Light"/>
          <w:b/>
          <w:sz w:val="28"/>
          <w:szCs w:val="28"/>
        </w:rPr>
      </w:pPr>
      <w:bookmarkStart w:id="102" w:name="_Toc28240"/>
      <w:r>
        <w:rPr>
          <w:rFonts w:hint="eastAsia" w:ascii="思源宋体 CN Light" w:hAnsi="思源宋体 CN Light" w:eastAsia="思源宋体 CN Light" w:cs="思源宋体 CN Light"/>
          <w:b/>
          <w:sz w:val="28"/>
          <w:szCs w:val="28"/>
        </w:rPr>
        <w:t>评标情况</w:t>
      </w:r>
      <w:bookmarkEnd w:id="102"/>
    </w:p>
    <w:p>
      <w:pPr>
        <w:ind w:firstLine="431"/>
        <w:rPr>
          <w:rFonts w:ascii="思源宋体 CN Light" w:hAnsi="思源宋体 CN Light" w:eastAsia="思源宋体 CN Light" w:cs="思源宋体 CN Light"/>
          <w:b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前置条件：</w:t>
      </w:r>
      <w:r>
        <w:rPr>
          <w:rFonts w:hint="eastAsia" w:ascii="思源宋体 CN Light" w:hAnsi="思源宋体 CN Light" w:eastAsia="思源宋体 CN Light" w:cs="思源宋体 CN Light"/>
          <w:bCs/>
          <w:color w:val="000000"/>
        </w:rPr>
        <w:t>项目评标结束后</w:t>
      </w:r>
    </w:p>
    <w:p>
      <w:pPr>
        <w:ind w:firstLine="431"/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基本功能：</w:t>
      </w:r>
      <w:r>
        <w:rPr>
          <w:rFonts w:hint="eastAsia" w:ascii="思源宋体 CN Light" w:hAnsi="思源宋体 CN Light" w:eastAsia="思源宋体 CN Light" w:cs="思源宋体 CN Light"/>
          <w:color w:val="000000"/>
        </w:rPr>
        <w:t>录入评标信息、评标结果。</w:t>
      </w:r>
    </w:p>
    <w:p>
      <w:pPr>
        <w:ind w:firstLine="431"/>
        <w:rPr>
          <w:rFonts w:ascii="思源宋体 CN Light" w:hAnsi="思源宋体 CN Light" w:eastAsia="思源宋体 CN Light" w:cs="思源宋体 CN Light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操作步骤：</w:t>
      </w:r>
    </w:p>
    <w:p>
      <w:pPr>
        <w:rPr>
          <w:rFonts w:eastAsia="思源宋体 CN Light"/>
        </w:rPr>
      </w:pPr>
      <w:r>
        <w:rPr>
          <w:rFonts w:hint="eastAsia" w:eastAsia="思源宋体 CN Light"/>
        </w:rPr>
        <w:t>1、选择“工程建设（水利）—开标评标—评标情况”菜单，进入标段列表页面。如下图：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114300" distR="114300">
            <wp:extent cx="5266690" cy="2496185"/>
            <wp:effectExtent l="0" t="0" r="3810" b="5715"/>
            <wp:docPr id="70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41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eastAsia="思源宋体 CN Light"/>
        </w:rPr>
      </w:pPr>
      <w:r>
        <w:rPr>
          <w:rFonts w:hint="eastAsia" w:eastAsia="思源宋体 CN Light"/>
        </w:rPr>
        <w:t>2、点击标段后方的“进入”图标，进入查看评标情况页面。如下图：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114300" distR="114300">
            <wp:extent cx="5266690" cy="2496185"/>
            <wp:effectExtent l="0" t="0" r="3810" b="5715"/>
            <wp:docPr id="71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42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eastAsia="思源宋体 CN Light"/>
        </w:rPr>
      </w:pPr>
      <w:r>
        <w:rPr>
          <w:rFonts w:hint="eastAsia" w:eastAsia="思源宋体 CN Light"/>
        </w:rPr>
        <w:t>3、选择“评标信息”子菜单，点击“获取评标数据”按钮同步评标信息。如下图：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114300" distR="114300">
            <wp:extent cx="5266690" cy="2496185"/>
            <wp:effectExtent l="0" t="0" r="3810" b="5715"/>
            <wp:docPr id="72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43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eastAsia="思源宋体 CN Light"/>
        </w:rPr>
      </w:pPr>
      <w:r>
        <w:rPr>
          <w:rFonts w:hint="eastAsia" w:eastAsia="思源宋体 CN Light"/>
        </w:rPr>
        <w:t>4、在评标信息栏，填写评标方式、评标报告等信息，点击“修改保存”按钮保存信息。如下图：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114300" distR="114300">
            <wp:extent cx="5273675" cy="1010920"/>
            <wp:effectExtent l="0" t="0" r="9525" b="5080"/>
            <wp:docPr id="73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44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01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eastAsia="思源宋体 CN Light"/>
        </w:rPr>
      </w:pPr>
      <w:r>
        <w:rPr>
          <w:rFonts w:hint="eastAsia" w:eastAsia="思源宋体 CN Light"/>
        </w:rPr>
        <w:t>5、选择“评标结果”子菜单，点击“评标结果”栏后方的“操作”图标，进入修改评标情况页面。如下图：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114300" distR="114300">
            <wp:extent cx="5266690" cy="2496185"/>
            <wp:effectExtent l="0" t="0" r="3810" b="5715"/>
            <wp:docPr id="74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45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eastAsia="思源宋体 CN Light"/>
        </w:rPr>
      </w:pPr>
      <w:r>
        <w:rPr>
          <w:rFonts w:hint="eastAsia" w:eastAsia="思源宋体 CN Light"/>
        </w:rPr>
        <w:t>6、在评分信息栏，可以修改投标单位的评分，还可以选择是否放弃中标或是否废标，如选择废标，则需要输入废标原因和废标详细情况等信息。信息修改完成后，点击“修改保存”按钮保存信息。如下图：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114300" distR="114300">
            <wp:extent cx="5266690" cy="2496185"/>
            <wp:effectExtent l="0" t="0" r="3810" b="5715"/>
            <wp:docPr id="75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46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eastAsia="思源宋体 CN Light"/>
        </w:rPr>
      </w:pPr>
      <w:r>
        <w:rPr>
          <w:rFonts w:hint="eastAsia" w:eastAsia="思源宋体 CN Light"/>
        </w:rPr>
        <w:t>7、在评标结果栏，选择单位的推荐排名。如下图：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114300" distR="114300">
            <wp:extent cx="5266690" cy="2496185"/>
            <wp:effectExtent l="0" t="0" r="3810" b="5715"/>
            <wp:docPr id="76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47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eastAsia="思源宋体 CN Light"/>
        </w:rPr>
      </w:pPr>
      <w:r>
        <w:rPr>
          <w:rFonts w:hint="eastAsia" w:eastAsia="思源宋体 CN Light"/>
        </w:rPr>
        <w:t>8、当所有信息填写完成后，点击“评标结束”按钮，结束评标。如下图：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114300" distR="114300">
            <wp:extent cx="5266690" cy="2496185"/>
            <wp:effectExtent l="0" t="0" r="3810" b="5715"/>
            <wp:docPr id="7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48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eastAsia="思源宋体 CN Light"/>
        </w:rPr>
      </w:pPr>
      <w:r>
        <w:rPr>
          <w:rFonts w:hint="eastAsia" w:eastAsia="思源宋体 CN Light"/>
        </w:rPr>
        <w:t>9、选择“评标报告”子菜单，在“标后数据查看”目录，选择要查看的文件可以进行查看。如下图：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114300" distR="114300">
            <wp:extent cx="5266690" cy="2496185"/>
            <wp:effectExtent l="0" t="0" r="3810" b="5715"/>
            <wp:docPr id="7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49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/>
        <w:keepLines/>
        <w:numPr>
          <w:ilvl w:val="2"/>
          <w:numId w:val="1"/>
        </w:numPr>
        <w:tabs>
          <w:tab w:val="left" w:pos="0"/>
        </w:tabs>
        <w:spacing w:before="120" w:after="120"/>
        <w:ind w:firstLineChars="0"/>
        <w:jc w:val="both"/>
        <w:outlineLvl w:val="2"/>
        <w:rPr>
          <w:rFonts w:ascii="思源宋体 CN Light" w:hAnsi="思源宋体 CN Light" w:eastAsia="思源宋体 CN Light" w:cs="思源宋体 CN Light"/>
          <w:b/>
          <w:sz w:val="28"/>
          <w:szCs w:val="28"/>
        </w:rPr>
      </w:pPr>
      <w:bookmarkStart w:id="103" w:name="_Toc5954"/>
      <w:r>
        <w:rPr>
          <w:rFonts w:hint="eastAsia" w:ascii="思源宋体 CN Light" w:hAnsi="思源宋体 CN Light" w:eastAsia="思源宋体 CN Light" w:cs="思源宋体 CN Light"/>
          <w:b/>
          <w:sz w:val="28"/>
          <w:szCs w:val="28"/>
        </w:rPr>
        <w:t>招标异常</w:t>
      </w:r>
      <w:bookmarkEnd w:id="103"/>
    </w:p>
    <w:p>
      <w:pPr>
        <w:ind w:firstLine="431"/>
        <w:rPr>
          <w:rFonts w:ascii="思源宋体 CN Light" w:hAnsi="思源宋体 CN Light" w:eastAsia="思源宋体 CN Light" w:cs="思源宋体 CN Light"/>
          <w:b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前置条件：</w:t>
      </w:r>
      <w:r>
        <w:rPr>
          <w:rFonts w:hint="eastAsia" w:ascii="思源宋体 CN Light" w:hAnsi="思源宋体 CN Light" w:eastAsia="思源宋体 CN Light" w:cs="思源宋体 CN Light"/>
          <w:bCs/>
          <w:color w:val="000000"/>
        </w:rPr>
        <w:t>项目开标后</w:t>
      </w:r>
    </w:p>
    <w:p>
      <w:pPr>
        <w:ind w:firstLine="431"/>
        <w:rPr>
          <w:rFonts w:ascii="思源宋体 CN Light" w:hAnsi="思源宋体 CN Light" w:eastAsia="思源宋体 CN Light" w:cs="思源宋体 CN Light"/>
          <w:bCs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基本功能：</w:t>
      </w:r>
      <w:r>
        <w:rPr>
          <w:rFonts w:hint="eastAsia" w:ascii="思源宋体 CN Light" w:hAnsi="思源宋体 CN Light" w:eastAsia="思源宋体 CN Light" w:cs="思源宋体 CN Light"/>
          <w:bCs/>
          <w:color w:val="000000"/>
        </w:rPr>
        <w:t>异常情况登记</w:t>
      </w:r>
    </w:p>
    <w:p>
      <w:pPr>
        <w:ind w:firstLine="431"/>
        <w:rPr>
          <w:rFonts w:ascii="思源宋体 CN Light" w:hAnsi="思源宋体 CN Light" w:eastAsia="思源宋体 CN Light" w:cs="思源宋体 CN Light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操作步骤：</w:t>
      </w:r>
    </w:p>
    <w:p>
      <w:pPr>
        <w:rPr>
          <w:rFonts w:eastAsia="思源宋体 CN Light"/>
        </w:rPr>
      </w:pPr>
      <w:r>
        <w:rPr>
          <w:rFonts w:hint="eastAsia" w:eastAsia="思源宋体 CN Light"/>
        </w:rPr>
        <w:t>1、选择“工程建设(水利)—开标评标—招标异常”菜单，进入标段列表页面。如下图：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114300" distR="114300">
            <wp:extent cx="5266690" cy="2496185"/>
            <wp:effectExtent l="0" t="0" r="3810" b="5715"/>
            <wp:docPr id="8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50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eastAsia="思源宋体 CN Light"/>
        </w:rPr>
      </w:pPr>
      <w:r>
        <w:rPr>
          <w:rFonts w:hint="eastAsia" w:eastAsia="思源宋体 CN Light"/>
        </w:rPr>
        <w:t>2、点击“新增标段异常”按钮，进入挑选标段（包）页面，选择标段，点击“确认选择”按钮，进入新增标段异常页面。如下图：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114300" distR="114300">
            <wp:extent cx="5266690" cy="2496185"/>
            <wp:effectExtent l="0" t="0" r="3810" b="5715"/>
            <wp:docPr id="8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51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eastAsia="思源宋体 CN Light"/>
        </w:rPr>
      </w:pPr>
      <w:r>
        <w:rPr>
          <w:rFonts w:hint="eastAsia" w:eastAsia="思源宋体 CN Light"/>
        </w:rPr>
        <w:t>3、在异常处理栏填写相关信息，点击“修改保存”按钮保存信息。如下图：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114300" distR="114300">
            <wp:extent cx="5266690" cy="2496185"/>
            <wp:effectExtent l="0" t="0" r="3810" b="5715"/>
            <wp:docPr id="8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52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color w:val="000000"/>
        </w:rPr>
        <w:t>4、在附件信息栏，点击“上传”按钮上传附件。如下图：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114300" distR="114300">
            <wp:extent cx="5273040" cy="1776730"/>
            <wp:effectExtent l="0" t="0" r="10160" b="1270"/>
            <wp:docPr id="8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53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77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color w:val="000000"/>
        </w:rPr>
        <w:t>5、当所有信息填写完成，且附件上传完成后，点击“提交信息”按钮，签署意见，点击“确认提交”按钮提交审核。如下图：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114300" distR="114300">
            <wp:extent cx="5266690" cy="2496185"/>
            <wp:effectExtent l="0" t="0" r="3810" b="5715"/>
            <wp:docPr id="8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54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</w:p>
    <w:p>
      <w:pPr>
        <w:keepNext/>
        <w:keepLines/>
        <w:numPr>
          <w:ilvl w:val="1"/>
          <w:numId w:val="1"/>
        </w:numPr>
        <w:tabs>
          <w:tab w:val="left" w:pos="0"/>
        </w:tabs>
        <w:spacing w:before="120" w:after="120"/>
        <w:ind w:firstLineChars="0"/>
        <w:jc w:val="both"/>
        <w:outlineLvl w:val="1"/>
        <w:rPr>
          <w:rFonts w:ascii="思源宋体 CN Light" w:hAnsi="思源宋体 CN Light" w:eastAsia="思源宋体 CN Light" w:cs="思源宋体 CN Light"/>
          <w:b/>
          <w:sz w:val="30"/>
          <w:szCs w:val="30"/>
        </w:rPr>
      </w:pPr>
      <w:bookmarkStart w:id="104" w:name="_Toc23277"/>
      <w:r>
        <w:rPr>
          <w:rFonts w:hint="eastAsia" w:ascii="思源宋体 CN Light" w:hAnsi="思源宋体 CN Light" w:eastAsia="思源宋体 CN Light" w:cs="思源宋体 CN Light"/>
          <w:b/>
          <w:sz w:val="30"/>
          <w:szCs w:val="30"/>
        </w:rPr>
        <w:t>定标</w:t>
      </w:r>
      <w:bookmarkEnd w:id="104"/>
    </w:p>
    <w:p>
      <w:pPr>
        <w:keepNext/>
        <w:keepLines/>
        <w:numPr>
          <w:ilvl w:val="2"/>
          <w:numId w:val="1"/>
        </w:numPr>
        <w:tabs>
          <w:tab w:val="left" w:pos="0"/>
        </w:tabs>
        <w:spacing w:before="120" w:after="120"/>
        <w:ind w:firstLineChars="0"/>
        <w:jc w:val="both"/>
        <w:outlineLvl w:val="2"/>
        <w:rPr>
          <w:rFonts w:ascii="思源宋体 CN Light" w:hAnsi="思源宋体 CN Light" w:eastAsia="思源宋体 CN Light" w:cs="思源宋体 CN Light"/>
          <w:b/>
          <w:sz w:val="28"/>
          <w:szCs w:val="28"/>
        </w:rPr>
      </w:pPr>
      <w:bookmarkStart w:id="105" w:name="_Toc7577"/>
      <w:r>
        <w:rPr>
          <w:rFonts w:hint="eastAsia" w:ascii="思源宋体 CN Light" w:hAnsi="思源宋体 CN Light" w:eastAsia="思源宋体 CN Light" w:cs="思源宋体 CN Light"/>
          <w:b/>
          <w:sz w:val="28"/>
          <w:szCs w:val="28"/>
        </w:rPr>
        <w:t>中标候选人公示</w:t>
      </w:r>
      <w:bookmarkEnd w:id="105"/>
    </w:p>
    <w:p>
      <w:pPr>
        <w:ind w:firstLine="431"/>
        <w:rPr>
          <w:rFonts w:ascii="思源宋体 CN Light" w:hAnsi="思源宋体 CN Light" w:eastAsia="思源宋体 CN Light" w:cs="思源宋体 CN Light"/>
          <w:b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前置条件：</w:t>
      </w:r>
      <w:r>
        <w:rPr>
          <w:rFonts w:hint="eastAsia" w:ascii="思源宋体 CN Light" w:hAnsi="思源宋体 CN Light" w:eastAsia="思源宋体 CN Light" w:cs="思源宋体 CN Light"/>
          <w:bCs/>
          <w:color w:val="000000"/>
        </w:rPr>
        <w:t>评标结束</w:t>
      </w:r>
    </w:p>
    <w:p>
      <w:pPr>
        <w:ind w:firstLine="431"/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基本功能：</w:t>
      </w:r>
      <w:r>
        <w:rPr>
          <w:rFonts w:hint="eastAsia" w:ascii="思源宋体 CN Light" w:hAnsi="思源宋体 CN Light" w:eastAsia="思源宋体 CN Light" w:cs="思源宋体 CN Light"/>
          <w:color w:val="000000"/>
        </w:rPr>
        <w:t>发布中标候选人公示</w:t>
      </w:r>
    </w:p>
    <w:p>
      <w:pPr>
        <w:ind w:firstLine="431"/>
        <w:rPr>
          <w:rFonts w:ascii="思源宋体 CN Light" w:hAnsi="思源宋体 CN Light" w:eastAsia="思源宋体 CN Light" w:cs="思源宋体 CN Light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操作步骤：</w:t>
      </w:r>
    </w:p>
    <w:p>
      <w:pPr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color w:val="000000"/>
        </w:rPr>
        <w:t>1、选择“工程建设（水利）—定标—中标候选人公示”菜单，进入标段列表页面。如下图：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114300" distR="114300">
            <wp:extent cx="5266690" cy="2496185"/>
            <wp:effectExtent l="0" t="0" r="3810" b="5715"/>
            <wp:docPr id="8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58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color w:val="000000"/>
        </w:rPr>
        <w:t>2、点击“新增中标候选人公示”按钮，进入挑选标段（包）页面，选择标段，点击“确认选择”按钮，进入新增中标候选人公示页面。如下图：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114300" distR="114300">
            <wp:extent cx="5266690" cy="2496185"/>
            <wp:effectExtent l="0" t="0" r="3810" b="5715"/>
            <wp:docPr id="8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59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color w:val="000000"/>
        </w:rPr>
        <w:t>3、在中标候选人列表栏、中标候选人公示信息栏、中标候选人公示内容栏填写相关信息，点击“修改保存”按钮，保存信息。如下图：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114300" distR="114300">
            <wp:extent cx="5266690" cy="2496185"/>
            <wp:effectExtent l="0" t="0" r="3810" b="5715"/>
            <wp:docPr id="9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60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color w:val="000000"/>
        </w:rPr>
        <w:t>4、在相关电子件栏，点击“电子签章“按钮，生成中标候选人公示信息并签章，如下图：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114300" distR="114300">
            <wp:extent cx="5266690" cy="2411095"/>
            <wp:effectExtent l="0" t="0" r="3810" b="1905"/>
            <wp:docPr id="9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61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color w:val="000000"/>
        </w:rPr>
        <w:t>5、所有信息填写完成，点击“提交信息”按钮，签署意见，提交审核。如下图：</w:t>
      </w:r>
    </w:p>
    <w:p>
      <w:pPr>
        <w:ind w:firstLine="0" w:firstLineChars="0"/>
        <w:jc w:val="both"/>
        <w:rPr>
          <w:rFonts w:ascii="Calibri" w:hAnsi="Calibri" w:cs="宋体"/>
          <w:color w:val="000000"/>
          <w:szCs w:val="20"/>
        </w:rPr>
      </w:pPr>
      <w:r>
        <w:drawing>
          <wp:inline distT="0" distB="0" distL="114300" distR="114300">
            <wp:extent cx="5266690" cy="2411095"/>
            <wp:effectExtent l="0" t="0" r="3810" b="1905"/>
            <wp:docPr id="9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62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/>
        <w:keepLines/>
        <w:numPr>
          <w:ilvl w:val="2"/>
          <w:numId w:val="1"/>
        </w:numPr>
        <w:tabs>
          <w:tab w:val="left" w:pos="0"/>
        </w:tabs>
        <w:spacing w:before="120" w:after="120"/>
        <w:ind w:firstLineChars="0"/>
        <w:jc w:val="both"/>
        <w:outlineLvl w:val="2"/>
        <w:rPr>
          <w:rFonts w:ascii="思源宋体 CN Light" w:hAnsi="思源宋体 CN Light" w:eastAsia="思源宋体 CN Light" w:cs="思源宋体 CN Light"/>
          <w:b/>
          <w:sz w:val="28"/>
          <w:szCs w:val="28"/>
        </w:rPr>
      </w:pPr>
      <w:bookmarkStart w:id="106" w:name="_Toc4346"/>
      <w:r>
        <w:rPr>
          <w:rFonts w:hint="eastAsia" w:ascii="思源宋体 CN Light" w:hAnsi="思源宋体 CN Light" w:eastAsia="思源宋体 CN Light" w:cs="思源宋体 CN Light"/>
          <w:b/>
          <w:sz w:val="28"/>
          <w:szCs w:val="28"/>
        </w:rPr>
        <w:t>中标结果公告</w:t>
      </w:r>
      <w:bookmarkEnd w:id="106"/>
    </w:p>
    <w:p>
      <w:pPr>
        <w:ind w:firstLine="431"/>
        <w:rPr>
          <w:rFonts w:ascii="思源宋体 CN Light" w:hAnsi="思源宋体 CN Light" w:eastAsia="思源宋体 CN Light" w:cs="思源宋体 CN Light"/>
          <w:b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前置条件：</w:t>
      </w:r>
      <w:r>
        <w:rPr>
          <w:rFonts w:hint="eastAsia" w:ascii="思源宋体 CN Light" w:hAnsi="思源宋体 CN Light" w:eastAsia="思源宋体 CN Light" w:cs="思源宋体 CN Light"/>
          <w:bCs/>
          <w:color w:val="000000"/>
        </w:rPr>
        <w:t>中标候选人公示审核通过；招标文件审核通过。</w:t>
      </w:r>
    </w:p>
    <w:p>
      <w:pPr>
        <w:ind w:firstLine="431"/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基本功能：</w:t>
      </w:r>
      <w:r>
        <w:rPr>
          <w:rFonts w:hint="eastAsia" w:ascii="思源宋体 CN Light" w:hAnsi="思源宋体 CN Light" w:eastAsia="思源宋体 CN Light" w:cs="思源宋体 CN Light"/>
          <w:color w:val="000000"/>
        </w:rPr>
        <w:t>发布中标结果公告</w:t>
      </w:r>
    </w:p>
    <w:p>
      <w:pPr>
        <w:ind w:firstLine="431"/>
        <w:rPr>
          <w:rFonts w:ascii="思源宋体 CN Light" w:hAnsi="思源宋体 CN Light" w:eastAsia="思源宋体 CN Light" w:cs="思源宋体 CN Light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操作步骤：</w:t>
      </w:r>
    </w:p>
    <w:p>
      <w:pPr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color w:val="000000"/>
        </w:rPr>
        <w:t>1、选择“工程建设(水利)—定标—中标结果公告”菜单，进入标段列表页面。如下图：</w:t>
      </w:r>
    </w:p>
    <w:p>
      <w:pPr>
        <w:ind w:firstLine="0" w:firstLineChars="0"/>
        <w:jc w:val="center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114300" distR="114300">
            <wp:extent cx="5266690" cy="2496185"/>
            <wp:effectExtent l="0" t="0" r="3810" b="5715"/>
            <wp:docPr id="9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63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color w:val="000000"/>
        </w:rPr>
        <w:t>2、点击“新增中标结果”按钮，进入挑选标段（包）页面，选择标段，点击“确认选择”按钮，进入新增中标结果公告页面。如下图：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114300" distR="114300">
            <wp:extent cx="5266690" cy="2496185"/>
            <wp:effectExtent l="0" t="0" r="3810" b="5715"/>
            <wp:docPr id="9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64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rPr>
          <w:rFonts w:hint="eastAsia" w:ascii="思源宋体 CN Light" w:hAnsi="思源宋体 CN Light" w:eastAsia="思源宋体 CN Light" w:cs="思源宋体 CN Light"/>
          <w:color w:val="000000"/>
        </w:rPr>
        <w:t>3、在中标结果信息栏，点击标段后方的“</w:t>
      </w:r>
      <w:r>
        <w:drawing>
          <wp:inline distT="0" distB="0" distL="114300" distR="114300">
            <wp:extent cx="266700" cy="184150"/>
            <wp:effectExtent l="0" t="0" r="0" b="6350"/>
            <wp:docPr id="9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66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18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Light" w:hAnsi="思源宋体 CN Light" w:eastAsia="思源宋体 CN Light" w:cs="思源宋体 CN Light"/>
          <w:color w:val="000000"/>
        </w:rPr>
        <w:t>”图标，进入新增成交单位页面。如下图：</w:t>
      </w:r>
      <w:r>
        <w:rPr>
          <w:rFonts w:hint="eastAsia" w:ascii="思源宋体 CN Light" w:hAnsi="思源宋体 CN Light" w:eastAsia="思源宋体 CN Light" w:cs="思源宋体 CN Light"/>
          <w:color w:val="000000"/>
        </w:rPr>
        <w:br w:type="textWrapping"/>
      </w:r>
      <w:r>
        <w:drawing>
          <wp:inline distT="0" distB="0" distL="114300" distR="114300">
            <wp:extent cx="5266690" cy="2496185"/>
            <wp:effectExtent l="0" t="0" r="3810" b="5715"/>
            <wp:docPr id="9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65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color w:val="000000"/>
        </w:rPr>
        <w:t>4、点击中标单位名称后方的“检索”按钮，在弹出的“选择中标单位”框中选择中标单位，点击“确认选择”按钮进行选择。如下图：</w:t>
      </w:r>
    </w:p>
    <w:p>
      <w:pPr>
        <w:ind w:firstLine="0" w:firstLineChars="0"/>
        <w:rPr>
          <w:rFonts w:ascii="思源宋体 CN Light" w:hAnsi="思源宋体 CN Light" w:eastAsia="思源宋体 CN Light" w:cs="思源宋体 CN Light"/>
          <w:color w:val="000000"/>
        </w:rPr>
      </w:pPr>
      <w:r>
        <w:drawing>
          <wp:inline distT="0" distB="0" distL="114300" distR="114300">
            <wp:extent cx="5266690" cy="2496185"/>
            <wp:effectExtent l="0" t="0" r="3810" b="5715"/>
            <wp:docPr id="9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67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114300" distR="114300">
            <wp:extent cx="5266690" cy="2496185"/>
            <wp:effectExtent l="0" t="0" r="3810" b="5715"/>
            <wp:docPr id="9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68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color w:val="000000"/>
        </w:rPr>
        <w:t>5、点击项目负责人后方的“检索”按钮，在弹出的“选择项目负责人”框中选择项目负责人，点击“确认选择”按钮进行选择。如下图：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114300" distR="114300">
            <wp:extent cx="5266690" cy="2496185"/>
            <wp:effectExtent l="0" t="0" r="3810" b="5715"/>
            <wp:docPr id="9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69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rPr>
          <w:rFonts w:hint="eastAsia" w:ascii="思源宋体 CN Light" w:hAnsi="思源宋体 CN Light" w:eastAsia="思源宋体 CN Light" w:cs="思源宋体 CN Light"/>
          <w:color w:val="000000"/>
        </w:rPr>
        <w:t>6、填写成交单位信息，信息填写完成后，点击“修改保存”按钮保存信息。如下图：</w:t>
      </w:r>
      <w:r>
        <w:rPr>
          <w:rFonts w:hint="eastAsia" w:ascii="思源宋体 CN Light" w:hAnsi="思源宋体 CN Light" w:eastAsia="思源宋体 CN Light" w:cs="思源宋体 CN Light"/>
          <w:color w:val="000000"/>
        </w:rPr>
        <w:br w:type="textWrapping"/>
      </w:r>
      <w:r>
        <w:drawing>
          <wp:inline distT="0" distB="0" distL="114300" distR="114300">
            <wp:extent cx="5266690" cy="2496185"/>
            <wp:effectExtent l="0" t="0" r="3810" b="5715"/>
            <wp:docPr id="10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70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color w:val="000000"/>
        </w:rPr>
        <w:t>7、返回新增中标结果公告页面，在公告信息栏填写相关信息，点击“修改保存”按钮保存信息。如下图：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114300" distR="114300">
            <wp:extent cx="5266690" cy="2496185"/>
            <wp:effectExtent l="0" t="0" r="3810" b="5715"/>
            <wp:docPr id="10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71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color w:val="000000"/>
        </w:rPr>
        <w:t>8、在附件信息栏点击“点击签章“完成签章，生成中标结果公告。如下图：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114300" distR="114300">
            <wp:extent cx="5266690" cy="2496185"/>
            <wp:effectExtent l="0" t="0" r="3810" b="5715"/>
            <wp:docPr id="10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72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color w:val="000000"/>
        </w:rPr>
        <w:t>9、所有信息填写完成，且附件上传完成后，点击“提交信息”按钮，签署意见，点击“确认提交”按钮提交审核。如下图：</w:t>
      </w:r>
      <w:r>
        <w:rPr>
          <w:rFonts w:hint="eastAsia" w:ascii="思源宋体 CN Light" w:hAnsi="思源宋体 CN Light" w:eastAsia="思源宋体 CN Light" w:cs="思源宋体 CN Light"/>
          <w:color w:val="000000"/>
        </w:rPr>
        <w:tab/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114300" distR="114300">
            <wp:extent cx="5266690" cy="2496185"/>
            <wp:effectExtent l="0" t="0" r="3810" b="5715"/>
            <wp:docPr id="10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73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/>
        <w:keepLines/>
        <w:numPr>
          <w:ilvl w:val="2"/>
          <w:numId w:val="1"/>
        </w:numPr>
        <w:tabs>
          <w:tab w:val="left" w:pos="0"/>
        </w:tabs>
        <w:spacing w:before="120" w:after="120"/>
        <w:ind w:firstLineChars="0"/>
        <w:jc w:val="both"/>
        <w:outlineLvl w:val="2"/>
        <w:rPr>
          <w:rFonts w:ascii="思源宋体 CN Light" w:hAnsi="思源宋体 CN Light" w:eastAsia="思源宋体 CN Light" w:cs="思源宋体 CN Light"/>
          <w:b/>
          <w:sz w:val="28"/>
          <w:szCs w:val="28"/>
        </w:rPr>
      </w:pPr>
      <w:bookmarkStart w:id="107" w:name="_Toc5976"/>
      <w:r>
        <w:rPr>
          <w:rFonts w:hint="eastAsia" w:ascii="思源宋体 CN Light" w:hAnsi="思源宋体 CN Light" w:eastAsia="思源宋体 CN Light" w:cs="思源宋体 CN Light"/>
          <w:b/>
          <w:sz w:val="28"/>
          <w:szCs w:val="28"/>
        </w:rPr>
        <w:t>中标通知书</w:t>
      </w:r>
      <w:bookmarkEnd w:id="107"/>
    </w:p>
    <w:p>
      <w:pPr>
        <w:ind w:firstLine="431"/>
        <w:rPr>
          <w:rFonts w:ascii="思源宋体 CN Light" w:hAnsi="思源宋体 CN Light" w:eastAsia="思源宋体 CN Light" w:cs="思源宋体 CN Light"/>
          <w:b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前置条件：</w:t>
      </w:r>
      <w:r>
        <w:rPr>
          <w:rFonts w:hint="eastAsia" w:ascii="思源宋体 CN Light" w:hAnsi="思源宋体 CN Light" w:eastAsia="思源宋体 CN Light" w:cs="思源宋体 CN Light"/>
          <w:color w:val="000000"/>
        </w:rPr>
        <w:t>中标结果公告</w:t>
      </w:r>
      <w:r>
        <w:rPr>
          <w:rFonts w:hint="eastAsia" w:ascii="思源宋体 CN Light" w:hAnsi="思源宋体 CN Light" w:eastAsia="思源宋体 CN Light" w:cs="思源宋体 CN Light"/>
          <w:bCs/>
          <w:color w:val="000000"/>
        </w:rPr>
        <w:t>发布后且完成交易服务费的缴纳</w:t>
      </w:r>
    </w:p>
    <w:p>
      <w:pPr>
        <w:ind w:firstLine="431"/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基本功能：</w:t>
      </w:r>
      <w:r>
        <w:rPr>
          <w:rFonts w:hint="eastAsia" w:ascii="思源宋体 CN Light" w:hAnsi="思源宋体 CN Light" w:eastAsia="思源宋体 CN Light" w:cs="思源宋体 CN Light"/>
          <w:color w:val="000000"/>
        </w:rPr>
        <w:t>发送中标通知书</w:t>
      </w:r>
    </w:p>
    <w:p>
      <w:pPr>
        <w:ind w:firstLine="431"/>
        <w:rPr>
          <w:rFonts w:ascii="思源宋体 CN Light" w:hAnsi="思源宋体 CN Light" w:eastAsia="思源宋体 CN Light" w:cs="思源宋体 CN Light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操作步骤：</w:t>
      </w:r>
    </w:p>
    <w:p>
      <w:pPr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color w:val="000000"/>
        </w:rPr>
        <w:t>1、选择“工程建设(水利)—定标—中标通知书”菜单，进入标段列表页面。如下图：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114300" distR="114300">
            <wp:extent cx="5266690" cy="2496185"/>
            <wp:effectExtent l="0" t="0" r="3810" b="5715"/>
            <wp:docPr id="10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74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eastAsia="思源宋体 CN Light"/>
        </w:rPr>
      </w:pPr>
      <w:r>
        <w:rPr>
          <w:rFonts w:hint="eastAsia" w:eastAsia="思源宋体 CN Light"/>
        </w:rPr>
        <w:t>2、点击“新增中标通知书”按钮，进入挑选标段（包）页面，选择标段，点击“确认选择”按钮，进入新增中标通知书页面。。如下图：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drawing>
          <wp:inline distT="0" distB="0" distL="114300" distR="114300">
            <wp:extent cx="5266690" cy="2496185"/>
            <wp:effectExtent l="0" t="0" r="3810" b="5715"/>
            <wp:docPr id="10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75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 Light" w:hAnsi="思源宋体 CN Light" w:eastAsia="思源宋体 CN Light" w:cs="思源宋体 CN Light"/>
          <w:color w:val="000000"/>
          <w:szCs w:val="20"/>
        </w:rPr>
      </w:pPr>
      <w:r>
        <w:rPr>
          <w:rFonts w:hint="eastAsia" w:ascii="思源宋体 CN Light" w:hAnsi="思源宋体 CN Light" w:eastAsia="思源宋体 CN Light" w:cs="思源宋体 CN Light"/>
          <w:color w:val="000000"/>
        </w:rPr>
        <w:t>3、点击“电子件管理”上传相关电子件，点击招标人确认按钮，提交，如下图：</w:t>
      </w:r>
      <w:r>
        <w:rPr>
          <w:rFonts w:hint="eastAsia" w:ascii="思源宋体 CN Light" w:hAnsi="思源宋体 CN Light" w:eastAsia="思源宋体 CN Light" w:cs="思源宋体 CN Light"/>
          <w:color w:val="000000"/>
        </w:rPr>
        <w:br w:type="textWrapping"/>
      </w:r>
      <w:r>
        <w:drawing>
          <wp:inline distT="0" distB="0" distL="114300" distR="114300">
            <wp:extent cx="5273040" cy="1000760"/>
            <wp:effectExtent l="0" t="0" r="10160" b="2540"/>
            <wp:docPr id="10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76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00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eastAsia="思源宋体 CN Light"/>
        </w:rPr>
      </w:pPr>
      <w:r>
        <w:rPr>
          <w:rFonts w:hint="eastAsia" w:eastAsia="思源宋体 CN Light"/>
        </w:rPr>
        <w:t>对中标通知书进行签章，签章完成后，点击“签章提交”按钮进行提交。</w:t>
      </w:r>
    </w:p>
    <w:p>
      <w:pPr>
        <w:keepNext/>
        <w:keepLines/>
        <w:numPr>
          <w:ilvl w:val="1"/>
          <w:numId w:val="1"/>
        </w:numPr>
        <w:tabs>
          <w:tab w:val="left" w:pos="0"/>
        </w:tabs>
        <w:spacing w:before="120" w:after="120"/>
        <w:ind w:firstLineChars="0"/>
        <w:jc w:val="both"/>
        <w:outlineLvl w:val="1"/>
        <w:rPr>
          <w:rFonts w:ascii="思源宋体 CN Light" w:hAnsi="思源宋体 CN Light" w:eastAsia="思源宋体 CN Light" w:cs="思源宋体 CN Light"/>
          <w:b/>
          <w:sz w:val="30"/>
          <w:szCs w:val="30"/>
        </w:rPr>
      </w:pPr>
      <w:bookmarkStart w:id="108" w:name="_Toc23937"/>
      <w:r>
        <w:rPr>
          <w:rFonts w:hint="eastAsia" w:ascii="思源宋体 CN Light" w:hAnsi="思源宋体 CN Light" w:eastAsia="思源宋体 CN Light" w:cs="思源宋体 CN Light"/>
          <w:b/>
          <w:sz w:val="30"/>
          <w:szCs w:val="30"/>
        </w:rPr>
        <w:t>特殊情况</w:t>
      </w:r>
      <w:bookmarkEnd w:id="108"/>
    </w:p>
    <w:p>
      <w:pPr>
        <w:keepNext/>
        <w:keepLines/>
        <w:numPr>
          <w:ilvl w:val="2"/>
          <w:numId w:val="1"/>
        </w:numPr>
        <w:tabs>
          <w:tab w:val="left" w:pos="0"/>
        </w:tabs>
        <w:spacing w:before="120" w:after="120"/>
        <w:ind w:firstLineChars="0"/>
        <w:jc w:val="both"/>
        <w:outlineLvl w:val="2"/>
        <w:rPr>
          <w:rFonts w:ascii="思源宋体 CN Light" w:hAnsi="思源宋体 CN Light" w:eastAsia="思源宋体 CN Light" w:cs="思源宋体 CN Light"/>
          <w:b/>
          <w:sz w:val="28"/>
          <w:szCs w:val="28"/>
        </w:rPr>
      </w:pPr>
      <w:bookmarkStart w:id="109" w:name="_Toc9583"/>
      <w:r>
        <w:rPr>
          <w:rFonts w:hint="eastAsia" w:ascii="思源宋体 CN Light" w:hAnsi="思源宋体 CN Light" w:eastAsia="思源宋体 CN Light" w:cs="思源宋体 CN Light"/>
          <w:b/>
          <w:sz w:val="28"/>
          <w:szCs w:val="28"/>
        </w:rPr>
        <w:t>异议回复</w:t>
      </w:r>
      <w:bookmarkEnd w:id="109"/>
    </w:p>
    <w:p>
      <w:pPr>
        <w:ind w:firstLine="431"/>
        <w:rPr>
          <w:rFonts w:ascii="思源宋体 CN Light" w:hAnsi="思源宋体 CN Light" w:eastAsia="思源宋体 CN Light" w:cs="思源宋体 CN Light"/>
          <w:b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前置条件：</w:t>
      </w:r>
      <w:r>
        <w:rPr>
          <w:rFonts w:hint="eastAsia" w:ascii="思源宋体 CN Light" w:hAnsi="思源宋体 CN Light" w:eastAsia="思源宋体 CN Light" w:cs="思源宋体 CN Light"/>
          <w:bCs/>
          <w:color w:val="000000"/>
        </w:rPr>
        <w:t>投标人报名对项目提出异议</w:t>
      </w:r>
    </w:p>
    <w:p>
      <w:pPr>
        <w:ind w:firstLine="431"/>
        <w:rPr>
          <w:rFonts w:ascii="思源宋体 CN Light" w:hAnsi="思源宋体 CN Light" w:eastAsia="思源宋体 CN Light" w:cs="思源宋体 CN Light"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基本功能：</w:t>
      </w:r>
      <w:r>
        <w:rPr>
          <w:rFonts w:hint="eastAsia" w:ascii="思源宋体 CN Light" w:hAnsi="思源宋体 CN Light" w:eastAsia="思源宋体 CN Light" w:cs="思源宋体 CN Light"/>
          <w:bCs/>
          <w:color w:val="000000"/>
        </w:rPr>
        <w:t>回复投标人提出的异议</w:t>
      </w:r>
    </w:p>
    <w:p>
      <w:pPr>
        <w:ind w:firstLine="431"/>
        <w:rPr>
          <w:rFonts w:ascii="思源宋体 CN Light" w:hAnsi="思源宋体 CN Light" w:eastAsia="思源宋体 CN Light" w:cs="思源宋体 CN Light"/>
          <w:b/>
          <w:color w:val="000000"/>
        </w:rPr>
      </w:pPr>
      <w:r>
        <w:rPr>
          <w:rFonts w:hint="eastAsia" w:ascii="思源宋体 CN Light" w:hAnsi="思源宋体 CN Light" w:eastAsia="思源宋体 CN Light" w:cs="思源宋体 CN Light"/>
          <w:b/>
          <w:color w:val="000000"/>
        </w:rPr>
        <w:t>操作步骤：</w:t>
      </w:r>
    </w:p>
    <w:p>
      <w:pPr>
        <w:rPr>
          <w:rFonts w:eastAsia="思源宋体 CN Light"/>
        </w:rPr>
      </w:pPr>
      <w:r>
        <w:rPr>
          <w:rFonts w:hint="eastAsia" w:eastAsia="思源宋体 CN Light"/>
        </w:rPr>
        <w:t>1、点击“工程建设（水利）－特殊情况－异议回复”菜单，进入异议列表页面。</w:t>
      </w:r>
    </w:p>
    <w:p>
      <w:pPr>
        <w:ind w:firstLine="0" w:firstLineChars="0"/>
      </w:pPr>
      <w:r>
        <w:drawing>
          <wp:inline distT="0" distB="0" distL="114300" distR="114300">
            <wp:extent cx="5266690" cy="2496185"/>
            <wp:effectExtent l="0" t="0" r="3810" b="5715"/>
            <wp:docPr id="10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78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eastAsia="思源宋体 CN Light"/>
        </w:rPr>
      </w:pPr>
      <w:r>
        <w:rPr>
          <w:rFonts w:hint="eastAsia" w:eastAsia="思源宋体 CN Light"/>
        </w:rPr>
        <w:t>2、点击“操作”按钮，进入异议回复页面，对投标人提出的异议进行回复，如下图：</w:t>
      </w:r>
    </w:p>
    <w:p>
      <w:pPr>
        <w:ind w:firstLine="0" w:firstLineChars="0"/>
        <w:rPr>
          <w:rFonts w:ascii="Calibri" w:hAnsi="Calibri" w:cs="宋体"/>
          <w:color w:val="000000"/>
          <w:szCs w:val="20"/>
        </w:rPr>
      </w:pPr>
      <w:r>
        <w:drawing>
          <wp:inline distT="0" distB="0" distL="114300" distR="114300">
            <wp:extent cx="5266690" cy="2496185"/>
            <wp:effectExtent l="0" t="0" r="3810" b="5715"/>
            <wp:docPr id="10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79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10" w:name="_GoBack"/>
      <w:bookmarkEnd w:id="110"/>
    </w:p>
    <w:sectPr>
      <w:footerReference r:id="rId10" w:type="default"/>
      <w:pgSz w:w="11906" w:h="16838"/>
      <w:pgMar w:top="1440" w:right="1797" w:bottom="1440" w:left="1797" w:header="624" w:footer="737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AFF" w:usb1="C000247B" w:usb2="00000009" w:usb3="00000000" w:csb0="200001FF" w:csb1="00000000"/>
  </w:font>
  <w:font w:name="思源宋体 CN Light">
    <w:altName w:val="宋体"/>
    <w:panose1 w:val="02020300000000000000"/>
    <w:charset w:val="86"/>
    <w:family w:val="roman"/>
    <w:pitch w:val="default"/>
    <w:sig w:usb0="00000000" w:usb1="00000000" w:usb2="00000016" w:usb3="00000000" w:csb0="00060107" w:csb1="00000000"/>
  </w:font>
  <w:font w:name="Arial">
    <w:panose1 w:val="020B0604020202020204"/>
    <w:charset w:val="00"/>
    <w:family w:val="swiss"/>
    <w:pitch w:val="default"/>
    <w:sig w:usb0="E0002EFF" w:usb1="C0007843" w:usb2="00000009" w:usb3="00000000" w:csb0="400001FF" w:csb1="FFFF0000"/>
  </w:font>
  <w:font w:name="monospace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思源黑体 CN Regular">
    <w:altName w:val="黑体"/>
    <w:panose1 w:val="020B0500000000000000"/>
    <w:charset w:val="86"/>
    <w:family w:val="swiss"/>
    <w:pitch w:val="default"/>
    <w:sig w:usb0="00000000" w:usb1="00000000" w:usb2="00000016" w:usb3="00000000" w:csb0="00060107" w:csb1="00000000"/>
  </w:font>
  <w:font w:name="思源宋体 CN ExtraLight">
    <w:altName w:val="宋体"/>
    <w:panose1 w:val="00000000000000000000"/>
    <w:charset w:val="86"/>
    <w:family w:val="roman"/>
    <w:pitch w:val="default"/>
    <w:sig w:usb0="00000000" w:usb1="00000000" w:usb2="00000016" w:usb3="00000000" w:csb0="60060107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思源宋体 CN Light">
    <w:altName w:val="宋体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0"/>
      <w:pBdr>
        <w:top w:val="single" w:color="9BBB59" w:sz="24" w:space="5"/>
      </w:pBdr>
      <w:wordWrap w:val="0"/>
      <w:spacing w:line="240" w:lineRule="auto"/>
      <w:ind w:firstLine="0" w:firstLineChars="0"/>
      <w:jc w:val="center"/>
    </w:pPr>
    <w:r>
      <w:rPr>
        <w:rFonts w:hint="eastAsia"/>
      </w:rPr>
      <w:t>国泰新点软件股份有限公司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0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0"/>
      <w:pBdr>
        <w:top w:val="single" w:color="9BBB59" w:sz="24" w:space="5"/>
      </w:pBdr>
      <w:wordWrap w:val="0"/>
      <w:spacing w:line="240" w:lineRule="auto"/>
      <w:ind w:firstLine="0" w:firstLineChars="0"/>
      <w:jc w:val="center"/>
      <w:rPr>
        <w:i/>
        <w:iCs/>
        <w:color w:val="8C8C8C"/>
      </w:rPr>
    </w:pPr>
    <w:r>
      <mc:AlternateContent>
        <mc:Choice Requires="wps">
          <w:drawing>
            <wp:anchor distT="0" distB="0" distL="114300" distR="114300" simplePos="0" relativeHeight="251657216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61" name="文本框 6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10"/>
                            <w:ind w:firstLine="360"/>
                          </w:pPr>
                          <w:r>
                            <w:rPr>
                              <w:rFonts w:hint="eastAsia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</w:rPr>
                            <w:fldChar w:fldCharType="separate"/>
                          </w:r>
                          <w:r>
                            <w:t>57</w:t>
                          </w:r>
                          <w:r>
                            <w:rPr>
                              <w:rFonts w:hint="eastAsia"/>
                            </w:rPr>
                            <w:fldChar w:fldCharType="end"/>
                          </w:r>
                          <w:r>
                            <w:rPr>
                              <w:rFonts w:hint="eastAsia"/>
                            </w:rPr>
                            <w:t>/57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57216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ETx9SgrAgAAVwQAAA4AAABkcnMvZTJvRG9jLnhtbK1UzY7TMBC+I/EO&#10;lu80bRGrqmq6KlsVIVXsSgVxdh2nieQ/2W6T8gDwBpy4cOe5+hx8dpIuWjjsgYsz9oy/me+bcRa3&#10;rZLkJJyvjc7pZDSmRGhuilofcvrp4+bVjBIfmC6YNFrk9Cw8vV2+fLFo7FxMTWVkIRwBiPbzxua0&#10;CsHOs8zzSijmR8YKDWdpnGIBW3fICscaoCuZTcfjm6wxrrDOcOE9Ttedk/aI7jmApixrLtaGH5XQ&#10;oUN1QrIASr6qrafLVG1ZCh7uy9KLQGROwTSkFUlg7+OaLRdsfnDMVjXvS2DPKeEJJ8VqjaRXqDUL&#10;jBxd/ReUqrkz3pRhxI3KOiJJEbCYjJ9os6uYFYkLpPb2Krr/f7D8w+nBkbrI6c2EEs0UOn75/u3y&#10;49fl51eCMwjUWD9H3M4iMrRvTYuxGc49DiPvtnQqfsGIwA95z1d5RRsIj5dm09lsDBeHb9gAP3u8&#10;bp0P74RRJBo5dehfkpWdtj50oUNIzKbNppYy9VBq0oDE6zfjdOHqAbjUyBFJdMVGK7T7tme2N8UZ&#10;xJzpZsNbvqmRfMt8eGAOw4CC8VzCPZZSGiQxvUVJZdyXf53HePQIXkoaDFdONd4SJfK9Ru8AGAbD&#10;DcZ+MPRR3RlMK9qBWpKJCy7IwSydUZ/xhlYxB1xMc2TKaRjMu9ANON4gF6tVCsK0WRa2emd5hI7i&#10;ebs6BgiYdI2idEr0WmHeUmf6txEH+s99inr8Hyx/A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JQEAABbQ29udGVudF9UeXBlc10ueG1sUEsBAhQA&#10;CgAAAAAAh07iQAAAAAAAAAAAAAAAAAYAAAAAAAAAAAAQAAAAdgMAAF9yZWxzL1BLAQIUABQAAAAI&#10;AIdO4kCKFGY80QAAAJQBAAALAAAAAAAAAAEAIAAAAJoDAABfcmVscy8ucmVsc1BLAQIUAAoAAAAA&#10;AIdO4kAAAAAAAAAAAAAAAAAEAAAAAAAAAAAAEAAAAAAAAABkcnMvUEsBAhQAFAAAAAgAh07iQLNJ&#10;WO7QAAAABQEAAA8AAAAAAAAAAQAgAAAAIgAAAGRycy9kb3ducmV2LnhtbFBLAQIUABQAAAAIAIdO&#10;4kBE8fUoKwIAAFcEAAAOAAAAAAAAAAEAIAAAAB8BAABkcnMvZTJvRG9jLnhtbFBLBQYAAAAABgAG&#10;AFkBAAC8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10"/>
                      <w:ind w:firstLine="360"/>
                    </w:pPr>
                    <w:r>
                      <w:rPr>
                        <w:rFonts w:hint="eastAsia"/>
                      </w:rPr>
                      <w:fldChar w:fldCharType="begin"/>
                    </w:r>
                    <w:r>
                      <w:rPr>
                        <w:rFonts w:hint="eastAsia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</w:rPr>
                      <w:fldChar w:fldCharType="separate"/>
                    </w:r>
                    <w:r>
                      <w:t>57</w:t>
                    </w:r>
                    <w:r>
                      <w:rPr>
                        <w:rFonts w:hint="eastAsia"/>
                      </w:rPr>
                      <w:fldChar w:fldCharType="end"/>
                    </w:r>
                    <w:r>
                      <w:rPr>
                        <w:rFonts w:hint="eastAsia"/>
                      </w:rPr>
                      <w:t>/57</w:t>
                    </w:r>
                  </w:p>
                </w:txbxContent>
              </v:textbox>
            </v:shape>
          </w:pict>
        </mc:Fallback>
      </mc:AlternateContent>
    </w:r>
    <w:r>
      <w:rPr>
        <w:rFonts w:hint="eastAsia"/>
      </w:rPr>
      <w:t>国泰新点软件股份有限公司</w:t>
    </w:r>
  </w:p>
  <w:p>
    <w:pPr>
      <w:pStyle w:val="10"/>
      <w:ind w:firstLine="36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0"/>
      <w:pBdr>
        <w:top w:val="single" w:color="9BBB59" w:sz="24" w:space="5"/>
      </w:pBdr>
      <w:wordWrap w:val="0"/>
      <w:spacing w:line="240" w:lineRule="auto"/>
      <w:ind w:firstLine="0" w:firstLineChars="0"/>
      <w:jc w:val="center"/>
    </w:pPr>
    <w:r>
      <mc:AlternateContent>
        <mc:Choice Requires="wps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3" name="文本框 4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10"/>
                            <w:ind w:firstLine="360"/>
                          </w:pPr>
                          <w:r>
                            <w:rPr>
                              <w:rFonts w:hint="eastAsia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</w:rPr>
                            <w:fldChar w:fldCharType="separate"/>
                          </w:r>
                          <w:r>
                            <w:rPr>
                              <w:rFonts w:hint="eastAsia"/>
                            </w:rPr>
                            <w:t>1</w:t>
                          </w:r>
                          <w:r>
                            <w:rPr>
                              <w:rFonts w:hint="eastAsia"/>
                            </w:rPr>
                            <w:fldChar w:fldCharType="end"/>
                          </w:r>
                          <w:r>
                            <w:rPr>
                              <w:rFonts w:hint="eastAsia"/>
                            </w:rPr>
                            <w:t xml:space="preserve">/76 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58240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HuduMMtAgAAVwQAAA4AAABkcnMvZTJvRG9jLnhtbK1UzY7TMBC+I/EO&#10;lu80aRdWVdV0VbYqQqrYlRbE2XWcJpL/ZLtNygPAG3Diwp3n6nPw2Wm6aOGwBy7O2DP+xt83M5nf&#10;dEqSg3C+Mbqg41FOidDclI3eFfTTx/WrKSU+MF0yabQo6FF4erN4+WLe2pmYmNrIUjgCEO1nrS1o&#10;HYKdZZnntVDMj4wVGs7KOMUCtm6XlY61QFcym+T5ddYaV1pnuPAep6veSc+I7jmApqoaLlaG75XQ&#10;oUd1QrIASr5urKeL9NqqEjzcVZUXgciCgmlIK5LA3sY1W8zZbOeYrRt+fgJ7zhOecFKs0Uh6gVqx&#10;wMjeNX9BqYY7400VRtyorCeSFAGLcf5Em4eaWZG4QGpvL6L7/wfLPxzuHWnKgr6+okQzhYqfvn87&#10;/fh1+vmV4AwCtdbPEPdgERm6t6ZD2wznHoeRd1c5Fb9gROCHvMeLvKILhMdL08l0msPF4Rs2wM8e&#10;r1vnwzthFIlGQR3ql2Rlh40PfegQErNps26kTDWUmrQFvb56k6cLFw/ApUaOSKJ/bLRCt+3OzLam&#10;PIKYM31veMvXDZJvmA/3zKEZ8GCMS7jDUkmDJOZsUVIb9+Vf5zEeNYKXkhbNVVCNWaJEvteoHQDD&#10;YLjB2A6G3qtbg24dYwwtTyYuuCAHs3JGfcYMLWMOuJjmyFTQMJi3oW9wzCAXy2UKQrdZFjb6wfII&#10;HcXzdrkPEDDpGkXplThrhX5LlTnPRmzoP/cp6vF/sPgN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lgQAAFtDb250ZW50X1R5cGVzXS54bWxQSwEC&#10;FAAKAAAAAACHTuJAAAAAAAAAAAAAAAAABgAAAAAAAAAAABAAAAB4AwAAX3JlbHMvUEsBAhQAFAAA&#10;AAgAh07iQIoUZjzRAAAAlAEAAAsAAAAAAAAAAQAgAAAAnAMAAF9yZWxzLy5yZWxzUEsBAhQACgAA&#10;AAAAh07iQAAAAAAAAAAAAAAAAAQAAAAAAAAAAAAQAAAAAAAAAGRycy9QSwECFAAUAAAACACHTuJA&#10;s0lY7tAAAAAFAQAADwAAAAAAAAABACAAAAAiAAAAZHJzL2Rvd25yZXYueG1sUEsBAhQAFAAAAAgA&#10;h07iQHuduMMtAgAAVwQAAA4AAAAAAAAAAQAgAAAAHwEAAGRycy9lMm9Eb2MueG1sUEsFBgAAAAAG&#10;AAYAWQEAAL4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10"/>
                      <w:ind w:firstLine="360"/>
                    </w:pPr>
                    <w:r>
                      <w:rPr>
                        <w:rFonts w:hint="eastAsia"/>
                      </w:rPr>
                      <w:fldChar w:fldCharType="begin"/>
                    </w:r>
                    <w:r>
                      <w:rPr>
                        <w:rFonts w:hint="eastAsia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</w:rPr>
                      <w:fldChar w:fldCharType="separate"/>
                    </w:r>
                    <w:r>
                      <w:rPr>
                        <w:rFonts w:hint="eastAsia"/>
                      </w:rPr>
                      <w:t>1</w:t>
                    </w:r>
                    <w:r>
                      <w:rPr>
                        <w:rFonts w:hint="eastAsia"/>
                      </w:rPr>
                      <w:fldChar w:fldCharType="end"/>
                    </w:r>
                    <w:r>
                      <w:rPr>
                        <w:rFonts w:hint="eastAsia"/>
                      </w:rPr>
                      <w:t xml:space="preserve">/76 </w:t>
                    </w:r>
                  </w:p>
                </w:txbxContent>
              </v:textbox>
            </v:shape>
          </w:pict>
        </mc:Fallback>
      </mc:AlternateContent>
    </w:r>
    <w:r>
      <w:rPr>
        <w:rFonts w:hint="eastAsia" w:ascii="思源宋体 CN ExtraLight" w:hAnsi="思源宋体 CN ExtraLight" w:eastAsia="思源宋体 CN ExtraLight" w:cs="思源宋体 CN ExtraLight"/>
      </w:rPr>
      <w:t>国泰新点软件股份有限公司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0"/>
      <w:pBdr>
        <w:top w:val="single" w:color="9BBB59" w:sz="24" w:space="5"/>
      </w:pBdr>
      <w:wordWrap w:val="0"/>
      <w:spacing w:line="240" w:lineRule="auto"/>
      <w:ind w:firstLine="0" w:firstLineChars="0"/>
      <w:jc w:val="center"/>
    </w:pPr>
    <w:r>
      <mc:AlternateContent>
        <mc:Choice Requires="wps">
          <w:drawing>
            <wp:anchor distT="0" distB="0" distL="114300" distR="114300" simplePos="0" relativeHeight="251657216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77" name="文本框 7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10"/>
                            <w:ind w:firstLine="360"/>
                          </w:pPr>
                          <w:r>
                            <w:rPr>
                              <w:rFonts w:hint="eastAsia"/>
                            </w:rPr>
                            <w:t xml:space="preserve"> </w:t>
                          </w:r>
                          <w:r>
                            <w:rPr>
                              <w:rFonts w:hint="eastAsia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</w:rPr>
                            <w:fldChar w:fldCharType="separate"/>
                          </w:r>
                          <w:r>
                            <w:rPr>
                              <w:rFonts w:hint="eastAsia"/>
                            </w:rPr>
                            <w:t>1</w:t>
                          </w:r>
                          <w:r>
                            <w:rPr>
                              <w:rFonts w:hint="eastAsia"/>
                            </w:rPr>
                            <w:fldChar w:fldCharType="end"/>
                          </w:r>
                          <w:r>
                            <w:rPr>
                              <w:rFonts w:hint="eastAsia"/>
                            </w:rPr>
                            <w:t xml:space="preserve">/ 76 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57216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IiIqotAgAAVwQAAA4AAABkcnMvZTJvRG9jLnhtbK1UzY7TMBC+I/EO&#10;lu80aRG7VdV0VbYqQqrYlRbE2XWcJpL/ZLtNygPAG3Diwp3n6nPw2Wm6aOGwBy7O2DP+xt83M5nf&#10;dEqSg3C+Mbqg41FOidDclI3eFfTTx/WrKSU+MF0yabQo6FF4erN4+WLe2pmYmNrIUjgCEO1nrS1o&#10;HYKdZZnntVDMj4wVGs7KOMUCtm6XlY61QFcym+T5VdYaV1pnuPAep6veSc+I7jmApqoaLlaG75XQ&#10;oUd1QrIASr5urKeL9NqqEjzcVZUXgciCgmlIK5LA3sY1W8zZbOeYrRt+fgJ7zhOecFKs0Uh6gVqx&#10;wMjeNX9BqYY7400VRtyorCeSFAGLcf5Em4eaWZG4QGpvL6L7/wfLPxzuHWnKgl5fU6KZQsVP37+d&#10;fvw6/fxKcAaBWutniHuwiAzdW9OhbYZzj8PIu6ucil8wIvBD3uNFXtEFwuOl6WQ6zeHi8A0b4GeP&#10;163z4Z0wikSjoA71S7Kyw8aHPnQIidm0WTdSphpKTdqCXr1+k6cLFw/ApUaOSKJ/bLRCt+3OzLam&#10;PIKYM31veMvXDZJvmA/3zKEZ8GCMS7jDUkmDJOZsUVIb9+Vf5zEeNYKXkhbNVVCNWaJEvteoHQDD&#10;YLjB2A6G3qtbg24dYwwtTyYuuCAHs3JGfcYMLWMOuJjmyFTQMJi3oW9wzCAXy2UKQrdZFjb6wfII&#10;HcXzdrkPEDDpGkXplThrhX5LlTnPRmzoP/cp6vF/sPgN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lgQAAFtDb250ZW50X1R5cGVzXS54bWxQSwEC&#10;FAAKAAAAAACHTuJAAAAAAAAAAAAAAAAABgAAAAAAAAAAABAAAAB4AwAAX3JlbHMvUEsBAhQAFAAA&#10;AAgAh07iQIoUZjzRAAAAlAEAAAsAAAAAAAAAAQAgAAAAnAMAAF9yZWxzLy5yZWxzUEsBAhQACgAA&#10;AAAAh07iQAAAAAAAAAAAAAAAAAQAAAAAAAAAAAAQAAAAAAAAAGRycy9QSwECFAAUAAAACACHTuJA&#10;s0lY7tAAAAAFAQAADwAAAAAAAAABACAAAAAiAAAAZHJzL2Rvd25yZXYueG1sUEsBAhQAFAAAAAgA&#10;h07iQGIiIqotAgAAVwQAAA4AAAAAAAAAAQAgAAAAHwEAAGRycy9lMm9Eb2MueG1sUEsFBgAAAAAG&#10;AAYAWQEAAL4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10"/>
                      <w:ind w:firstLine="360"/>
                    </w:pPr>
                    <w:r>
                      <w:rPr>
                        <w:rFonts w:hint="eastAsia"/>
                      </w:rPr>
                      <w:t xml:space="preserve"> </w:t>
                    </w:r>
                    <w:r>
                      <w:rPr>
                        <w:rFonts w:hint="eastAsia"/>
                      </w:rPr>
                      <w:fldChar w:fldCharType="begin"/>
                    </w:r>
                    <w:r>
                      <w:rPr>
                        <w:rFonts w:hint="eastAsia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</w:rPr>
                      <w:fldChar w:fldCharType="separate"/>
                    </w:r>
                    <w:r>
                      <w:rPr>
                        <w:rFonts w:hint="eastAsia"/>
                      </w:rPr>
                      <w:t>1</w:t>
                    </w:r>
                    <w:r>
                      <w:rPr>
                        <w:rFonts w:hint="eastAsia"/>
                      </w:rPr>
                      <w:fldChar w:fldCharType="end"/>
                    </w:r>
                    <w:r>
                      <w:rPr>
                        <w:rFonts w:hint="eastAsia"/>
                      </w:rPr>
                      <w:t xml:space="preserve">/ 76 </w:t>
                    </w:r>
                  </w:p>
                </w:txbxContent>
              </v:textbox>
            </v:shape>
          </w:pict>
        </mc:Fallback>
      </mc:AlternateContent>
    </w:r>
    <w:r>
      <w:rPr>
        <w:rFonts w:hint="eastAsia"/>
      </w:rPr>
      <w:t>国泰新点软件股份有限公司</w: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1"/>
      <w:ind w:firstLine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1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1"/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A29798EE"/>
    <w:multiLevelType w:val="singleLevel"/>
    <w:tmpl w:val="A29798EE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BD893905"/>
    <w:multiLevelType w:val="singleLevel"/>
    <w:tmpl w:val="BD893905"/>
    <w:lvl w:ilvl="0" w:tentative="0">
      <w:start w:val="1"/>
      <w:numFmt w:val="decimal"/>
      <w:suff w:val="nothing"/>
      <w:lvlText w:val="%1、"/>
      <w:lvlJc w:val="left"/>
    </w:lvl>
  </w:abstractNum>
  <w:abstractNum w:abstractNumId="2">
    <w:nsid w:val="F77B526C"/>
    <w:multiLevelType w:val="singleLevel"/>
    <w:tmpl w:val="F77B526C"/>
    <w:lvl w:ilvl="0" w:tentative="0">
      <w:start w:val="5"/>
      <w:numFmt w:val="decimal"/>
      <w:suff w:val="nothing"/>
      <w:lvlText w:val="%1、"/>
      <w:lvlJc w:val="left"/>
    </w:lvl>
  </w:abstractNum>
  <w:abstractNum w:abstractNumId="3">
    <w:nsid w:val="1C362A54"/>
    <w:multiLevelType w:val="singleLevel"/>
    <w:tmpl w:val="1C362A54"/>
    <w:lvl w:ilvl="0" w:tentative="0">
      <w:start w:val="1"/>
      <w:numFmt w:val="decimal"/>
      <w:suff w:val="nothing"/>
      <w:lvlText w:val="%1、"/>
      <w:lvlJc w:val="left"/>
    </w:lvl>
  </w:abstractNum>
  <w:abstractNum w:abstractNumId="4">
    <w:nsid w:val="43AF2FC7"/>
    <w:multiLevelType w:val="singleLevel"/>
    <w:tmpl w:val="43AF2FC7"/>
    <w:lvl w:ilvl="0" w:tentative="0">
      <w:start w:val="2"/>
      <w:numFmt w:val="decimal"/>
      <w:suff w:val="nothing"/>
      <w:lvlText w:val="%1、"/>
      <w:lvlJc w:val="left"/>
    </w:lvl>
  </w:abstractNum>
  <w:abstractNum w:abstractNumId="5">
    <w:nsid w:val="5C4C21CA"/>
    <w:multiLevelType w:val="multilevel"/>
    <w:tmpl w:val="5C4C21CA"/>
    <w:lvl w:ilvl="0" w:tentative="0">
      <w:start w:val="1"/>
      <w:numFmt w:val="chineseCountingThousand"/>
      <w:pStyle w:val="2"/>
      <w:suff w:val="nothing"/>
      <w:lvlText w:val="%1、"/>
      <w:lvlJc w:val="left"/>
      <w:pPr>
        <w:ind w:left="0" w:firstLine="0"/>
      </w:pPr>
      <w:rPr>
        <w:rFonts w:hint="eastAsia"/>
        <w:lang w:val="en-US"/>
      </w:rPr>
    </w:lvl>
    <w:lvl w:ilvl="1" w:tentative="0">
      <w:start w:val="1"/>
      <w:numFmt w:val="decimal"/>
      <w:pStyle w:val="3"/>
      <w:isLgl/>
      <w:suff w:val="nothing"/>
      <w:lvlText w:val="%1.%2、"/>
      <w:lvlJc w:val="left"/>
      <w:pPr>
        <w:ind w:left="0" w:firstLine="0"/>
      </w:pPr>
      <w:rPr>
        <w:rFonts w:hint="default" w:ascii="Times New Roman" w:hAnsi="Times New Roman" w:cs="Times New Roman"/>
        <w:color w:val="auto"/>
        <w:sz w:val="30"/>
        <w:szCs w:val="30"/>
      </w:rPr>
    </w:lvl>
    <w:lvl w:ilvl="2" w:tentative="0">
      <w:start w:val="1"/>
      <w:numFmt w:val="decimal"/>
      <w:pStyle w:val="4"/>
      <w:isLgl/>
      <w:suff w:val="nothing"/>
      <w:lvlText w:val="%1.%2.%3、"/>
      <w:lvlJc w:val="left"/>
      <w:pPr>
        <w:ind w:left="0" w:firstLine="0"/>
      </w:pPr>
      <w:rPr>
        <w:rFonts w:hint="default"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spacing w:val="0"/>
        <w:position w:val="0"/>
        <w:u w:val="none"/>
        <w:vertAlign w:val="baseline"/>
      </w:rPr>
    </w:lvl>
    <w:lvl w:ilvl="3" w:tentative="0">
      <w:start w:val="1"/>
      <w:numFmt w:val="decimal"/>
      <w:isLgl/>
      <w:suff w:val="nothing"/>
      <w:lvlText w:val="%1.%2.%3.%4、"/>
      <w:lvlJc w:val="left"/>
      <w:pPr>
        <w:ind w:left="0" w:firstLine="0"/>
      </w:pPr>
      <w:rPr>
        <w:rFonts w:hint="default" w:ascii="Times New Roman" w:hAnsi="Times New Roman" w:eastAsia="宋体" w:cs="Times New Roman"/>
        <w:b/>
        <w:bCs w:val="0"/>
        <w:i w:val="0"/>
        <w:iCs w:val="0"/>
        <w:caps w:val="0"/>
        <w:smallCaps w:val="0"/>
        <w:strike w:val="0"/>
        <w:dstrike w:val="0"/>
        <w:snapToGrid w:val="0"/>
        <w:vanish w:val="0"/>
        <w:color w:val="000000"/>
        <w:spacing w:val="0"/>
        <w:w w:val="0"/>
        <w:kern w:val="0"/>
        <w:position w:val="0"/>
        <w:sz w:val="24"/>
        <w:szCs w:val="24"/>
        <w:u w:val="none"/>
        <w:vertAlign w:val="baseline"/>
      </w:rPr>
    </w:lvl>
    <w:lvl w:ilvl="4" w:tentative="0">
      <w:start w:val="1"/>
      <w:numFmt w:val="decimal"/>
      <w:isLgl/>
      <w:suff w:val="nothing"/>
      <w:lvlText w:val="%1.%2.%3.%4.%5、"/>
      <w:lvlJc w:val="left"/>
      <w:pPr>
        <w:ind w:left="992" w:hanging="992"/>
      </w:pPr>
      <w:rPr>
        <w:rFonts w:hint="eastAsia"/>
      </w:rPr>
    </w:lvl>
    <w:lvl w:ilvl="5" w:tentative="0">
      <w:start w:val="1"/>
      <w:numFmt w:val="decimal"/>
      <w:isLgl/>
      <w:suff w:val="nothing"/>
      <w:lvlText w:val="%1.%2.%3.%4.%5.%6、"/>
      <w:lvlJc w:val="left"/>
      <w:pPr>
        <w:ind w:left="1134" w:hanging="1134"/>
      </w:pPr>
      <w:rPr>
        <w:rFonts w:hint="default" w:ascii="Times New Roman" w:hAnsi="Times New Roman" w:cs="Times New Roman"/>
      </w:rPr>
    </w:lvl>
    <w:lvl w:ilvl="6" w:tentative="0">
      <w:start w:val="1"/>
      <w:numFmt w:val="decimal"/>
      <w:isLgl/>
      <w:lvlText w:val="%1.%2.%3.%4.%5.%6.%7"/>
      <w:lvlJc w:val="left"/>
      <w:pPr>
        <w:tabs>
          <w:tab w:val="left" w:pos="1800"/>
        </w:tabs>
        <w:ind w:left="1276" w:hanging="1276"/>
      </w:pPr>
      <w:rPr>
        <w:rFonts w:hint="eastAsia"/>
      </w:rPr>
    </w:lvl>
    <w:lvl w:ilvl="7" w:tentative="0">
      <w:start w:val="1"/>
      <w:numFmt w:val="decimal"/>
      <w:isLgl/>
      <w:lvlText w:val="%1.%2.%3.%4.%5.%6.%7.%8"/>
      <w:lvlJc w:val="left"/>
      <w:pPr>
        <w:tabs>
          <w:tab w:val="left" w:pos="1800"/>
        </w:tabs>
        <w:ind w:left="1418" w:hanging="1418"/>
      </w:pPr>
      <w:rPr>
        <w:rFonts w:hint="eastAsia"/>
      </w:rPr>
    </w:lvl>
    <w:lvl w:ilvl="8" w:tentative="0">
      <w:start w:val="1"/>
      <w:numFmt w:val="decimal"/>
      <w:isLgl/>
      <w:lvlText w:val="%1.%2.%3.%4.%5.%6.%7.%8.%9"/>
      <w:lvlJc w:val="left"/>
      <w:pPr>
        <w:tabs>
          <w:tab w:val="left" w:pos="2160"/>
        </w:tabs>
        <w:ind w:left="1559" w:hanging="1559"/>
      </w:pPr>
      <w:rPr>
        <w:rFonts w:hint="eastAsia"/>
      </w:rPr>
    </w:lvl>
  </w:abstractNum>
  <w:num w:numId="1">
    <w:abstractNumId w:val="5"/>
  </w:num>
  <w:num w:numId="2">
    <w:abstractNumId w:val="3"/>
  </w:num>
  <w:num w:numId="3">
    <w:abstractNumId w:val="0"/>
  </w:num>
  <w:num w:numId="4">
    <w:abstractNumId w:val="1"/>
  </w:num>
  <w:num w:numId="5">
    <w:abstractNumId w:val="2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2"/>
  <w:embedSystemFonts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88B1AB7"/>
    <w:rsid w:val="00002B13"/>
    <w:rsid w:val="00005CB3"/>
    <w:rsid w:val="00010C24"/>
    <w:rsid w:val="00017124"/>
    <w:rsid w:val="0003002A"/>
    <w:rsid w:val="0003329F"/>
    <w:rsid w:val="00043165"/>
    <w:rsid w:val="0004637D"/>
    <w:rsid w:val="00060298"/>
    <w:rsid w:val="00061E92"/>
    <w:rsid w:val="00066F24"/>
    <w:rsid w:val="00072EAF"/>
    <w:rsid w:val="000904EE"/>
    <w:rsid w:val="000918FB"/>
    <w:rsid w:val="000A5BB1"/>
    <w:rsid w:val="000B7D88"/>
    <w:rsid w:val="000C5E45"/>
    <w:rsid w:val="000C7F20"/>
    <w:rsid w:val="000D1329"/>
    <w:rsid w:val="000D6D31"/>
    <w:rsid w:val="000E018A"/>
    <w:rsid w:val="000F442B"/>
    <w:rsid w:val="000F7730"/>
    <w:rsid w:val="001052C9"/>
    <w:rsid w:val="00105D59"/>
    <w:rsid w:val="001120EB"/>
    <w:rsid w:val="001170BF"/>
    <w:rsid w:val="00120228"/>
    <w:rsid w:val="00121E88"/>
    <w:rsid w:val="0015319D"/>
    <w:rsid w:val="001542AF"/>
    <w:rsid w:val="00154784"/>
    <w:rsid w:val="00157B2D"/>
    <w:rsid w:val="00174363"/>
    <w:rsid w:val="00187A50"/>
    <w:rsid w:val="001913B8"/>
    <w:rsid w:val="001A60F6"/>
    <w:rsid w:val="001E0F6D"/>
    <w:rsid w:val="001E30FB"/>
    <w:rsid w:val="001F20FC"/>
    <w:rsid w:val="001F4874"/>
    <w:rsid w:val="002217F3"/>
    <w:rsid w:val="00264F7D"/>
    <w:rsid w:val="0026512F"/>
    <w:rsid w:val="00270D23"/>
    <w:rsid w:val="00276763"/>
    <w:rsid w:val="002774DB"/>
    <w:rsid w:val="0028324E"/>
    <w:rsid w:val="002B02C1"/>
    <w:rsid w:val="002B581E"/>
    <w:rsid w:val="00307E99"/>
    <w:rsid w:val="00320A9F"/>
    <w:rsid w:val="00321AFA"/>
    <w:rsid w:val="00322BC7"/>
    <w:rsid w:val="00351357"/>
    <w:rsid w:val="00356D24"/>
    <w:rsid w:val="003C40AE"/>
    <w:rsid w:val="003C479B"/>
    <w:rsid w:val="003C7428"/>
    <w:rsid w:val="003D2A31"/>
    <w:rsid w:val="003D2DE2"/>
    <w:rsid w:val="003D64FF"/>
    <w:rsid w:val="003E46A4"/>
    <w:rsid w:val="003F1662"/>
    <w:rsid w:val="003F7392"/>
    <w:rsid w:val="004045E4"/>
    <w:rsid w:val="00416142"/>
    <w:rsid w:val="00431566"/>
    <w:rsid w:val="00434B0D"/>
    <w:rsid w:val="004373F3"/>
    <w:rsid w:val="004549AB"/>
    <w:rsid w:val="00455584"/>
    <w:rsid w:val="00460EC2"/>
    <w:rsid w:val="004853BC"/>
    <w:rsid w:val="004A3A0F"/>
    <w:rsid w:val="004A513C"/>
    <w:rsid w:val="004A6395"/>
    <w:rsid w:val="004B2AA9"/>
    <w:rsid w:val="004B4320"/>
    <w:rsid w:val="004B518F"/>
    <w:rsid w:val="004B56AA"/>
    <w:rsid w:val="004C0E7D"/>
    <w:rsid w:val="004C6068"/>
    <w:rsid w:val="004D0F24"/>
    <w:rsid w:val="004E2C9B"/>
    <w:rsid w:val="004E4941"/>
    <w:rsid w:val="004E537E"/>
    <w:rsid w:val="00516A4F"/>
    <w:rsid w:val="00532391"/>
    <w:rsid w:val="00535CC2"/>
    <w:rsid w:val="00544A6A"/>
    <w:rsid w:val="00547750"/>
    <w:rsid w:val="005508D1"/>
    <w:rsid w:val="00570A4B"/>
    <w:rsid w:val="00570C55"/>
    <w:rsid w:val="00577C41"/>
    <w:rsid w:val="005840EC"/>
    <w:rsid w:val="00592345"/>
    <w:rsid w:val="005B4594"/>
    <w:rsid w:val="005B7AE3"/>
    <w:rsid w:val="005C364F"/>
    <w:rsid w:val="005D1992"/>
    <w:rsid w:val="005E4A4D"/>
    <w:rsid w:val="005E7CE5"/>
    <w:rsid w:val="005F1216"/>
    <w:rsid w:val="005F4212"/>
    <w:rsid w:val="005F7031"/>
    <w:rsid w:val="0060647A"/>
    <w:rsid w:val="00612EFD"/>
    <w:rsid w:val="00622C63"/>
    <w:rsid w:val="00630409"/>
    <w:rsid w:val="00637B97"/>
    <w:rsid w:val="00653377"/>
    <w:rsid w:val="00655F7B"/>
    <w:rsid w:val="0066009B"/>
    <w:rsid w:val="00664F35"/>
    <w:rsid w:val="00673FB0"/>
    <w:rsid w:val="006877CB"/>
    <w:rsid w:val="006A0B62"/>
    <w:rsid w:val="006A4A44"/>
    <w:rsid w:val="006D06FA"/>
    <w:rsid w:val="006D1936"/>
    <w:rsid w:val="006E6A04"/>
    <w:rsid w:val="006F0CE3"/>
    <w:rsid w:val="006F5730"/>
    <w:rsid w:val="007070D9"/>
    <w:rsid w:val="007270BA"/>
    <w:rsid w:val="00732B42"/>
    <w:rsid w:val="0074292C"/>
    <w:rsid w:val="00752B0C"/>
    <w:rsid w:val="00753623"/>
    <w:rsid w:val="007542EC"/>
    <w:rsid w:val="007717DD"/>
    <w:rsid w:val="0078172D"/>
    <w:rsid w:val="00786257"/>
    <w:rsid w:val="00792509"/>
    <w:rsid w:val="007A142F"/>
    <w:rsid w:val="007A3959"/>
    <w:rsid w:val="007B4D15"/>
    <w:rsid w:val="007C20DC"/>
    <w:rsid w:val="007E3A2D"/>
    <w:rsid w:val="007E674B"/>
    <w:rsid w:val="007F3CF4"/>
    <w:rsid w:val="00816E35"/>
    <w:rsid w:val="00816E44"/>
    <w:rsid w:val="00831EDB"/>
    <w:rsid w:val="008363F8"/>
    <w:rsid w:val="00840129"/>
    <w:rsid w:val="00846F67"/>
    <w:rsid w:val="00861A42"/>
    <w:rsid w:val="00871FC7"/>
    <w:rsid w:val="008C7919"/>
    <w:rsid w:val="008D65E5"/>
    <w:rsid w:val="008D7FD2"/>
    <w:rsid w:val="008E1711"/>
    <w:rsid w:val="008F279D"/>
    <w:rsid w:val="008F432A"/>
    <w:rsid w:val="00914AFB"/>
    <w:rsid w:val="00916F10"/>
    <w:rsid w:val="0091734E"/>
    <w:rsid w:val="009220B5"/>
    <w:rsid w:val="00930D80"/>
    <w:rsid w:val="00937B9E"/>
    <w:rsid w:val="00941108"/>
    <w:rsid w:val="009437AF"/>
    <w:rsid w:val="0095434A"/>
    <w:rsid w:val="009576C8"/>
    <w:rsid w:val="00963668"/>
    <w:rsid w:val="00970AF0"/>
    <w:rsid w:val="0097406A"/>
    <w:rsid w:val="00985C92"/>
    <w:rsid w:val="00997526"/>
    <w:rsid w:val="009A33C1"/>
    <w:rsid w:val="009A7995"/>
    <w:rsid w:val="009B616D"/>
    <w:rsid w:val="009C0BDA"/>
    <w:rsid w:val="009C7FE7"/>
    <w:rsid w:val="009E16AA"/>
    <w:rsid w:val="009E3867"/>
    <w:rsid w:val="009F254F"/>
    <w:rsid w:val="00A12D0D"/>
    <w:rsid w:val="00A17956"/>
    <w:rsid w:val="00A218D0"/>
    <w:rsid w:val="00A21E5D"/>
    <w:rsid w:val="00A24DF9"/>
    <w:rsid w:val="00A64246"/>
    <w:rsid w:val="00A64E42"/>
    <w:rsid w:val="00A65E73"/>
    <w:rsid w:val="00A6729B"/>
    <w:rsid w:val="00A71B10"/>
    <w:rsid w:val="00AA171D"/>
    <w:rsid w:val="00AA7B41"/>
    <w:rsid w:val="00AC26C3"/>
    <w:rsid w:val="00AE2771"/>
    <w:rsid w:val="00AE60C4"/>
    <w:rsid w:val="00AE61D8"/>
    <w:rsid w:val="00AF7DD5"/>
    <w:rsid w:val="00B12594"/>
    <w:rsid w:val="00B2413E"/>
    <w:rsid w:val="00B34DA7"/>
    <w:rsid w:val="00B35B6D"/>
    <w:rsid w:val="00B61161"/>
    <w:rsid w:val="00B641BC"/>
    <w:rsid w:val="00B67657"/>
    <w:rsid w:val="00B844FE"/>
    <w:rsid w:val="00B8737F"/>
    <w:rsid w:val="00BA0542"/>
    <w:rsid w:val="00BA4BF2"/>
    <w:rsid w:val="00BE2A8A"/>
    <w:rsid w:val="00C03DF4"/>
    <w:rsid w:val="00C363FE"/>
    <w:rsid w:val="00C5087D"/>
    <w:rsid w:val="00C62126"/>
    <w:rsid w:val="00C64A0F"/>
    <w:rsid w:val="00C661F4"/>
    <w:rsid w:val="00C67100"/>
    <w:rsid w:val="00C81DCD"/>
    <w:rsid w:val="00C94768"/>
    <w:rsid w:val="00CA0688"/>
    <w:rsid w:val="00CA2980"/>
    <w:rsid w:val="00CA7FE6"/>
    <w:rsid w:val="00CD7505"/>
    <w:rsid w:val="00CD7B60"/>
    <w:rsid w:val="00CE07CB"/>
    <w:rsid w:val="00CF2424"/>
    <w:rsid w:val="00CF6166"/>
    <w:rsid w:val="00D04E4E"/>
    <w:rsid w:val="00D218A7"/>
    <w:rsid w:val="00D304C7"/>
    <w:rsid w:val="00D306E7"/>
    <w:rsid w:val="00D30D15"/>
    <w:rsid w:val="00D315CB"/>
    <w:rsid w:val="00D42671"/>
    <w:rsid w:val="00D43574"/>
    <w:rsid w:val="00D448E5"/>
    <w:rsid w:val="00D50014"/>
    <w:rsid w:val="00D562B0"/>
    <w:rsid w:val="00D61908"/>
    <w:rsid w:val="00D71C14"/>
    <w:rsid w:val="00D74138"/>
    <w:rsid w:val="00D75B2E"/>
    <w:rsid w:val="00D822CA"/>
    <w:rsid w:val="00D902C6"/>
    <w:rsid w:val="00DB048F"/>
    <w:rsid w:val="00DC0D79"/>
    <w:rsid w:val="00DC5E5D"/>
    <w:rsid w:val="00DE6371"/>
    <w:rsid w:val="00E02ACD"/>
    <w:rsid w:val="00E16977"/>
    <w:rsid w:val="00E171A3"/>
    <w:rsid w:val="00E54A98"/>
    <w:rsid w:val="00E56DCB"/>
    <w:rsid w:val="00E60175"/>
    <w:rsid w:val="00E60B01"/>
    <w:rsid w:val="00E613C0"/>
    <w:rsid w:val="00E61ABC"/>
    <w:rsid w:val="00E72B65"/>
    <w:rsid w:val="00E815CA"/>
    <w:rsid w:val="00E8242F"/>
    <w:rsid w:val="00E92EE9"/>
    <w:rsid w:val="00E970A0"/>
    <w:rsid w:val="00EA0061"/>
    <w:rsid w:val="00EB6426"/>
    <w:rsid w:val="00EB6508"/>
    <w:rsid w:val="00EC11CC"/>
    <w:rsid w:val="00EC5488"/>
    <w:rsid w:val="00EC5C1E"/>
    <w:rsid w:val="00EC7649"/>
    <w:rsid w:val="00F03870"/>
    <w:rsid w:val="00F23854"/>
    <w:rsid w:val="00F26AD3"/>
    <w:rsid w:val="00F32578"/>
    <w:rsid w:val="00F37BF2"/>
    <w:rsid w:val="00F42E3D"/>
    <w:rsid w:val="00F525AF"/>
    <w:rsid w:val="00F55DDE"/>
    <w:rsid w:val="00F61ECD"/>
    <w:rsid w:val="00F812B0"/>
    <w:rsid w:val="00F922A7"/>
    <w:rsid w:val="00F94FD7"/>
    <w:rsid w:val="00FB6ADB"/>
    <w:rsid w:val="00FC3625"/>
    <w:rsid w:val="01A67E69"/>
    <w:rsid w:val="01C5502E"/>
    <w:rsid w:val="01FD397D"/>
    <w:rsid w:val="036450A4"/>
    <w:rsid w:val="03C47806"/>
    <w:rsid w:val="051C2545"/>
    <w:rsid w:val="064264A8"/>
    <w:rsid w:val="068A390F"/>
    <w:rsid w:val="06997421"/>
    <w:rsid w:val="06EF4368"/>
    <w:rsid w:val="08511D7D"/>
    <w:rsid w:val="08574D97"/>
    <w:rsid w:val="086232B8"/>
    <w:rsid w:val="08AE0364"/>
    <w:rsid w:val="09526ADD"/>
    <w:rsid w:val="09861DCD"/>
    <w:rsid w:val="09A17A84"/>
    <w:rsid w:val="0B8B7A2B"/>
    <w:rsid w:val="0B9B281A"/>
    <w:rsid w:val="0C006A1D"/>
    <w:rsid w:val="0E535721"/>
    <w:rsid w:val="11483AFF"/>
    <w:rsid w:val="12013497"/>
    <w:rsid w:val="122B3DBB"/>
    <w:rsid w:val="12BF5AA1"/>
    <w:rsid w:val="145410B6"/>
    <w:rsid w:val="14751C91"/>
    <w:rsid w:val="174D7B48"/>
    <w:rsid w:val="17BE3DC0"/>
    <w:rsid w:val="18623A13"/>
    <w:rsid w:val="18816003"/>
    <w:rsid w:val="1944642F"/>
    <w:rsid w:val="1DFF70BF"/>
    <w:rsid w:val="1E693F5B"/>
    <w:rsid w:val="21265E9D"/>
    <w:rsid w:val="23DF72B0"/>
    <w:rsid w:val="2741072E"/>
    <w:rsid w:val="290D165C"/>
    <w:rsid w:val="29937B87"/>
    <w:rsid w:val="2A06042A"/>
    <w:rsid w:val="2A80625B"/>
    <w:rsid w:val="2ACD6FF4"/>
    <w:rsid w:val="2C5150F2"/>
    <w:rsid w:val="2D157BDC"/>
    <w:rsid w:val="2FE44CFC"/>
    <w:rsid w:val="301852F5"/>
    <w:rsid w:val="30300E70"/>
    <w:rsid w:val="305670AE"/>
    <w:rsid w:val="30C16FC9"/>
    <w:rsid w:val="319D6683"/>
    <w:rsid w:val="31FA6770"/>
    <w:rsid w:val="32783A65"/>
    <w:rsid w:val="33D84B63"/>
    <w:rsid w:val="355458A0"/>
    <w:rsid w:val="36D06D3D"/>
    <w:rsid w:val="382E12AC"/>
    <w:rsid w:val="38E3651F"/>
    <w:rsid w:val="3A28578F"/>
    <w:rsid w:val="3A4B1713"/>
    <w:rsid w:val="3B064674"/>
    <w:rsid w:val="3D00005C"/>
    <w:rsid w:val="3D352F3B"/>
    <w:rsid w:val="3D680705"/>
    <w:rsid w:val="3E6261C1"/>
    <w:rsid w:val="3F154220"/>
    <w:rsid w:val="40863111"/>
    <w:rsid w:val="43276610"/>
    <w:rsid w:val="43C86D24"/>
    <w:rsid w:val="43F26637"/>
    <w:rsid w:val="446428E8"/>
    <w:rsid w:val="44993D31"/>
    <w:rsid w:val="449B1E76"/>
    <w:rsid w:val="45D05897"/>
    <w:rsid w:val="46407D9C"/>
    <w:rsid w:val="4663698A"/>
    <w:rsid w:val="477A5E1E"/>
    <w:rsid w:val="477F7B7E"/>
    <w:rsid w:val="47E863F9"/>
    <w:rsid w:val="489B5083"/>
    <w:rsid w:val="48E05EE7"/>
    <w:rsid w:val="4B1D2CEE"/>
    <w:rsid w:val="4E363CC0"/>
    <w:rsid w:val="51D93682"/>
    <w:rsid w:val="53DF4F09"/>
    <w:rsid w:val="540C2643"/>
    <w:rsid w:val="54973F56"/>
    <w:rsid w:val="55366E15"/>
    <w:rsid w:val="588B1AB7"/>
    <w:rsid w:val="5A810938"/>
    <w:rsid w:val="5D901255"/>
    <w:rsid w:val="5DB26D11"/>
    <w:rsid w:val="5F2303B1"/>
    <w:rsid w:val="5F944AF3"/>
    <w:rsid w:val="5FA87619"/>
    <w:rsid w:val="60A031A4"/>
    <w:rsid w:val="622D71FF"/>
    <w:rsid w:val="633141A7"/>
    <w:rsid w:val="639D565E"/>
    <w:rsid w:val="63B72C60"/>
    <w:rsid w:val="640F2D1B"/>
    <w:rsid w:val="643D6D77"/>
    <w:rsid w:val="66AE6BEA"/>
    <w:rsid w:val="6B302439"/>
    <w:rsid w:val="6D305851"/>
    <w:rsid w:val="6D4D3078"/>
    <w:rsid w:val="6D535020"/>
    <w:rsid w:val="6ED47693"/>
    <w:rsid w:val="6F7D320F"/>
    <w:rsid w:val="706E1E7B"/>
    <w:rsid w:val="70707EE3"/>
    <w:rsid w:val="71326024"/>
    <w:rsid w:val="723E0CD5"/>
    <w:rsid w:val="728C3878"/>
    <w:rsid w:val="73C72DF2"/>
    <w:rsid w:val="73C976BB"/>
    <w:rsid w:val="73CA4FC6"/>
    <w:rsid w:val="75060F87"/>
    <w:rsid w:val="768607B8"/>
    <w:rsid w:val="76955109"/>
    <w:rsid w:val="784E310B"/>
    <w:rsid w:val="78CC0544"/>
    <w:rsid w:val="7B444E2C"/>
    <w:rsid w:val="7BA37017"/>
    <w:rsid w:val="7D3830D9"/>
    <w:rsid w:val="7D9F5554"/>
    <w:rsid w:val="7FC033F3"/>
    <w:rsid w:val="7FC345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iPriority="0" w:semiHidden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iPriority="99" w:semiHidden="0" w:name="header"/>
    <w:lsdException w:qFormat="1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qFormat="1" w:unhideWhenUsed="0" w:uiPriority="0" w:semiHidden="0" w:name="HTML Acronym"/>
    <w:lsdException w:unhideWhenUsed="0" w:uiPriority="0" w:semiHidden="0" w:name="HTML Address"/>
    <w:lsdException w:qFormat="1" w:unhideWhenUsed="0" w:uiPriority="0" w:semiHidden="0" w:name="HTML Cite"/>
    <w:lsdException w:qFormat="1" w:unhideWhenUsed="0" w:uiPriority="0" w:semiHidden="0" w:name="HTML Code"/>
    <w:lsdException w:qFormat="1" w:unhideWhenUsed="0" w:uiPriority="0" w:semiHidden="0" w:name="HTML Definition"/>
    <w:lsdException w:qFormat="1" w:unhideWhenUsed="0" w:uiPriority="0" w:semiHidden="0" w:name="HTML Keyboard"/>
    <w:lsdException w:unhideWhenUsed="0" w:uiPriority="0" w:semiHidden="0" w:name="HTML Preformatted"/>
    <w:lsdException w:qFormat="1" w:unhideWhenUsed="0" w:uiPriority="0" w:semiHidden="0" w:name="HTML Sample"/>
    <w:lsdException w:qFormat="1" w:unhideWhenUsed="0" w:uiPriority="0" w:semiHidden="0" w:name="HTML Typewriter"/>
    <w:lsdException w:qFormat="1" w:unhideWhenUsed="0" w:uiPriority="0" w:semiHidden="0" w:name="HTML Variable"/>
    <w:lsdException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59" w:semiHidden="0" w:name="Table Grid"/>
    <w:lsdException w:uiPriority="0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420" w:firstLineChars="200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numPr>
        <w:ilvl w:val="0"/>
        <w:numId w:val="1"/>
      </w:numPr>
      <w:tabs>
        <w:tab w:val="left" w:pos="425"/>
      </w:tabs>
      <w:spacing w:before="120" w:after="120"/>
      <w:ind w:firstLineChars="0"/>
      <w:jc w:val="both"/>
      <w:outlineLvl w:val="0"/>
    </w:pPr>
    <w:rPr>
      <w:b/>
      <w:bCs/>
      <w:kern w:val="44"/>
      <w:sz w:val="32"/>
      <w:szCs w:val="28"/>
    </w:rPr>
  </w:style>
  <w:style w:type="paragraph" w:styleId="3">
    <w:name w:val="heading 2"/>
    <w:basedOn w:val="1"/>
    <w:next w:val="1"/>
    <w:qFormat/>
    <w:uiPriority w:val="0"/>
    <w:pPr>
      <w:keepNext/>
      <w:keepLines/>
      <w:numPr>
        <w:ilvl w:val="1"/>
        <w:numId w:val="1"/>
      </w:numPr>
      <w:tabs>
        <w:tab w:val="left" w:pos="567"/>
      </w:tabs>
      <w:spacing w:before="120" w:after="120"/>
      <w:ind w:firstLineChars="0"/>
      <w:jc w:val="both"/>
      <w:outlineLvl w:val="1"/>
    </w:pPr>
    <w:rPr>
      <w:b/>
      <w:bCs/>
      <w:sz w:val="30"/>
      <w:szCs w:val="32"/>
    </w:rPr>
  </w:style>
  <w:style w:type="paragraph" w:styleId="4">
    <w:name w:val="heading 3"/>
    <w:basedOn w:val="1"/>
    <w:next w:val="1"/>
    <w:qFormat/>
    <w:uiPriority w:val="0"/>
    <w:pPr>
      <w:keepNext/>
      <w:keepLines/>
      <w:numPr>
        <w:ilvl w:val="2"/>
        <w:numId w:val="1"/>
      </w:numPr>
      <w:tabs>
        <w:tab w:val="left" w:pos="567"/>
      </w:tabs>
      <w:spacing w:before="120" w:after="120"/>
      <w:ind w:firstLineChars="0"/>
      <w:jc w:val="both"/>
      <w:outlineLvl w:val="2"/>
    </w:pPr>
    <w:rPr>
      <w:b/>
      <w:bCs/>
      <w:sz w:val="28"/>
      <w:szCs w:val="18"/>
    </w:rPr>
  </w:style>
  <w:style w:type="paragraph" w:styleId="5">
    <w:name w:val="heading 4"/>
    <w:next w:val="1"/>
    <w:link w:val="43"/>
    <w:qFormat/>
    <w:uiPriority w:val="0"/>
    <w:pPr>
      <w:keepNext/>
      <w:keepLines/>
      <w:widowControl w:val="0"/>
      <w:spacing w:before="120" w:after="120" w:line="360" w:lineRule="auto"/>
      <w:outlineLvl w:val="3"/>
    </w:pPr>
    <w:rPr>
      <w:rFonts w:ascii="Times New Roman" w:hAnsi="Times New Roman" w:eastAsia="思源宋体 CN Light" w:cs="Times New Roman"/>
      <w:b/>
      <w:bCs/>
      <w:kern w:val="2"/>
      <w:sz w:val="24"/>
      <w:szCs w:val="28"/>
      <w:lang w:val="en-US" w:eastAsia="zh-CN" w:bidi="ar-SA"/>
    </w:rPr>
  </w:style>
  <w:style w:type="paragraph" w:styleId="6">
    <w:name w:val="heading 5"/>
    <w:basedOn w:val="1"/>
    <w:next w:val="1"/>
    <w:link w:val="44"/>
    <w:unhideWhenUsed/>
    <w:qFormat/>
    <w:uiPriority w:val="0"/>
    <w:pPr>
      <w:keepNext/>
      <w:keepLines/>
      <w:spacing w:before="280" w:after="290" w:line="372" w:lineRule="auto"/>
      <w:ind w:left="992" w:hanging="992" w:firstLineChars="0"/>
      <w:outlineLvl w:val="4"/>
    </w:pPr>
    <w:rPr>
      <w:rFonts w:eastAsia="思源宋体 CN Light"/>
      <w:b/>
      <w:sz w:val="28"/>
    </w:rPr>
  </w:style>
  <w:style w:type="paragraph" w:styleId="7">
    <w:name w:val="heading 6"/>
    <w:basedOn w:val="1"/>
    <w:next w:val="1"/>
    <w:link w:val="45"/>
    <w:semiHidden/>
    <w:unhideWhenUsed/>
    <w:qFormat/>
    <w:uiPriority w:val="0"/>
    <w:pPr>
      <w:keepNext/>
      <w:keepLines/>
      <w:spacing w:before="240" w:after="64" w:line="317" w:lineRule="auto"/>
      <w:ind w:left="1134" w:hanging="1134" w:firstLineChars="0"/>
      <w:outlineLvl w:val="5"/>
    </w:pPr>
    <w:rPr>
      <w:rFonts w:ascii="Arial" w:hAnsi="Arial" w:eastAsia="黑体"/>
      <w:b/>
      <w:sz w:val="24"/>
    </w:rPr>
  </w:style>
  <w:style w:type="character" w:default="1" w:styleId="17">
    <w:name w:val="Default Paragraph Font"/>
    <w:semiHidden/>
    <w:unhideWhenUsed/>
    <w:qFormat/>
    <w:uiPriority w:val="1"/>
  </w:style>
  <w:style w:type="table" w:default="1" w:styleId="15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8">
    <w:name w:val="annotation text"/>
    <w:basedOn w:val="1"/>
    <w:qFormat/>
    <w:uiPriority w:val="0"/>
  </w:style>
  <w:style w:type="paragraph" w:styleId="9">
    <w:name w:val="toc 3"/>
    <w:basedOn w:val="1"/>
    <w:next w:val="1"/>
    <w:qFormat/>
    <w:uiPriority w:val="39"/>
    <w:pPr>
      <w:spacing w:line="240" w:lineRule="auto"/>
      <w:ind w:firstLine="400" w:firstLineChars="400"/>
    </w:pPr>
    <w:rPr>
      <w:rFonts w:cstheme="minorHAnsi"/>
      <w:iCs/>
      <w:szCs w:val="20"/>
    </w:rPr>
  </w:style>
  <w:style w:type="paragraph" w:styleId="10">
    <w:name w:val="footer"/>
    <w:basedOn w:val="1"/>
    <w:unhideWhenUsed/>
    <w:qFormat/>
    <w:uiPriority w:val="99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11">
    <w:name w:val="header"/>
    <w:basedOn w:val="1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2">
    <w:name w:val="toc 1"/>
    <w:basedOn w:val="1"/>
    <w:next w:val="1"/>
    <w:qFormat/>
    <w:uiPriority w:val="39"/>
    <w:pPr>
      <w:spacing w:line="240" w:lineRule="auto"/>
      <w:ind w:firstLine="0" w:firstLineChars="0"/>
    </w:pPr>
    <w:rPr>
      <w:rFonts w:cstheme="minorHAnsi"/>
      <w:bCs/>
      <w:caps/>
      <w:szCs w:val="20"/>
    </w:rPr>
  </w:style>
  <w:style w:type="paragraph" w:styleId="13">
    <w:name w:val="toc 2"/>
    <w:basedOn w:val="1"/>
    <w:next w:val="1"/>
    <w:qFormat/>
    <w:uiPriority w:val="39"/>
    <w:pPr>
      <w:spacing w:line="240" w:lineRule="auto"/>
      <w:ind w:firstLine="200"/>
    </w:pPr>
    <w:rPr>
      <w:rFonts w:cstheme="minorHAnsi"/>
      <w:smallCaps/>
      <w:szCs w:val="20"/>
    </w:rPr>
  </w:style>
  <w:style w:type="paragraph" w:styleId="14">
    <w:name w:val="Normal (Web)"/>
    <w:basedOn w:val="1"/>
    <w:qFormat/>
    <w:uiPriority w:val="0"/>
    <w:rPr>
      <w:sz w:val="24"/>
    </w:rPr>
  </w:style>
  <w:style w:type="table" w:styleId="16">
    <w:name w:val="Table Grid"/>
    <w:basedOn w:val="15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8">
    <w:name w:val="Strong"/>
    <w:basedOn w:val="17"/>
    <w:qFormat/>
    <w:uiPriority w:val="0"/>
    <w:rPr>
      <w:b/>
    </w:rPr>
  </w:style>
  <w:style w:type="character" w:styleId="19">
    <w:name w:val="FollowedHyperlink"/>
    <w:basedOn w:val="17"/>
    <w:qFormat/>
    <w:uiPriority w:val="0"/>
    <w:rPr>
      <w:color w:val="800080"/>
      <w:u w:val="none"/>
    </w:rPr>
  </w:style>
  <w:style w:type="character" w:styleId="20">
    <w:name w:val="Emphasis"/>
    <w:basedOn w:val="17"/>
    <w:qFormat/>
    <w:uiPriority w:val="0"/>
    <w:rPr>
      <w:b/>
    </w:rPr>
  </w:style>
  <w:style w:type="character" w:styleId="21">
    <w:name w:val="HTML Definition"/>
    <w:basedOn w:val="17"/>
    <w:qFormat/>
    <w:uiPriority w:val="0"/>
  </w:style>
  <w:style w:type="character" w:styleId="22">
    <w:name w:val="HTML Typewriter"/>
    <w:basedOn w:val="17"/>
    <w:qFormat/>
    <w:uiPriority w:val="0"/>
    <w:rPr>
      <w:rFonts w:hint="default" w:ascii="monospace" w:hAnsi="monospace" w:eastAsia="monospace" w:cs="monospace"/>
      <w:sz w:val="20"/>
    </w:rPr>
  </w:style>
  <w:style w:type="character" w:styleId="23">
    <w:name w:val="HTML Acronym"/>
    <w:basedOn w:val="17"/>
    <w:qFormat/>
    <w:uiPriority w:val="0"/>
  </w:style>
  <w:style w:type="character" w:styleId="24">
    <w:name w:val="HTML Variable"/>
    <w:basedOn w:val="17"/>
    <w:qFormat/>
    <w:uiPriority w:val="0"/>
  </w:style>
  <w:style w:type="character" w:styleId="25">
    <w:name w:val="Hyperlink"/>
    <w:basedOn w:val="17"/>
    <w:qFormat/>
    <w:uiPriority w:val="0"/>
    <w:rPr>
      <w:color w:val="0000FF"/>
      <w:u w:val="none"/>
    </w:rPr>
  </w:style>
  <w:style w:type="character" w:styleId="26">
    <w:name w:val="HTML Code"/>
    <w:basedOn w:val="17"/>
    <w:qFormat/>
    <w:uiPriority w:val="0"/>
    <w:rPr>
      <w:rFonts w:hint="default" w:ascii="monospace" w:hAnsi="monospace" w:eastAsia="monospace" w:cs="monospace"/>
      <w:sz w:val="20"/>
    </w:rPr>
  </w:style>
  <w:style w:type="character" w:styleId="27">
    <w:name w:val="HTML Cite"/>
    <w:basedOn w:val="17"/>
    <w:qFormat/>
    <w:uiPriority w:val="0"/>
  </w:style>
  <w:style w:type="character" w:styleId="28">
    <w:name w:val="HTML Keyboard"/>
    <w:basedOn w:val="17"/>
    <w:qFormat/>
    <w:uiPriority w:val="0"/>
    <w:rPr>
      <w:rFonts w:ascii="monospace" w:hAnsi="monospace" w:eastAsia="monospace" w:cs="monospace"/>
      <w:sz w:val="20"/>
    </w:rPr>
  </w:style>
  <w:style w:type="character" w:styleId="29">
    <w:name w:val="HTML Sample"/>
    <w:basedOn w:val="17"/>
    <w:qFormat/>
    <w:uiPriority w:val="0"/>
    <w:rPr>
      <w:rFonts w:hint="default" w:ascii="monospace" w:hAnsi="monospace" w:eastAsia="monospace" w:cs="monospace"/>
    </w:rPr>
  </w:style>
  <w:style w:type="paragraph" w:customStyle="1" w:styleId="30">
    <w:name w:val="样式 首行缩进:  2 字符"/>
    <w:basedOn w:val="1"/>
    <w:qFormat/>
    <w:uiPriority w:val="0"/>
    <w:pPr>
      <w:ind w:firstLine="480"/>
    </w:pPr>
    <w:rPr>
      <w:rFonts w:ascii="Calibri" w:hAnsi="Calibri" w:cs="宋体"/>
      <w:color w:val="000000"/>
      <w:szCs w:val="20"/>
    </w:rPr>
  </w:style>
  <w:style w:type="paragraph" w:customStyle="1" w:styleId="31">
    <w:name w:val="1"/>
    <w:basedOn w:val="1"/>
    <w:link w:val="38"/>
    <w:qFormat/>
    <w:uiPriority w:val="0"/>
    <w:pPr>
      <w:ind w:firstLine="0" w:firstLineChars="0"/>
    </w:pPr>
  </w:style>
  <w:style w:type="paragraph" w:customStyle="1" w:styleId="32">
    <w:name w:val="Indent Normal"/>
    <w:basedOn w:val="1"/>
    <w:qFormat/>
    <w:uiPriority w:val="0"/>
    <w:pPr>
      <w:ind w:firstLine="150" w:firstLineChars="150"/>
    </w:pPr>
    <w:rPr>
      <w:sz w:val="24"/>
    </w:rPr>
  </w:style>
  <w:style w:type="paragraph" w:customStyle="1" w:styleId="33">
    <w:name w:val="样式1"/>
    <w:basedOn w:val="1"/>
    <w:qFormat/>
    <w:uiPriority w:val="0"/>
    <w:pPr>
      <w:spacing w:line="300" w:lineRule="auto"/>
      <w:ind w:firstLine="480"/>
    </w:pPr>
    <w:rPr>
      <w:sz w:val="24"/>
    </w:rPr>
  </w:style>
  <w:style w:type="paragraph" w:styleId="34">
    <w:name w:val="No Spacing"/>
    <w:qFormat/>
    <w:uiPriority w:val="1"/>
    <w:pPr>
      <w:widowControl w:val="0"/>
      <w:spacing w:line="360" w:lineRule="auto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35">
    <w:name w:val="List Paragraph"/>
    <w:basedOn w:val="1"/>
    <w:qFormat/>
    <w:uiPriority w:val="34"/>
  </w:style>
  <w:style w:type="paragraph" w:customStyle="1" w:styleId="36">
    <w:name w:val="mini-messagebox-msg"/>
    <w:basedOn w:val="1"/>
    <w:qFormat/>
    <w:uiPriority w:val="0"/>
    <w:pPr>
      <w:wordWrap w:val="0"/>
      <w:spacing w:line="360" w:lineRule="atLeast"/>
      <w:ind w:left="1500"/>
    </w:pPr>
    <w:rPr>
      <w:kern w:val="0"/>
      <w:sz w:val="19"/>
      <w:szCs w:val="19"/>
    </w:rPr>
  </w:style>
  <w:style w:type="character" w:customStyle="1" w:styleId="37">
    <w:name w:val="mini-outputtext1"/>
    <w:basedOn w:val="17"/>
    <w:qFormat/>
    <w:uiPriority w:val="0"/>
  </w:style>
  <w:style w:type="character" w:customStyle="1" w:styleId="38">
    <w:name w:val="1 Char"/>
    <w:link w:val="31"/>
    <w:qFormat/>
    <w:uiPriority w:val="0"/>
  </w:style>
  <w:style w:type="character" w:customStyle="1" w:styleId="39">
    <w:name w:val="hover"/>
    <w:basedOn w:val="17"/>
    <w:qFormat/>
    <w:uiPriority w:val="0"/>
  </w:style>
  <w:style w:type="character" w:customStyle="1" w:styleId="40">
    <w:name w:val="hover1"/>
    <w:basedOn w:val="17"/>
    <w:qFormat/>
    <w:uiPriority w:val="0"/>
    <w:rPr>
      <w:color w:val="2590EB"/>
    </w:rPr>
  </w:style>
  <w:style w:type="character" w:customStyle="1" w:styleId="41">
    <w:name w:val="hover2"/>
    <w:basedOn w:val="17"/>
    <w:qFormat/>
    <w:uiPriority w:val="0"/>
    <w:rPr>
      <w:color w:val="2590EB"/>
    </w:rPr>
  </w:style>
  <w:style w:type="character" w:customStyle="1" w:styleId="42">
    <w:name w:val="hover3"/>
    <w:basedOn w:val="17"/>
    <w:qFormat/>
    <w:uiPriority w:val="0"/>
    <w:rPr>
      <w:color w:val="2590EB"/>
    </w:rPr>
  </w:style>
  <w:style w:type="character" w:customStyle="1" w:styleId="43">
    <w:name w:val="标题 4 字符"/>
    <w:basedOn w:val="17"/>
    <w:link w:val="5"/>
    <w:qFormat/>
    <w:uiPriority w:val="0"/>
    <w:rPr>
      <w:rFonts w:eastAsia="思源宋体 CN Light"/>
      <w:b/>
      <w:bCs/>
      <w:kern w:val="2"/>
      <w:sz w:val="24"/>
      <w:szCs w:val="28"/>
    </w:rPr>
  </w:style>
  <w:style w:type="character" w:customStyle="1" w:styleId="44">
    <w:name w:val="标题 5 字符"/>
    <w:basedOn w:val="17"/>
    <w:link w:val="6"/>
    <w:qFormat/>
    <w:uiPriority w:val="0"/>
    <w:rPr>
      <w:rFonts w:eastAsia="思源宋体 CN Light"/>
      <w:b/>
      <w:kern w:val="2"/>
      <w:sz w:val="28"/>
      <w:szCs w:val="24"/>
    </w:rPr>
  </w:style>
  <w:style w:type="character" w:customStyle="1" w:styleId="45">
    <w:name w:val="标题 6 字符"/>
    <w:basedOn w:val="17"/>
    <w:link w:val="7"/>
    <w:semiHidden/>
    <w:qFormat/>
    <w:uiPriority w:val="0"/>
    <w:rPr>
      <w:rFonts w:ascii="Arial" w:hAnsi="Arial" w:eastAsia="黑体"/>
      <w:b/>
      <w:kern w:val="2"/>
      <w:sz w:val="24"/>
      <w:szCs w:val="24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88.png"/><Relationship Id="rId98" Type="http://schemas.openxmlformats.org/officeDocument/2006/relationships/image" Target="media/image87.png"/><Relationship Id="rId97" Type="http://schemas.openxmlformats.org/officeDocument/2006/relationships/image" Target="media/image86.png"/><Relationship Id="rId96" Type="http://schemas.openxmlformats.org/officeDocument/2006/relationships/image" Target="media/image85.png"/><Relationship Id="rId95" Type="http://schemas.openxmlformats.org/officeDocument/2006/relationships/image" Target="media/image84.png"/><Relationship Id="rId94" Type="http://schemas.openxmlformats.org/officeDocument/2006/relationships/image" Target="media/image83.png"/><Relationship Id="rId93" Type="http://schemas.openxmlformats.org/officeDocument/2006/relationships/image" Target="media/image82.png"/><Relationship Id="rId92" Type="http://schemas.openxmlformats.org/officeDocument/2006/relationships/image" Target="media/image81.png"/><Relationship Id="rId91" Type="http://schemas.openxmlformats.org/officeDocument/2006/relationships/image" Target="media/image80.png"/><Relationship Id="rId90" Type="http://schemas.openxmlformats.org/officeDocument/2006/relationships/image" Target="media/image79.png"/><Relationship Id="rId9" Type="http://schemas.openxmlformats.org/officeDocument/2006/relationships/footer" Target="footer4.xml"/><Relationship Id="rId89" Type="http://schemas.openxmlformats.org/officeDocument/2006/relationships/image" Target="media/image78.png"/><Relationship Id="rId88" Type="http://schemas.openxmlformats.org/officeDocument/2006/relationships/image" Target="media/image77.png"/><Relationship Id="rId87" Type="http://schemas.openxmlformats.org/officeDocument/2006/relationships/image" Target="media/image76.png"/><Relationship Id="rId86" Type="http://schemas.openxmlformats.org/officeDocument/2006/relationships/image" Target="media/image75.png"/><Relationship Id="rId85" Type="http://schemas.openxmlformats.org/officeDocument/2006/relationships/image" Target="media/image74.png"/><Relationship Id="rId84" Type="http://schemas.openxmlformats.org/officeDocument/2006/relationships/image" Target="media/image73.png"/><Relationship Id="rId83" Type="http://schemas.openxmlformats.org/officeDocument/2006/relationships/image" Target="media/image72.png"/><Relationship Id="rId82" Type="http://schemas.openxmlformats.org/officeDocument/2006/relationships/image" Target="media/image71.png"/><Relationship Id="rId81" Type="http://schemas.openxmlformats.org/officeDocument/2006/relationships/image" Target="media/image70.png"/><Relationship Id="rId80" Type="http://schemas.openxmlformats.org/officeDocument/2006/relationships/image" Target="media/image69.png"/><Relationship Id="rId8" Type="http://schemas.openxmlformats.org/officeDocument/2006/relationships/footer" Target="footer3.xml"/><Relationship Id="rId79" Type="http://schemas.openxmlformats.org/officeDocument/2006/relationships/image" Target="media/image68.png"/><Relationship Id="rId78" Type="http://schemas.openxmlformats.org/officeDocument/2006/relationships/image" Target="media/image67.png"/><Relationship Id="rId77" Type="http://schemas.openxmlformats.org/officeDocument/2006/relationships/image" Target="media/image66.png"/><Relationship Id="rId76" Type="http://schemas.openxmlformats.org/officeDocument/2006/relationships/image" Target="media/image65.png"/><Relationship Id="rId75" Type="http://schemas.openxmlformats.org/officeDocument/2006/relationships/image" Target="media/image64.png"/><Relationship Id="rId74" Type="http://schemas.openxmlformats.org/officeDocument/2006/relationships/image" Target="media/image63.png"/><Relationship Id="rId73" Type="http://schemas.openxmlformats.org/officeDocument/2006/relationships/image" Target="media/image62.png"/><Relationship Id="rId72" Type="http://schemas.openxmlformats.org/officeDocument/2006/relationships/image" Target="media/image61.png"/><Relationship Id="rId71" Type="http://schemas.openxmlformats.org/officeDocument/2006/relationships/image" Target="media/image60.png"/><Relationship Id="rId70" Type="http://schemas.openxmlformats.org/officeDocument/2006/relationships/image" Target="media/image59.png"/><Relationship Id="rId7" Type="http://schemas.openxmlformats.org/officeDocument/2006/relationships/footer" Target="footer2.xml"/><Relationship Id="rId69" Type="http://schemas.openxmlformats.org/officeDocument/2006/relationships/image" Target="media/image58.png"/><Relationship Id="rId68" Type="http://schemas.openxmlformats.org/officeDocument/2006/relationships/image" Target="media/image57.png"/><Relationship Id="rId67" Type="http://schemas.openxmlformats.org/officeDocument/2006/relationships/image" Target="media/image56.png"/><Relationship Id="rId66" Type="http://schemas.openxmlformats.org/officeDocument/2006/relationships/image" Target="media/image55.png"/><Relationship Id="rId65" Type="http://schemas.openxmlformats.org/officeDocument/2006/relationships/image" Target="media/image54.png"/><Relationship Id="rId64" Type="http://schemas.openxmlformats.org/officeDocument/2006/relationships/image" Target="media/image53.png"/><Relationship Id="rId63" Type="http://schemas.openxmlformats.org/officeDocument/2006/relationships/image" Target="media/image52.png"/><Relationship Id="rId62" Type="http://schemas.openxmlformats.org/officeDocument/2006/relationships/image" Target="media/image51.png"/><Relationship Id="rId61" Type="http://schemas.openxmlformats.org/officeDocument/2006/relationships/image" Target="media/image50.png"/><Relationship Id="rId60" Type="http://schemas.openxmlformats.org/officeDocument/2006/relationships/image" Target="media/image49.png"/><Relationship Id="rId6" Type="http://schemas.openxmlformats.org/officeDocument/2006/relationships/footer" Target="footer1.xml"/><Relationship Id="rId59" Type="http://schemas.openxmlformats.org/officeDocument/2006/relationships/image" Target="media/image48.png"/><Relationship Id="rId58" Type="http://schemas.openxmlformats.org/officeDocument/2006/relationships/image" Target="media/image47.png"/><Relationship Id="rId57" Type="http://schemas.openxmlformats.org/officeDocument/2006/relationships/image" Target="media/image46.png"/><Relationship Id="rId56" Type="http://schemas.openxmlformats.org/officeDocument/2006/relationships/image" Target="media/image45.png"/><Relationship Id="rId55" Type="http://schemas.openxmlformats.org/officeDocument/2006/relationships/image" Target="media/image44.png"/><Relationship Id="rId54" Type="http://schemas.openxmlformats.org/officeDocument/2006/relationships/image" Target="media/image43.png"/><Relationship Id="rId53" Type="http://schemas.openxmlformats.org/officeDocument/2006/relationships/image" Target="media/image42.png"/><Relationship Id="rId52" Type="http://schemas.openxmlformats.org/officeDocument/2006/relationships/image" Target="media/image41.png"/><Relationship Id="rId51" Type="http://schemas.openxmlformats.org/officeDocument/2006/relationships/image" Target="media/image40.png"/><Relationship Id="rId50" Type="http://schemas.openxmlformats.org/officeDocument/2006/relationships/image" Target="media/image39.png"/><Relationship Id="rId5" Type="http://schemas.openxmlformats.org/officeDocument/2006/relationships/header" Target="header3.xml"/><Relationship Id="rId49" Type="http://schemas.openxmlformats.org/officeDocument/2006/relationships/image" Target="media/image38.png"/><Relationship Id="rId48" Type="http://schemas.openxmlformats.org/officeDocument/2006/relationships/image" Target="media/image37.png"/><Relationship Id="rId47" Type="http://schemas.openxmlformats.org/officeDocument/2006/relationships/image" Target="media/image36.png"/><Relationship Id="rId46" Type="http://schemas.openxmlformats.org/officeDocument/2006/relationships/image" Target="media/image35.png"/><Relationship Id="rId45" Type="http://schemas.openxmlformats.org/officeDocument/2006/relationships/image" Target="media/image34.png"/><Relationship Id="rId44" Type="http://schemas.openxmlformats.org/officeDocument/2006/relationships/image" Target="media/image33.png"/><Relationship Id="rId43" Type="http://schemas.openxmlformats.org/officeDocument/2006/relationships/image" Target="media/image32.png"/><Relationship Id="rId42" Type="http://schemas.openxmlformats.org/officeDocument/2006/relationships/image" Target="media/image31.png"/><Relationship Id="rId41" Type="http://schemas.openxmlformats.org/officeDocument/2006/relationships/image" Target="media/image30.png"/><Relationship Id="rId40" Type="http://schemas.openxmlformats.org/officeDocument/2006/relationships/image" Target="media/image29.png"/><Relationship Id="rId4" Type="http://schemas.openxmlformats.org/officeDocument/2006/relationships/header" Target="header2.xml"/><Relationship Id="rId39" Type="http://schemas.openxmlformats.org/officeDocument/2006/relationships/image" Target="media/image28.png"/><Relationship Id="rId38" Type="http://schemas.openxmlformats.org/officeDocument/2006/relationships/image" Target="media/image27.png"/><Relationship Id="rId37" Type="http://schemas.openxmlformats.org/officeDocument/2006/relationships/image" Target="media/image26.png"/><Relationship Id="rId36" Type="http://schemas.openxmlformats.org/officeDocument/2006/relationships/image" Target="media/image25.png"/><Relationship Id="rId35" Type="http://schemas.openxmlformats.org/officeDocument/2006/relationships/image" Target="media/image24.png"/><Relationship Id="rId34" Type="http://schemas.openxmlformats.org/officeDocument/2006/relationships/image" Target="media/image23.png"/><Relationship Id="rId33" Type="http://schemas.openxmlformats.org/officeDocument/2006/relationships/image" Target="media/image22.png"/><Relationship Id="rId32" Type="http://schemas.openxmlformats.org/officeDocument/2006/relationships/image" Target="media/image21.png"/><Relationship Id="rId31" Type="http://schemas.openxmlformats.org/officeDocument/2006/relationships/image" Target="media/image20.png"/><Relationship Id="rId30" Type="http://schemas.openxmlformats.org/officeDocument/2006/relationships/image" Target="media/image19.png"/><Relationship Id="rId3" Type="http://schemas.openxmlformats.org/officeDocument/2006/relationships/header" Target="header1.xml"/><Relationship Id="rId29" Type="http://schemas.openxmlformats.org/officeDocument/2006/relationships/image" Target="media/image18.png"/><Relationship Id="rId28" Type="http://schemas.openxmlformats.org/officeDocument/2006/relationships/image" Target="media/image17.png"/><Relationship Id="rId27" Type="http://schemas.openxmlformats.org/officeDocument/2006/relationships/image" Target="media/image16.png"/><Relationship Id="rId26" Type="http://schemas.openxmlformats.org/officeDocument/2006/relationships/image" Target="media/image15.png"/><Relationship Id="rId25" Type="http://schemas.openxmlformats.org/officeDocument/2006/relationships/image" Target="media/image14.png"/><Relationship Id="rId24" Type="http://schemas.openxmlformats.org/officeDocument/2006/relationships/image" Target="media/image13.png"/><Relationship Id="rId23" Type="http://schemas.openxmlformats.org/officeDocument/2006/relationships/image" Target="media/image12.png"/><Relationship Id="rId22" Type="http://schemas.openxmlformats.org/officeDocument/2006/relationships/image" Target="media/image11.png"/><Relationship Id="rId21" Type="http://schemas.openxmlformats.org/officeDocument/2006/relationships/image" Target="media/image10.png"/><Relationship Id="rId20" Type="http://schemas.openxmlformats.org/officeDocument/2006/relationships/image" Target="media/image9.png"/><Relationship Id="rId2" Type="http://schemas.openxmlformats.org/officeDocument/2006/relationships/settings" Target="settings.xml"/><Relationship Id="rId19" Type="http://schemas.openxmlformats.org/officeDocument/2006/relationships/image" Target="media/image8.png"/><Relationship Id="rId18" Type="http://schemas.openxmlformats.org/officeDocument/2006/relationships/image" Target="media/image7.png"/><Relationship Id="rId17" Type="http://schemas.openxmlformats.org/officeDocument/2006/relationships/image" Target="media/image6.png"/><Relationship Id="rId16" Type="http://schemas.openxmlformats.org/officeDocument/2006/relationships/image" Target="media/image5.png"/><Relationship Id="rId15" Type="http://schemas.openxmlformats.org/officeDocument/2006/relationships/image" Target="media/image4.png"/><Relationship Id="rId148" Type="http://schemas.openxmlformats.org/officeDocument/2006/relationships/fontTable" Target="fontTable.xml"/><Relationship Id="rId147" Type="http://schemas.openxmlformats.org/officeDocument/2006/relationships/numbering" Target="numbering.xml"/><Relationship Id="rId146" Type="http://schemas.openxmlformats.org/officeDocument/2006/relationships/customXml" Target="../customXml/item1.xml"/><Relationship Id="rId145" Type="http://schemas.openxmlformats.org/officeDocument/2006/relationships/image" Target="media/image134.png"/><Relationship Id="rId144" Type="http://schemas.openxmlformats.org/officeDocument/2006/relationships/image" Target="media/image133.png"/><Relationship Id="rId143" Type="http://schemas.openxmlformats.org/officeDocument/2006/relationships/image" Target="media/image132.png"/><Relationship Id="rId142" Type="http://schemas.openxmlformats.org/officeDocument/2006/relationships/image" Target="media/image131.png"/><Relationship Id="rId141" Type="http://schemas.openxmlformats.org/officeDocument/2006/relationships/image" Target="media/image130.png"/><Relationship Id="rId140" Type="http://schemas.openxmlformats.org/officeDocument/2006/relationships/image" Target="media/image129.png"/><Relationship Id="rId14" Type="http://schemas.openxmlformats.org/officeDocument/2006/relationships/image" Target="media/image3.png"/><Relationship Id="rId139" Type="http://schemas.openxmlformats.org/officeDocument/2006/relationships/image" Target="media/image128.png"/><Relationship Id="rId138" Type="http://schemas.openxmlformats.org/officeDocument/2006/relationships/image" Target="media/image127.png"/><Relationship Id="rId137" Type="http://schemas.openxmlformats.org/officeDocument/2006/relationships/image" Target="media/image126.png"/><Relationship Id="rId136" Type="http://schemas.openxmlformats.org/officeDocument/2006/relationships/image" Target="media/image125.png"/><Relationship Id="rId135" Type="http://schemas.openxmlformats.org/officeDocument/2006/relationships/image" Target="media/image124.png"/><Relationship Id="rId134" Type="http://schemas.openxmlformats.org/officeDocument/2006/relationships/image" Target="media/image123.png"/><Relationship Id="rId133" Type="http://schemas.openxmlformats.org/officeDocument/2006/relationships/image" Target="media/image122.png"/><Relationship Id="rId132" Type="http://schemas.openxmlformats.org/officeDocument/2006/relationships/image" Target="media/image121.png"/><Relationship Id="rId131" Type="http://schemas.openxmlformats.org/officeDocument/2006/relationships/image" Target="media/image120.png"/><Relationship Id="rId130" Type="http://schemas.openxmlformats.org/officeDocument/2006/relationships/image" Target="media/image119.png"/><Relationship Id="rId13" Type="http://schemas.openxmlformats.org/officeDocument/2006/relationships/image" Target="media/image2.png"/><Relationship Id="rId129" Type="http://schemas.openxmlformats.org/officeDocument/2006/relationships/image" Target="media/image118.png"/><Relationship Id="rId128" Type="http://schemas.openxmlformats.org/officeDocument/2006/relationships/image" Target="media/image117.png"/><Relationship Id="rId127" Type="http://schemas.openxmlformats.org/officeDocument/2006/relationships/image" Target="media/image116.png"/><Relationship Id="rId126" Type="http://schemas.openxmlformats.org/officeDocument/2006/relationships/image" Target="media/image115.png"/><Relationship Id="rId125" Type="http://schemas.openxmlformats.org/officeDocument/2006/relationships/image" Target="media/image114.png"/><Relationship Id="rId124" Type="http://schemas.openxmlformats.org/officeDocument/2006/relationships/image" Target="media/image113.png"/><Relationship Id="rId123" Type="http://schemas.openxmlformats.org/officeDocument/2006/relationships/image" Target="media/image112.png"/><Relationship Id="rId122" Type="http://schemas.openxmlformats.org/officeDocument/2006/relationships/image" Target="media/image111.png"/><Relationship Id="rId121" Type="http://schemas.openxmlformats.org/officeDocument/2006/relationships/image" Target="media/image110.png"/><Relationship Id="rId120" Type="http://schemas.openxmlformats.org/officeDocument/2006/relationships/image" Target="media/image109.png"/><Relationship Id="rId12" Type="http://schemas.openxmlformats.org/officeDocument/2006/relationships/image" Target="media/image1.png"/><Relationship Id="rId119" Type="http://schemas.openxmlformats.org/officeDocument/2006/relationships/image" Target="media/image108.png"/><Relationship Id="rId118" Type="http://schemas.openxmlformats.org/officeDocument/2006/relationships/image" Target="media/image107.png"/><Relationship Id="rId117" Type="http://schemas.openxmlformats.org/officeDocument/2006/relationships/image" Target="media/image106.png"/><Relationship Id="rId116" Type="http://schemas.openxmlformats.org/officeDocument/2006/relationships/image" Target="media/image105.png"/><Relationship Id="rId115" Type="http://schemas.openxmlformats.org/officeDocument/2006/relationships/image" Target="media/image104.png"/><Relationship Id="rId114" Type="http://schemas.openxmlformats.org/officeDocument/2006/relationships/image" Target="media/image103.png"/><Relationship Id="rId113" Type="http://schemas.openxmlformats.org/officeDocument/2006/relationships/image" Target="media/image102.png"/><Relationship Id="rId112" Type="http://schemas.openxmlformats.org/officeDocument/2006/relationships/image" Target="media/image101.png"/><Relationship Id="rId111" Type="http://schemas.openxmlformats.org/officeDocument/2006/relationships/image" Target="media/image100.png"/><Relationship Id="rId110" Type="http://schemas.openxmlformats.org/officeDocument/2006/relationships/image" Target="media/image99.png"/><Relationship Id="rId11" Type="http://schemas.openxmlformats.org/officeDocument/2006/relationships/theme" Target="theme/theme1.xml"/><Relationship Id="rId109" Type="http://schemas.openxmlformats.org/officeDocument/2006/relationships/image" Target="media/image98.png"/><Relationship Id="rId108" Type="http://schemas.openxmlformats.org/officeDocument/2006/relationships/image" Target="media/image97.png"/><Relationship Id="rId107" Type="http://schemas.openxmlformats.org/officeDocument/2006/relationships/image" Target="media/image96.png"/><Relationship Id="rId106" Type="http://schemas.openxmlformats.org/officeDocument/2006/relationships/image" Target="media/image95.png"/><Relationship Id="rId105" Type="http://schemas.openxmlformats.org/officeDocument/2006/relationships/image" Target="media/image94.png"/><Relationship Id="rId104" Type="http://schemas.openxmlformats.org/officeDocument/2006/relationships/image" Target="media/image93.png"/><Relationship Id="rId103" Type="http://schemas.openxmlformats.org/officeDocument/2006/relationships/image" Target="media/image92.png"/><Relationship Id="rId102" Type="http://schemas.openxmlformats.org/officeDocument/2006/relationships/image" Target="media/image91.png"/><Relationship Id="rId101" Type="http://schemas.openxmlformats.org/officeDocument/2006/relationships/image" Target="media/image90.png"/><Relationship Id="rId100" Type="http://schemas.openxmlformats.org/officeDocument/2006/relationships/image" Target="media/image89.png"/><Relationship Id="rId10" Type="http://schemas.openxmlformats.org/officeDocument/2006/relationships/footer" Target="footer5.xml"/><Relationship Id="rId1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istrator\AppData\Roaming\Kingsoft\wps\addons\pool\win-i386\knewfileruby_1.0.0.11\template\wps\0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0.docx</Template>
  <Pages>58</Pages>
  <Words>1393</Words>
  <Characters>7943</Characters>
  <Lines>66</Lines>
  <Paragraphs>18</Paragraphs>
  <TotalTime>1</TotalTime>
  <ScaleCrop>false</ScaleCrop>
  <LinksUpToDate>false</LinksUpToDate>
  <CharactersWithSpaces>9318</CharactersWithSpaces>
  <Application>WPS Office_11.1.0.10314_F1E327BC-269C-435d-A152-05C5408002CA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2018-08-10T05:52:00Z</dcterms:created>
  <dc:creator>﹎ωǒ们偠开鈊</dc:creator>
  <cp:lastModifiedBy>lianpo</cp:lastModifiedBy>
  <cp:lastPrinted>2020-11-01T05:15:00Z</cp:lastPrinted>
  <dcterms:modified xsi:type="dcterms:W3CDTF">2021-01-26T07:43:24Z</dcterms:modified>
  <cp:revision>304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2052-11.1.0.10314</vt:lpwstr>
  </property>
</Properties>
</file>