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47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1447"/>
        <w:gridCol w:w="6107"/>
        <w:gridCol w:w="1080"/>
        <w:gridCol w:w="1186"/>
      </w:tblGrid>
      <w:tr w14:paraId="4E103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47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C47C0">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lang w:val="en-US"/>
              </w:rPr>
            </w:pPr>
            <w:r>
              <w:rPr>
                <w:rFonts w:hint="eastAsia" w:ascii="宋体" w:hAnsi="宋体" w:eastAsia="宋体" w:cs="宋体"/>
                <w:b/>
                <w:bCs/>
                <w:i w:val="0"/>
                <w:iCs w:val="0"/>
                <w:color w:val="auto"/>
                <w:kern w:val="0"/>
                <w:sz w:val="28"/>
                <w:szCs w:val="28"/>
                <w:u w:val="none"/>
                <w:lang w:val="en-US" w:eastAsia="zh-CN" w:bidi="ar"/>
              </w:rPr>
              <w:t>一、厨房设备配置清单</w:t>
            </w:r>
          </w:p>
        </w:tc>
      </w:tr>
      <w:tr w14:paraId="06A1B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3C53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45EC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设备名称</w:t>
            </w:r>
          </w:p>
        </w:tc>
        <w:tc>
          <w:tcPr>
            <w:tcW w:w="6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6F31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技术参数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79D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21D2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r>
      <w:tr w14:paraId="323C0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4D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24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三星盆台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02EC">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尺寸：≥1800*800*800mm+150mm</w:t>
            </w:r>
          </w:p>
          <w:p w14:paraId="61766C5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—星盆斗采用1.0mm不锈钢板焊接成型；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—斗体Φ25mm圆角折边工艺；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—腿采用φ38*1.0mm厚不锈钢圆管；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EA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97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4605D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93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BD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靠背中拼双星盆台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1F72">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尺寸：600*1600*800mm</w:t>
            </w:r>
          </w:p>
          <w:p w14:paraId="5CAB2B1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—星盆斗采用1.0mm不锈钢板焊接成型；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—斗体Φ25mm圆角折边工艺；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—腿采用φ38*1.0mm厚不锈钢圆管；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DD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17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66A4B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B9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70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双门平台雪柜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1D643A54">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尺寸：1800*800*800mm</w:t>
            </w:r>
          </w:p>
          <w:p w14:paraId="573D4F1A">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1.前脸及门板采用油膜无指纹板。全钢全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2.电脑版控制。冷冻竖中梁带加热丝。</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3.自助回弹门，底板拉伸。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4.温度范围：冷藏-2-8°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8D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C0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0F91F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86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0C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925E">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尺寸：1800*800*800mm</w:t>
            </w:r>
          </w:p>
          <w:p w14:paraId="2DC3BEC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—台面及层板采用1.0mm厚不锈钢板；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—台面板内衬有爆花板，层板用1.0mm不锈钢加强筋加固；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—腿采用直径38*1.0mm厚不锈钢圆管满焊；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1.双层工作台通过 GB 8624-2012标准，在炉内温升情况下，质量损失率为 0%，燃烧性能等级达 A(A1）级，投标文件中提供由国家认可的第三方检测机构出具的带有 CMA、CNAS 标识的合格检测报告复印件。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2.双层工作台通过 GB/T 38160-2019 标准，氮 N %≤0.10，投标文件中提供由国家认可的第三方检测机构出具的带有 CMA、CNAS 标识的合格检测报告复印件。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3.双层工作台具有中国环境标志（II型）产品认证证书（通过GB/T 24021-2001），须在全国认证认可信息公共服务平台查询且在有效期内，投标文件中提供证书、“全国认证认可信息公共服务平台”显示有效期内的查询截图及网址。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5F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F5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2E1CB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74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33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单星侧砧板台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1317">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尺寸：1500*760*800mm+150mm</w:t>
            </w:r>
          </w:p>
          <w:p w14:paraId="70172AE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—星盆斗采用1.0mm不锈钢板焊接成型；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—斗体Φ25mm圆角折边工艺；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—腿采用φ38*1.0mm厚不锈钢圆管；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17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99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1A116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CE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48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带背残食台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A6CF">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尺寸：700*760*800mm+150mm</w:t>
            </w:r>
          </w:p>
          <w:p w14:paraId="53A8E5B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—采用201不锈钢板制作：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—面板四边折边连内卡槽加硬处理、无卫生死角；</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—台面及用1.0mm不锈钢码槽加硬；</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—台脚采用38*38*1.0mm厚不锈钢方通满焊造脚；</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—拉伸φ300收残口，配实心可调弹脚；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C3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1A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1FDB3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04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3D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立式锯骨机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BC70">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尺寸：780*710*1690mm</w:t>
            </w:r>
          </w:p>
          <w:p w14:paraId="0C8110D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功率:650W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电压:110V/60HZ或220V-240V380V/50HZ切割厚度:5-155mm切割高度:0-180mm转速:1420转/分钟锯条规格:0.5(厚)*16(宽)*1650(长)工作台尺寸:500*380mm毛重/净重KG:46/40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91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58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2DE6B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32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69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全能切菜机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29A69DB7">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尺寸：1200*530*1260mm</w:t>
            </w:r>
          </w:p>
          <w:p w14:paraId="361E9CB0">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*整机不锈钢，变频器调节、掀盖即停功能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*采用铝镁合金材质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*可加工蔬菜丝、片、丁。根茎类丝段,0-35mmm等。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*输送带宽度100mm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*YZW防油耐磨电线人本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AF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67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1F06A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CE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B6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四门高身雪柜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7C561DDC">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尺寸：1220*760*1950mm</w:t>
            </w:r>
          </w:p>
          <w:p w14:paraId="1E622E45">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1.上脸及门板采用油膜无指纹板。全钢全铜。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2.电脑版控制。冷冻竖中梁和口框带加热丝。</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3.自助回弹门。底板拉伸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4.温度范围：冷藏-2-8°冷冻-10--23°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59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9E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2F9DD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AE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B7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三星盆台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CD78">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尺寸：1800*760*800mm+150mm</w:t>
            </w:r>
          </w:p>
          <w:p w14:paraId="6CC4024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—星盆斗采用1.0mm不锈钢板焊接成型；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—斗体Φ25mm圆角折边工艺；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—腿采用φ38*1.0mm厚不锈钢圆管；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67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46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6EEDD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61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9D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四层平板货架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F0B6">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尺寸：1500*500*1600mm</w:t>
            </w:r>
          </w:p>
          <w:p w14:paraId="6C13F1A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—竖架管采用φ38*1.0mm厚不锈钢管型材；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—层板1.0mm厚不锈钢板，包边40mm；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—层板用不锈钢加强筋加固；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—配Φ38mm实心可调旋转子弹脚；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7D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C7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31B7C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38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58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双通暖碟柜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16EB">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尺寸：2000*800*800mm</w:t>
            </w:r>
          </w:p>
          <w:p w14:paraId="04913CB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—采用201不锈钢板制作：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—台面及层板用1.0mm不锈钢码加硬；</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—侧板、层板及辅助部位1.0mm不锈钢板；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—脚腿采用φ75铸铁外包不锈钢重力脚；</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—门板为1.0不锈钢板材，门发泡；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—热风循环式加热。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65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DA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1AC8C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16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47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油网烟罩</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AD2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尺寸：15000*1500*500mm</w:t>
            </w:r>
          </w:p>
          <w:p w14:paraId="08FD2CC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—采用201不锈钢板制作;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—烟罩主体结构板材厚度1.0mm；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—防爆钢化玻璃灯罩、活动油网；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—烟罩以多段拼接的方式达到规定长度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AB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42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r>
      <w:tr w14:paraId="2D9EF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74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8A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双门燃气蒸柜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2B855BA9">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尺寸：1060*940*1750mm</w:t>
            </w:r>
          </w:p>
          <w:p w14:paraId="4D09C251">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1.采用优质201不锈钢加厚板材制作；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2.进水方式采用自动入水液位控制器，防止干烧；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3.全自动安全制连电子点火、熄火保护系统，稳压装置；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4.燃气种类：天燃气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33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F0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6BBD1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54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9C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高身四头煲仔炉</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7BE462D1">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尺寸：900*1200*800mm+450mm</w:t>
            </w:r>
          </w:p>
          <w:p w14:paraId="6AFA4D3E">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—采用201不锈钢板制作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—整体采用1.0mm厚不锈钢板，配备单孔炉盘，带侧围，中间带横竖隔承。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—带引火款安全阀；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E4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98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1E030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C8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36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可倾燃气汤锅</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48BE6076">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φ900mm</w:t>
            </w:r>
          </w:p>
          <w:p w14:paraId="36FB257D">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不锈钢外壳，直径900mm*2.0mm不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锈钢锅，30管自引风灶头，电子点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火，带熄保；不带水龙头。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50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FC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54EAB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F5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F2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炉拼台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97D9">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尺寸：400*1200*800mm+450mm</w:t>
            </w:r>
          </w:p>
          <w:p w14:paraId="5ACDF4D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—采用201不锈钢板制作；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—台面、前脸、后背采用1.0mm厚不锈钢板；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—用1.0mm不锈钢码槽加硬；</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—φ38×1.0mm不锈钢管为支腿，φ25*1.0mm承，配不锈钢调节脚。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AC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F1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054A8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2D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6B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双头双尾工程炉</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C562">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尺寸：2100*1200*800mm+450mm</w:t>
            </w:r>
          </w:p>
          <w:p w14:paraId="235C6B2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—采用201不锈钢板制作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—台面及其他采用1.0mm厚不锈钢板；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—炉膛与炮台一体式设计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—炉膛内采用耐火层隔热及耐火砖砌火位，防止发生漏火损坏炒炉；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—设有来水摇摆龙头，前部设有排水槽，鼓风式风机；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—配备熄火保护装置；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 1.中餐燃气炒菜灶内置熄火保护系统在安全关闭后进入锁定状态的延迟时间＜30s；投标文件中提供由国家认可的第三方检测机构出具的带有CMA、CNAS标识的合格检测报告复印件。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2.中餐燃气炒菜灶内置手动阀在高温60±2℃环境下保持23h，随后冷却至室温，在600Pa的试验状态下，手动阀的外密封泄漏量≤1.5ml/h，投标文件中提供由国家认可的第三方检测机构出具的带有CMA、CNAS标识的合格检测报告复印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3.在内漏 15kPa试验条件下，中餐燃气炒菜灶内置阀门的空气泄漏量≤3mL/h，投标文件中提供由国家认可的第三方检测机构出具的带有CMA、CNAS标识的合格检测报告复印件。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4.中餐燃气炒菜灶具有食品接触产品安全认证证书（通过GB 4806.9-2023标准），须在全国认证认可信息公共服务平台查询且在有效期内，投标文件中提供证书、“全国认证认可信息公共服务平台”显示有效期内的查询截图及网址。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2C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00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74E00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16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75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单头大锅灶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F715">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尺寸：1100*1200*800mm+450mm</w:t>
            </w:r>
          </w:p>
          <w:p w14:paraId="7BC7C4A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—采用201不锈钢板制作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—整体采用1.0mm厚不锈钢板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—炉膛内采用耐火层隔热及耐火砖砌火位，防止发生漏火损坏炒炉；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—设有来水摇摆龙头，前部设有排水槽，鼓风式风机；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—配备熄火保护装置；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1.燃气大锅灶内置手动阀阀体在施加1.5倍公称压力且不低于0.2Mpa的压力不低于1min，阀门在壳体强度试验中未出现渗漏、结构损伤；投标文件中提供由国家认可的第三方检测机构出具的带有CMA、CNAS标识的合格检测报告复印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2.在60℃下，燃气大锅灶内置电磁阀延迟时间和开启时间≤1s，投标文件中提供由国家认可的第三方检测机构出具的带有CMA、CNAS标识的合格检测报告复印件。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3. 燃气大锅灶具有食品接触产品安全认证证书（通过GB 4806.9-2023标准），须在全国认证认可信息公共服务平台查询且在有效期内，投标文件中提供证书、“全国认证认可信息公共服务平台”显示有效期内的查询截图及网址。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D5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4E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25F3C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D5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77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电热水器</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B7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80L，圆形壁挂式80L全电脑、全感应安防系统，防超温、防干烧、防超压、防漏电，单旋纽调节，坚固内胆，IP*4级防水设计，全自动控制，自动补充冷水，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A7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15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28489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DA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94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双门热风循环消毒柜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AEAE">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尺寸：1300*700*1910mm</w:t>
            </w:r>
          </w:p>
          <w:p w14:paraId="1022E31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—采用优质不锈钢板制作：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—温度范围：50—125℃；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—柜体整体发泡，采用聚氨酯发泡，厚度不小于30㎜，保温效果好；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—容积：720L；功率：4.4kw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1.热风循环消毒柜通过GB17988-2008标准二星级消毒标准且消毒柜脊髓灰质炎病毒灭活对数值＞4，投标文件中提供由国家认可的第三方检测机构出具的带有 CMA、CNAS 标识的合格检测报告复印件。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2.热风循环消毒柜符合 GB17988-2008《食具消毒柜安全和卫生要求》标准且大肠杆菌灭杀实测值≥5，投标文件中提供由国家认可的第三方检测机构出具的带有 CMA、CNAS标识的合格检测报告复印件。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3.热风循环消毒柜内置不锈钢消毒筐通过GB/T 3280-2015标准检测，且试验样品未见腐蚀、外观评级为 10 级或以上，投标文件中提供由国家认可的第三方检测机构出具的带有 CMA、CNAS 标识的合格检测报告复印件。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4.热风循环消毒柜具有食品接触产品安全认证证书（通过GB 4806.9-2023标准），须在全国认证认可信息公共服务平台查询且在有效期内，投标文件中提供证书、“全国认证认可信息公共服务平台”显示有效期内的查询截图及网址。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E5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9F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2A549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E7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D8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9132">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尺寸：1800*800*800mm</w:t>
            </w:r>
          </w:p>
          <w:p w14:paraId="1359899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—台面及层板采用1.0mm厚不锈钢板；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—台面板内衬有爆花板，层板用1.0mm不锈钢加强筋加固；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—腿采用直径38*1.0mm厚不锈钢圆管满焊；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—配脚轮；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97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5C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628DE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C7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90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单星盆台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EAD5">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尺寸：1500*800*800mm+150mm</w:t>
            </w:r>
          </w:p>
          <w:p w14:paraId="6648C74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—星盆斗采用1.0mm不锈钢板焊接成型；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—斗体Φ25mm圆角折边工艺；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—腿采用φ38*1.0mm厚不锈钢圆管；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44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5D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6330B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A5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53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长龙洗碗机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7A557BFE">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尺寸：4700*850*1450mm</w:t>
            </w:r>
          </w:p>
          <w:p w14:paraId="303435D7">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洗涤能力：每小时1800-2700件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洗涤泵功率：1.5KW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传送功率：1.5KW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清洗加热器功率：18KW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漂洗加热器功率：24KW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烘干加热器功率：27KW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最大配电量：75KW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基本清洗模块：结构包括清洗+漂洗+双烘干系统，模块化组合设计；整机清洗、消毒、双烘干系统；三合一洗涤、烘干效果更加干净彻底，使餐具符合国家卫生安全使用标准，提高碗碟周转率，减少人 工劳动力。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机器的主体结构均采用标准SUS304不锈钢、材料厚度：机架：≥2.5mm不锈钢骨架；水箱及上罩：≥1.5mm不锈钢板材；面板：≥1.0mm不锈钢板材，每个水槽过滤网、垃圾篮、排水杆、泵吸入滤网皆为 SUS304 不锈钢材质，双层隔热门，开启方式应便于清洁维护观察,其他五金附件均为不锈钢材质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73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43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5B8B7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05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02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四层平板货架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6B47">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尺寸：1500*600*1600mm</w:t>
            </w:r>
          </w:p>
          <w:p w14:paraId="7C1F878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—竖架管采用φ38*1.0mm厚不锈钢管型材；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—层板1.0mm厚不锈钢板，包边40mm；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—层板用不锈钢加强筋加固；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—配Φ38mm实心可调旋转子弹脚；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B0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03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46BCE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40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93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四层平板货架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7FCA">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尺寸：1200*600*1600mm</w:t>
            </w:r>
          </w:p>
          <w:p w14:paraId="0898ACC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—竖架管采用φ38*1.0mm厚不锈钢管型材；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—层板1.0mm厚不锈钢板，包边40mm；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—层板用不锈钢加强筋加固；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—配Φ38mm实心可调旋转子弹脚；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94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60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0B0AD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63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9F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大型推车式蒸柜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6A0C4EBD">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尺寸：1180*1000*1880mm</w:t>
            </w:r>
          </w:p>
          <w:p w14:paraId="5BC9E8B2">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1.采用优质201不锈钢加厚板材制作，厚度1.0~1.5mm；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2.设备整体不发泡，采用隔热保温棉保温，门板发泡，发泡层厚度50mm；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3.产品后面顶部装有双泄压排气口，提高产品安全防护性能，加强型铰链和渐进式门把手，优质密封胶条确保门缝不漏气；蒸箱顶部设计为坡顶，方便冷凝水汇集；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4.电热款每个门功率24kW,电压380V；燃气款每个门热负荷40kW，耗水量20~30KG/H，耗汽量每门每小时4立方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5.配可移动式推车一台，5寸加重脚轮，加厚不锈钢管焊接制作，带有蒸饭盘防滑动装置，防止推车在推动过程中，饭盘从推车上滑下；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B0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3A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68071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0C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04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B6B8">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尺寸;1800*800*800mm</w:t>
            </w:r>
          </w:p>
          <w:p w14:paraId="6516E06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—台面及层板采用1.0mm厚不锈钢板；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—台面板内衬有爆花板，层板用1.0mm不锈钢加强筋加固；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—腿采用直径38*1.0mm厚不锈钢圆管满焊；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DE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D1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01826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14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18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四门高身雪柜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4FCFE83F">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尺寸：1220*760*1950mm</w:t>
            </w:r>
          </w:p>
          <w:p w14:paraId="59919027">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1.上脸及门板采用油膜无指纹板。全钢全铜。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2.电脑版控制。冷冻竖中梁和口框带加热丝。</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3.自助回弹门。底板拉伸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4.温度范围：冷藏-2-8°冷冻-10--23°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35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ED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0A7E7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DE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BF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对辊式馒头机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118C4CD2">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尺寸：1300*500*960mm</w:t>
            </w:r>
          </w:p>
          <w:p w14:paraId="60D9D6BF">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*201不锈钢压花护罩；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*不粘辊。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*产量：4000个/h</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20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95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52A2A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4B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C9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搅拌机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63B55735">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尺寸：530*610*1020mm</w:t>
            </w:r>
          </w:p>
          <w:p w14:paraId="2C04037B">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*带和面、拌馅料、打奶油三种不同的搅拌器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*齿轮传动，高效耐用；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*无极调速，快慢由你；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*防滑脚轮，方便移动；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*设有过载保护，安全高效；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*掀盖停机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05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4E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79E25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5C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27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揉压面机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6DAAF76A">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尺寸：720*490*1040mm</w:t>
            </w:r>
          </w:p>
          <w:p w14:paraId="615636AF">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*不锈钢护罩</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*输送带防跑偏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*加厚内下塑料挡板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*刮板不锈钢加铜条，防止刮伤滚筒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*加大手轮，摇起来更轻松。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*带有急停和热过载保护装置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*内置三根滚筒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*使用起来安全性能更好，防止压伤手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*产量更大，可以循环放置多块面团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*自动循环输送带，更人性化省时省力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43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C3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49FFB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E6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28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和面机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24EE">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尺寸：1170*850*950mm</w:t>
            </w:r>
          </w:p>
          <w:p w14:paraId="2BB8602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功率380V/3kw，和面量50kg/次，主要用于将小麦面粉与水按1:0.4—0.45的比例，根据加工工艺要求混合制成面团，替代手工操作，降低劳动强度，满足人们饮食要求，也可用于其他同类物料的搅拌和混合。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14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1B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55CB9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E3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62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双星盆台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659F">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尺寸：1200*760*800mm+150mm</w:t>
            </w:r>
          </w:p>
          <w:p w14:paraId="754A682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—星盆斗采用1.0mm不锈钢板焊接成型；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—斗体Φ25mm圆角折边工艺；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—腿采用φ38*1.0mm厚不锈钢圆管；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61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85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2DC22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AF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83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油网烟罩</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C84D">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尺寸：8200*1300*500mm</w:t>
            </w:r>
          </w:p>
          <w:p w14:paraId="2B15F04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—采用201不锈钢板制作;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—烟罩主体结构板材厚度1.0mm；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—防爆钢化玻璃灯罩、活动油网；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—烟罩以多段拼接的方式达到规定长度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78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34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r>
      <w:tr w14:paraId="73083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F9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19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电饼铛</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BC2C">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尺寸：660*810*750mm</w:t>
            </w:r>
          </w:p>
          <w:p w14:paraId="51DBDD6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总计功率5kw。上下火分别自动控温，具有升温速度快，损耗低，生产效率高等特点。电饼铛的上下铛结构严密，在烙制过程中，基本不失水分，保证食品松软适度。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56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1F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33CF3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3E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71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三层电烤箱</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1720">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尺寸：1230*800*1550mm</w:t>
            </w:r>
          </w:p>
          <w:p w14:paraId="239E022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—采用优质不锈钢板制作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—采用电热丝，网状排布，火力均匀；</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—旋钮控制，精确度高，误差小，准确控制温度；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—电器元件，坚固耐用，上等钢材，高温布窜热，不变形。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0F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39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04976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FD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82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4757">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尺寸：1800*800*800mm</w:t>
            </w:r>
          </w:p>
          <w:p w14:paraId="4E91113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—台面及层板采用1.0mm厚不锈钢板；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—台面板内衬有爆花板，层板用1.0mm不锈钢加强筋加固；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—腿采用直径38*1.0mm厚不锈钢圆管满焊；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—配脚轮；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AA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01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43C30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82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A2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四层平板货架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F053">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尺寸：1500*500*1600mm</w:t>
            </w:r>
          </w:p>
          <w:p w14:paraId="0B9844F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—竖架管采用φ38*1.0mm厚不锈钢管型材；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—层板1.0mm厚不锈钢板，包边40mm；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—层板用不锈钢加强筋加固；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—配Φ38mm实心可调旋转子弹脚；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5A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77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4CAB6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8B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FA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四层平板货架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B236">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尺寸：1200*500*1600mm</w:t>
            </w:r>
          </w:p>
          <w:p w14:paraId="4D6D1C5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—竖架管采用φ38*1.0mm厚不锈钢管型材；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—层板1.0mm厚不锈钢板，包边40mm；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—层板用不锈钢加强筋加固；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—配Φ38mm实心可调旋转子弹脚；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E0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4A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74E0F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7E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0D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带背残食台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D974">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尺寸：600*760*800mm+150mm</w:t>
            </w:r>
          </w:p>
          <w:p w14:paraId="7EB7160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—采用201不锈钢板制作：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—面板四边折边连内卡槽加硬处理、无卫生死角；</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—台面及用1.0mm不锈钢码槽加硬；</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—台脚采用38*38*1.0mm厚不锈钢方通满焊造脚；</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—拉伸φ300收残口，配实心可调弹脚；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F6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7A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0B0EB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CA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4A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双星盆台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24B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p>
          <w:p w14:paraId="3D412A5A">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尺寸：1500*760*800mm+150mm</w:t>
            </w:r>
          </w:p>
          <w:p w14:paraId="7A90602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—星盆斗采用1.0mm不锈钢板焊接成型；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—斗体Φ25mm圆角折边工艺；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—腿采用φ38*1.0mm厚不锈钢圆管；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54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38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2889E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EA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69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单星盆台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61E0">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尺寸：800*760*800mm+150mm</w:t>
            </w:r>
          </w:p>
          <w:p w14:paraId="1169F23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—星盆斗采用1.0mm不锈钢板焊接成型；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—斗体Φ25mm圆角折边工艺；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—腿采用φ38*1.0mm厚不锈钢圆管；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88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84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36E57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EA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E4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挂墙双星洗手盆</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A8F4">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尺寸：850*450*200mm</w:t>
            </w:r>
          </w:p>
          <w:p w14:paraId="5AB8FCF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—采用201不锈钢板制作 ；                                                                                                                                        —台面板采用1.0mm厚不锈钢板，带50mm挡水板；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47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79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57646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B4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C6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32D2">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1800*800*800mm</w:t>
            </w:r>
          </w:p>
          <w:p w14:paraId="132BF86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—采用优质不锈钢板制作 ；                                                                                                                                        —台面板采用1.2mm厚不锈钢板，带50mm挡水板；                                                                                                                            —星盆斗拉伸成型；                                                                                                                                                                —激光切割码墙固定卡口；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F0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A5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3590F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4B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63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四门高身雪柜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6C33EC39">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尺寸：1220*760*1950mm</w:t>
            </w:r>
          </w:p>
          <w:p w14:paraId="617E4154">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1.上脸及门板采用油膜无指纹板。全钢全铜。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2.电脑版控制。冷冻竖中梁和口框带加热丝。</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3.自助回弹门。底板拉伸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4.温度范围：冷藏-2-8°冷冻-10--23°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1C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D2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48E8B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B6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E5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带背工作台连下一层板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B546">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尺寸：1000*800*800mm+150mm</w:t>
            </w:r>
          </w:p>
          <w:p w14:paraId="7C45181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—台面及层板采用1.0mm厚不锈钢板；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—台面板内衬有爆花板，层板用1.0mm不锈钢加强筋加固；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—腿采用直径38*1.0mm厚不锈钢圆管满焊；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E2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D9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0227C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17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C2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双星盆台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7FB4">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尺寸：1200*800*800mm+150mm</w:t>
            </w:r>
          </w:p>
          <w:p w14:paraId="72A0062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—星盆斗采用1.0mm不锈钢板焊接成型；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—斗体Φ25mm圆角折边工艺；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—腿采用φ38*1.0mm厚不锈钢圆管；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31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3F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36E8E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53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8D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双门平台雪柜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75FC5F84">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尺寸：1800*800*800mm</w:t>
            </w:r>
          </w:p>
          <w:p w14:paraId="6C9CEC9F">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1.前脸及门板采用油膜无指纹板。全钢全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2.电脑版控制。冷冻竖中梁带加热丝。</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3.自助回弹门，底板拉伸。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4.温度范围：冷藏-2-8°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F5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F2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2A53D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28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D2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通过式传菜柜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6CF57C7E">
            <w:pPr>
              <w:keepNext w:val="0"/>
              <w:keepLines w:val="0"/>
              <w:widowControl/>
              <w:suppressLineNumbers w:val="0"/>
              <w:jc w:val="center"/>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尺寸：1000*500*600mm </w:t>
            </w:r>
          </w:p>
          <w:p w14:paraId="7CBBBA7C">
            <w:pPr>
              <w:keepNext w:val="0"/>
              <w:keepLines w:val="0"/>
              <w:widowControl/>
              <w:suppressLineNumbers w:val="0"/>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用201不锈钢拉丝板制作，厚度1.0mm；装无噪音承重滑轮。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78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5F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50691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23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D6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双门留样柜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35EEEEE1">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尺寸：1200*600*1920mm</w:t>
            </w:r>
          </w:p>
          <w:p w14:paraId="632C1712">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1.全钢全铜、电脑板控制。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2.双层钢化玻，加厚钢管。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3.温度范围：冷藏-2-8°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1F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B7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39C49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1E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EB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四门高身储物柜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4710">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尺寸：1200*500*1800mm</w:t>
            </w:r>
          </w:p>
          <w:p w14:paraId="1193ACF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—采用201不锈钢板制作：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—侧板、层板及辅助部位1.0mm不锈钢板；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—门板为1.0不锈钢板材；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—层板用1.0mm不锈钢码槽种加硬；</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—脚腿采用φ75铸铁外包不锈钢重力脚；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8B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DE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7C430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7F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CC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60C7">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尺寸：1400*600*800mm</w:t>
            </w:r>
          </w:p>
          <w:p w14:paraId="5479B9F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—台面及层板采用1.0mm厚不锈钢板；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—台面板内衬有爆花板，层板用1.0mm不锈钢加强筋加固；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—腿采用直径38*1.0mm厚不锈钢圆管满焊；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2C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1E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0B94B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F5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A5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五格保温售饭台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7749">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尺寸：1800*700*800mm</w:t>
            </w:r>
          </w:p>
          <w:p w14:paraId="2190AE8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—台面及层板采用1.0mm厚不锈钢板；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—可控制温度的电加热装置，加热元件电热管式，                                     —可配标准1/1，1/2份数盆；                                —功率不低于3KW/220V。</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1.保温售饭台具有中国环境标志（II型）产品认证证书（通过GB/T 24021-2001），须在全国认证认可信息公共服务平台查询且在有效期内，投标文件中提供证书、“全国认证认可信息公共服务平台”显示有效期内的查询截图及网址。</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2.在通电干烧循环试验 100h 条件下，保温售饭台内置电热管通过 JB/T 12719-2016 标准、干烧循环试验且试验后元件的工作温度下的泄漏电流≤3.5mA，投标文件中提供由国家认可的第三方检测机构出具的带有 CMA、CNAS 标识的合格检测报告复印件的扫描件。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3.保温售饭台具有食品接触产品安全认证证书（通过GB 4806.9-2023标准），须在全国认证认可信息公共服务平台查询且在有效期内，投标文件中提供证书、“全国认证认可信息公共服务平台”显示有效期内的查询截图及网址。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E9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E4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45574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E5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DC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A20A">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尺寸：1200*700*800mm</w:t>
            </w:r>
          </w:p>
          <w:p w14:paraId="24569F2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—台面及层板采用1.0mm厚不锈钢板；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—台面板内衬有爆花板，层板用1.0mm不锈钢加强筋加固；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—腿采用直径38*1.0mm厚不锈钢圆管满焊；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3F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D5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3F92B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30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E3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豪华洗手池</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D970">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尺寸：2000*500*800mm+150mm</w:t>
            </w:r>
          </w:p>
          <w:p w14:paraId="42E3654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—星盆斗采用1.0mm不锈钢板焊接成型；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—池内安装10mm厚大理石；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—腿采用38*38*1.0mm厚不锈钢方管；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8F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6E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0481B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25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FB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四层平板货架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CD16">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尺寸：1500*500*1600mm</w:t>
            </w:r>
          </w:p>
          <w:p w14:paraId="158C2D7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—竖架管采用φ38*1.0mm厚不锈钢管型材；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—层板1.0mm厚不锈钢板，包边40mm；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—层板用不锈钢加强筋加固；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—配Φ38mm实心可调旋转子弹脚；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A2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2A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300A4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BF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85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四层平板货架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4895D">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尺寸：1200*500*1600mm</w:t>
            </w:r>
          </w:p>
          <w:p w14:paraId="36CF923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—竖架管采用φ38*1.0mm厚不锈钢管型材；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—层板1.0mm厚不锈钢板，包边40mm；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—层板用不锈钢加强筋加固；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—配Φ38mm实心可调旋转子弹脚；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91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58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1AE8F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BE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EE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低物架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48A6">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尺寸：1200*500*200mm</w:t>
            </w:r>
          </w:p>
          <w:p w14:paraId="6D0FDF2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—采用201不锈钢管制作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—不锈钢38*38*1.0mm方管焊接，焊接点光滑、无毛刺，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—横撑间距不大于 100mm，承重≥300kg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—配高强度塑胶垫。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2D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2E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027AC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B1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1A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低物架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A700">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尺寸：1000*500*200mm</w:t>
            </w:r>
          </w:p>
          <w:p w14:paraId="5E35CC6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—采用201不锈钢管制作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—不锈钢38*38*1.0mm方管焊接，焊接点光滑、无毛刺，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—横撑间距不大于 100mm，承重≥300kg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—配高强度塑胶垫。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141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AE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33A91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62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C0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六门更衣柜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0141">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1240*500*1800mm</w:t>
            </w:r>
          </w:p>
          <w:p w14:paraId="1C7F53E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—通体1.0mm不锈钢板；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—带锁带名片夹；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F7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0A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70948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CB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2A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不锈钢四人餐桌椅</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22819A87">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—采用优质不锈钢管及板材；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—桌面内部衬高密度板。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—桌架托盘国标40*40角铁焊接。</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—凳面1.2斤重彩色玻璃钢材质。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—凳腿底部全部配备优质橡胶套。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B6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148</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C3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14:paraId="42821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A7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DF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不锈钢管道</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49197092">
            <w:pPr>
              <w:keepNext w:val="0"/>
              <w:keepLines w:val="0"/>
              <w:widowControl/>
              <w:suppressLineNumbers w:val="0"/>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1.0mm/201不锈钢板制作，据实结算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34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44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平方</w:t>
            </w:r>
          </w:p>
        </w:tc>
      </w:tr>
      <w:tr w14:paraId="4EC21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1E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5B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风柜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28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36000风量，15kw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6D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D1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71207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B4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15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风柜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C4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20000风量，7.5kw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B9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6D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6F9A1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39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10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净化器</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DD3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36000风量，净化效率≥95%；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1.油烟净化设备高压绝缘子瓷件依据GB/T 772-2005《高压绝缘子瓷件 技术条件》，内外壁之间在电压65KV，正弦50HZ条件进行壁厚工频击穿电压试验、结果均合格，提供带CNAS和CMA 标识的检测报告扫描件。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2.油烟净化设备依据GB/T 2423.33-2021二氧化硫腐蚀测试10天，表面无腐蚀现象，外观无损坏，通电运行正常。户外防腐等级达到WF2等级，提供带CNAS和CMA 标识的检测报告扫描件。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3.油烟净化设备电源控制电路板通过GB/T5169.11-2017灼热丝试验，结果为合格，提供带CNAS和CMA 标识的检测报告扫描件。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24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B7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143D9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C8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54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净化器</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C79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20000风量，净化效率≥95%；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F3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34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0E12E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1C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15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配套设备</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5A878C6F">
            <w:pPr>
              <w:keepNext w:val="0"/>
              <w:keepLines w:val="0"/>
              <w:widowControl/>
              <w:suppressLineNumbers w:val="0"/>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含底座、减震器、软连接等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FA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8B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14:paraId="2CC62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07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29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三星盆台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A9F8">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尺寸：1800*800*800mm+150mm</w:t>
            </w:r>
          </w:p>
          <w:p w14:paraId="6C9AD9B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—星盆斗采用1.0mm不锈钢板焊接成型；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—斗体Φ25mm圆角折边工艺；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—腿采用φ38*1.0mm厚不锈钢圆管；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6C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AF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5AE50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54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F5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双门燃气蒸柜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697D893A">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尺寸：1060*940*1750mm</w:t>
            </w:r>
          </w:p>
          <w:p w14:paraId="4AC9260B">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1.采用优质201不锈钢加厚板材制作；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2.进水方式采用自动入水液位控制器，防止干烧；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3.全自动安全制连电子点火、熄火保护系统，稳压装置；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4.燃气种类：天燃气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9B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8F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3BBC1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68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E5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A357">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尺寸：1800*800*800mm</w:t>
            </w:r>
          </w:p>
          <w:p w14:paraId="25D4A4B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—台面及层板采用1.0mm厚不锈钢板；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—台面板内衬有爆花板，层板用1.0mm不锈钢加强筋加固；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—腿采用直径38*1.0mm厚不锈钢圆管满焊；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58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01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5B3EB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51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8E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靠背中拼双星盆台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8B09">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尺寸：600*1600*800mm</w:t>
            </w:r>
          </w:p>
          <w:p w14:paraId="04A1A0A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—星盆斗采用1.0mm不锈钢板焊接成型；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—斗体Φ25mm圆角折边工艺；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—腿采用φ38*1.0mm厚不锈钢圆管；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46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D9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41059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41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C8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双门平台雪柜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6BFBD635">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尺寸：1800*800*800mm</w:t>
            </w:r>
          </w:p>
          <w:p w14:paraId="2BA31531">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1.前脸及门板采用油膜无指纹板。全钢全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2.电脑版控制。冷冻竖中梁带加热丝。</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3.自助回弹门，底板拉伸。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4.温度范围：冷藏-2-8°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EB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CB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3CE28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69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98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397E">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尺寸：2000*800*800mm</w:t>
            </w:r>
          </w:p>
          <w:p w14:paraId="3DF5332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—台面及层板采用1.0mm厚不锈钢板；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—台面板内衬有爆花板，层板用1.0mm不锈钢加强筋加固；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—腿采用直径38*1.0mm厚不锈钢圆管满焊；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07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11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2679B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F3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0A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油网烟罩</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0CE3">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尺寸：15000*1500*500mm</w:t>
            </w:r>
          </w:p>
          <w:p w14:paraId="123945C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—采用201不锈钢板制作;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—烟罩主体结构板材厚度1.0mm；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—防爆钢化玻璃灯罩、活动油网；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—烟罩以多段拼接的方式达到规定长度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2E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58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r>
      <w:tr w14:paraId="0F0C1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01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B2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可倾燃气汤锅</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40109FFA">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φ900mm</w:t>
            </w:r>
          </w:p>
          <w:p w14:paraId="756B2E71">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不锈钢外壳，直径900mm*2.0mm不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锈钢锅，30管自引风灶头，电子点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火，带熄保；不带水龙头。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3C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95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0E9E0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41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7A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炉拼台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42B8">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尺寸：400*1200*800mm+450mm</w:t>
            </w:r>
          </w:p>
          <w:p w14:paraId="440AF05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—采用201不锈钢板制作；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—台面、前脸、后背采用1.0mm厚不锈钢板；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—用1.0mm不锈钢码槽加硬；</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—φ38×1.0mm不锈钢管为支腿，φ25*1.0mm承，配不锈钢调节脚。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A4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C4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30631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9C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94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双头双尾工程炉</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B841">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尺寸：2100*1200*800mm+450mm</w:t>
            </w:r>
          </w:p>
          <w:p w14:paraId="1F13AD4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—采用201不锈钢板制作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—台面及其他采用1.0mm厚不锈钢板；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—炉膛与炮台一体式设计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—炉膛内采用耐火层隔热及耐火砖砌火位，防止发生漏火损坏炒炉；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—设有来水摇摆龙头，前部设有排水槽，鼓风式风机；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—配备熄火保护装置；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14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D6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7991F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DD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38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单头大锅灶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0948">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尺寸：1100*1200*800mm+450mm</w:t>
            </w:r>
          </w:p>
          <w:p w14:paraId="5BC62D3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—采用201不锈钢板制作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—整体采用1.0mm厚不锈钢板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—炉膛内采用耐火层隔热及耐火砖砌火位，防止发生漏火损坏炒炉；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—设有来水摇摆龙头，前部设有排水槽，鼓风式风机；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—配备熄火保护装置；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EB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0B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592CB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D7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74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四层平板货架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FF37">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尺寸：1500*500*1600mm</w:t>
            </w:r>
          </w:p>
          <w:p w14:paraId="7088355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—竖架管采用φ38*1.0mm厚不锈钢管型材；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—层板1.0mm厚不锈钢板，包边40mm；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—层板用不锈钢加强筋加固；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—配Φ38mm实心可调旋转子弹脚；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1D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F4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4E278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38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A6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单星侧砧板台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DDF7">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尺寸：1500*760*800mm+150mm</w:t>
            </w:r>
          </w:p>
          <w:p w14:paraId="7819D81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—星盆斗采用1.0mm不锈钢板焊接成型；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—斗体Φ25mm圆角折边工艺；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—腿采用φ38*1.0mm厚不锈钢圆管；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F8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D2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3CE35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84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29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带背残食台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927C">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尺寸：700*760*800mm+150mm</w:t>
            </w:r>
          </w:p>
          <w:p w14:paraId="7C60D8E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—采用201不锈钢板制作：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—面板四边折边连内卡槽加硬处理、无卫生死角；</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—台面及用1.0mm不锈钢码槽加硬；</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—台脚采用38*38*1.0mm厚不锈钢方通满焊造脚；</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—拉伸φ300收残口，配实心可调弹脚；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27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A0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3064B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A9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A6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立式锯骨机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E0EB">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尺寸：780*710*1690mm</w:t>
            </w:r>
          </w:p>
          <w:p w14:paraId="41599F4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功率:650W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电压:110V/60HZ或220V-240V380V/50HZ切割厚度:5-155mm切割高度:0-180mm转速:1420转/分钟锯条规格:0.5(厚)*16(宽)*1650(长)工作台尺寸:500*380mm毛重/净重KG:46/40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BA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7B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3550D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33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D7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全能切菜机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535DE36D">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尺寸：1200*530*1260mm</w:t>
            </w:r>
          </w:p>
          <w:p w14:paraId="7A9194BA">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*整机不锈钢，变频器调节、掀盖即停功能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*采用铝镁合金材质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*可加工蔬菜丝、片、丁。根茎类丝段,0-35mmm等。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*输送带宽度100mm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*YZW防油耐磨电线人本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9E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C1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64B7C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B6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F7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四门高身雪柜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560EBCD9">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尺寸：1220*760*1950mm</w:t>
            </w:r>
          </w:p>
          <w:p w14:paraId="29AC238A">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1.上脸及门板采用油膜无指纹板。全钢全铜。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2.电脑版控制。冷冻竖中梁和口框带加热丝。</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3.自助回弹门。底板拉伸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4.温度范围：冷藏-2-8°冷冻-10--23°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11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C7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6E7F8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8B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0F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电热水器</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36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80L 圆形壁挂式80L全电脑、全感应安防系统，防超温、防干烧、防超压、防漏电，单旋纽调节，坚固内胆，IP*4级防水设计，全自动控制，自动补充冷水，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81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11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1971E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BE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B2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三星盆台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9E7D">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尺寸：1800*760*800mm+150mm</w:t>
            </w:r>
          </w:p>
          <w:p w14:paraId="05B0534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—星盆斗采用1.0mm不锈钢板焊接成型；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—斗体Φ25mm圆角折边工艺；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—腿采用φ38*1.0mm厚不锈钢圆管；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F5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15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7A640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FA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64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四层平板货架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8A61">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尺寸：1200*600*1600mm</w:t>
            </w:r>
          </w:p>
          <w:p w14:paraId="0AC3CA5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—竖架管采用φ38*1.0mm厚不锈钢管型材；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—层板1.0mm厚不锈钢板，包边40mm；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—层板用不锈钢加强筋加固；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—配Φ38mm实心可调旋转子弹脚；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07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C2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2946D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3F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33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四层平板货架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E513">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尺寸：1500*600*1600mm</w:t>
            </w:r>
          </w:p>
          <w:p w14:paraId="70A94FC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—竖架管采用φ38*1.0mm厚不锈钢管型材；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—层板1.0mm厚不锈钢板，包边40mm；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—层板用不锈钢加强筋加固；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—配Φ38mm实心可调旋转子弹脚；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2B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3A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4BBE0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C8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39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双门热风循环消毒柜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623E">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尺寸：1300*700*1910mm</w:t>
            </w:r>
          </w:p>
          <w:p w14:paraId="2750742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—采用优质不锈钢板制作：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—温度范围：50—125℃；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—柜体整体发泡，采用聚氨酯发泡，厚度不小于30㎜，保温效果好；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—容积：720L；功率：4.4kw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99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A2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71BE6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D3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E8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9BA1">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尺寸：1800*800*800mm</w:t>
            </w:r>
          </w:p>
          <w:p w14:paraId="2023ED1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—台面及层板采用1.0mm厚不锈钢板；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—台面板内衬有爆花板，层板用1.0mm不锈钢加强筋加固；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—腿采用直径38*1.0mm厚不锈钢圆管满焊；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—配脚轮；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C0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68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75A2F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92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5A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单星盆台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7BF0">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尺寸：1500*800*800mm+150mm</w:t>
            </w:r>
          </w:p>
          <w:p w14:paraId="6A771BC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—星盆斗采用1.0mm不锈钢板焊接成型；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—斗体Φ25mm圆角折边工艺；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—腿采用φ38*1.0mm厚不锈钢圆管；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2F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B7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0E116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70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97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长龙洗碗机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728661AB">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尺寸：4700*850*1450mm</w:t>
            </w:r>
          </w:p>
          <w:p w14:paraId="5CC90920">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洗涤能力：每小时1800-2700件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洗涤泵功率：1.5KW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传送功率：1.5KW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清洗加热器功率：18KW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漂洗加热器功率：24KW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烘干加热器功率：27KW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最大配电量：75KW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基本清洗模块：结构包括清洗+漂洗+双烘干系统，模块化组合设计；整机清洗、消毒、双烘干系统；三合一洗涤、烘干效果更加干净彻底，使餐具符合国家卫生安全使用标准，提高碗碟周转率，减少人 工劳动力。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机器的主体结构均采用标准SUS304不锈钢、材料厚度：机架：≥2.5mm不锈钢骨架；水箱及上罩：≥1.5mm不锈钢板材；面板：≥1.0mm不锈钢板材，每个水槽过滤网、垃圾篮、排水杆、泵吸入滤网皆为 SUS304 不锈钢材质，双层隔热门，开启方式应便于清洁维护观察,其他五金附件均为不锈钢材质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31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84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53DC9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01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B7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四门高身雪柜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6B4E6A3B">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尺寸：1220*760*1950mm</w:t>
            </w:r>
          </w:p>
          <w:p w14:paraId="47C41E43">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1.上脸及门板采用油膜无指纹板。全钢全铜。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2.电脑版控制。冷冻竖中梁和口框带加热丝。</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3.自助回弹门。底板拉伸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4.温度范围：冷藏-2-8°冷冻-10--23°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D5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87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01A0E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4B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9D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对辊式馒头机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5062FBD4">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尺寸：1300*500*960mm</w:t>
            </w:r>
          </w:p>
          <w:p w14:paraId="20DB6B19">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*201不锈钢压花护罩；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*不粘辊。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*产量：4000个/h</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99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0F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456F0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9B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32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搅拌机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15A512C7">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尺寸：530*610*1020mm</w:t>
            </w:r>
          </w:p>
          <w:p w14:paraId="05FE3D2E">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*带和面、拌馅料、打奶油三种不同的搅拌器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*齿轮传动，高效耐用；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*无极调速，快慢由你；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*防滑脚轮，方便移动；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*设有过载保护，安全高效；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*掀盖停机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1A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5F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73D04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1F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B5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揉压面机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69008B9E">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尺寸：720*490*1040mm</w:t>
            </w:r>
          </w:p>
          <w:p w14:paraId="453A1E5C">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*不锈钢护罩</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*输送带防跑偏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*加厚内下塑料挡板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*刮板不锈钢加铜条，防止刮伤滚筒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*加大手轮，摇起来更轻松。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*带有急停和热过载保护装置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*内置三根滚筒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*使用起来安全性能更好，防止压伤手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*产量更大，可以循环放置多块面团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*自动循环输送带，更人性化省时省力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03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56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28940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BC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49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和面机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7F0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尺寸：1170*850*950 功率380V/3kw，和面量50kg/次，主要用于将小麦面粉与水按1:0.4—0.45的比例，根据加工工艺要求混合制成面团，替代手工操作，降低劳动强度，满足人们饮食要求，也可用于其他同类物料的搅拌和混合。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71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83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2D37A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C3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3D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双星盆台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9CA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尺寸：1200*760*800mm+150mm </w:t>
            </w:r>
          </w:p>
          <w:p w14:paraId="2364DC9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—星盆斗采用1.0mm不锈钢板焊接成型；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—斗体Φ25mm圆角折边工艺；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—腿采用φ38*1.0mm厚不锈钢圆管；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9D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3E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32C32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58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E0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B7AE">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尺寸：2000*700*800mm</w:t>
            </w:r>
          </w:p>
          <w:p w14:paraId="3BB3EDE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—台面及层板采用1.0mm厚不锈钢板；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—台面板内衬有爆花板，层板用1.0mm不锈钢加强筋加固；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—腿采用直径38*1.0mm厚不锈钢圆管满焊；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F0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86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52ABF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F4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A6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双门电蒸饭车</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E11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尺寸：1000*830*1490mm</w:t>
            </w:r>
          </w:p>
          <w:p w14:paraId="5D3467D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用料及板材：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—采用优质不锈钢板制作;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—不锈钢门和柜身用耐热硅胶密封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—配电安装符合国家规范要求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—整体发泡，内带浮水阀，自动上水。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—电压：380V/24KW；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1、在干烧急冷试验 100 周期条件下，电蒸饭车内置电热管通过 JB/T 12719-2016 标准、干烧急冷试验且试验期间未出现熔融、喷火及释放有害气体等影响安全的现象，投标文件中提供由国家认可的第三方检测机构出具的带有 CMA、CNAS 标识的合格检测报告复印件的扫描件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2.电蒸饭车内置的可调动作温度（30℃-110℃）的温控器，对于IPX0控制器具备防潮湿处理功能，在潮湿箱内可保持≥48h的试样时长，投标文件中提供由国家认可的第三方检测机构出具的带有CMA、CNAS标识的合格检测报告复印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3.电蒸饭车具有食品接触产品安全认证证书（通过GB 4806.9-2023标准），须在全国认证认可信息公共服务平台查询且在有效期内，投标文件中提供证书、“全国认证认可信息公共服务平台”显示有效期内的查询截图及网址。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23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75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43DAA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16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43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电饼铛</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F5A2">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尺寸：660*810*750mm</w:t>
            </w:r>
          </w:p>
          <w:p w14:paraId="604FF25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总计功率5kw。上下火分别自动控温，具有升温速度快，损耗低，生产效率高等特点。电饼铛的上下铛结构严密，在烙制过程中，基本不失水分，保证食品松软适度。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53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2D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5897D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A3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A5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油网烟罩</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8A26">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尺寸：8500*1300*500mm</w:t>
            </w:r>
          </w:p>
          <w:p w14:paraId="0906D81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—采用201不锈钢板制作;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—烟罩主体结构板材厚度1.0mm；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—防爆钢化玻璃灯罩、活动油网；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—烟罩以多段拼接的方式达到规定长度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AD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EF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r>
      <w:tr w14:paraId="7355B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48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C3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三层电烤箱</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FCF5">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尺寸：1230*800*1550mm</w:t>
            </w:r>
          </w:p>
          <w:p w14:paraId="7380EA6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—采用优质不锈钢板制作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—采用电热丝，网状排布，火力均匀；</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—旋钮控制，精确度高，误差小，准确控制温度；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—电器元件，坚固耐用，上等钢材，高温布窜热，不变形。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C7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19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077D6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1A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ED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挂墙双星洗手盆</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0E0E">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尺寸：850*450*200mm</w:t>
            </w:r>
          </w:p>
          <w:p w14:paraId="7ED22AE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—采用201不锈钢板制作 ；                                                                                                                                        —台面板采用1.0mm厚不锈钢板，带50mm挡水板；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A0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29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35C43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B1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E2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四层平板货架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6823">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尺寸：1500*500*1600mm</w:t>
            </w:r>
          </w:p>
          <w:p w14:paraId="7C3DDBD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—竖架管采用φ38*1.0mm厚不锈钢管型材；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—层板1.0mm厚不锈钢板，包边40mm；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—层板用不锈钢加强筋加固；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—配Φ38mm实心可调旋转子弹脚；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15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41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16B67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E5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F6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四门高身雪柜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223E7823">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尺寸：1220*760*1950mm</w:t>
            </w:r>
          </w:p>
          <w:p w14:paraId="2AE8F49C">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1.上脸及门板采用油膜无指纹板。全钢全铜。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2.电脑版控制。冷冻竖中梁和口框带加热丝。</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3.自助回弹门。底板拉伸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4.温度范围：冷藏-2-8°冷冻-10--23°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09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64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4CC28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A6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32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双门平台雪柜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356C0482">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尺寸：1800*800*800mm</w:t>
            </w:r>
          </w:p>
          <w:p w14:paraId="0FC90F44">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1.前脸及门板采用油膜无指纹板。全钢全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2.电脑版控制。冷冻竖中梁带加热丝。</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3.自助回弹门，底板拉伸。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4.温度范围：冷藏-2-8°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D7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E4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778BC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6E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39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FCEB">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尺寸：1800*800*800mm</w:t>
            </w:r>
          </w:p>
          <w:p w14:paraId="5D2CD9C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—台面及层板采用1.0mm厚不锈钢板；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—台面板内衬有爆花板，层板用1.0mm不锈钢加强筋加固；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—腿采用直径38*1.0mm厚不锈钢圆管满焊；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—配脚轮；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02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D4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755BF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DE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78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双星盆台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D8A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尺寸：1200*800*800+150</w:t>
            </w:r>
          </w:p>
          <w:p w14:paraId="7AF1B3B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—星盆斗采用1.0mm不锈钢板焊接成型；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—斗体Φ25mm圆角折边工艺；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—腿采用φ38*1.0mm厚不锈钢圆管；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2A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63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122C5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36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E6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带背工作台连下一层板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3448">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尺寸：1000*800*800mm+150mm</w:t>
            </w:r>
          </w:p>
          <w:p w14:paraId="172E56F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—台面及层板采用1.0mm厚不锈钢板；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—台面板内衬有爆花板，层板用1.0mm不锈钢加强筋加固；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—腿采用直径38*1.0mm厚不锈钢圆管满焊；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71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2B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3075C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B7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79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通过式传菜柜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47351B5A">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尺寸：1000*500*600mm</w:t>
            </w:r>
          </w:p>
          <w:p w14:paraId="698714D6">
            <w:pPr>
              <w:keepNext w:val="0"/>
              <w:keepLines w:val="0"/>
              <w:widowControl/>
              <w:suppressLineNumbers w:val="0"/>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用201不锈钢拉丝板制作，厚度1.0mm；装无噪音承重滑轮。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AD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D3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6263C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34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A6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带背工作台连下一层板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A04F">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尺寸：1200*760*800+150mm</w:t>
            </w:r>
          </w:p>
          <w:p w14:paraId="4C93434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—台面及层板采用1.0mm厚不锈钢板；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—台面板内衬有爆花板，层板用1.0mm不锈钢加强筋加固；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—腿采用直径38*1.0mm厚不锈钢圆管满焊；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E4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5F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74F2E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AA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CD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96C5">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尺寸：1800*800*800mm</w:t>
            </w:r>
          </w:p>
          <w:p w14:paraId="19F2E58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—台面及层板采用1.0mm厚不锈钢板；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—台面板内衬有爆花板，层板用1.0mm不锈钢加强筋加固；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—腿采用直径38*1.0mm厚不锈钢圆管满焊；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—配脚轮；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43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FB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34E71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3B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39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带背残食台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407F">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尺寸：600*760*800mm+150mm</w:t>
            </w:r>
          </w:p>
          <w:p w14:paraId="5AA7DAB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—采用201不锈钢板制作：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—面板四边折边连内卡槽加硬处理、无卫生死角；</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—台面及用1.0mm不锈钢码槽加硬；</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—台脚采用38*38*1.0mm厚不锈钢方通满焊造脚；</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—拉伸φ300收残口，配实心可调弹脚；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ED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90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60336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1D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4D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双星盆台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8BC5">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尺寸：1500*760*800mm+150mm</w:t>
            </w:r>
          </w:p>
          <w:p w14:paraId="16E5470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—星盆斗采用1.0mm不锈钢板焊接成型；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—斗体Φ25mm圆角折边工艺；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—腿采用φ38*1.0mm厚不锈钢圆管；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E9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AA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0F287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C5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46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单星盆台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81B0">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尺寸：800*760*800mm+150mm</w:t>
            </w:r>
          </w:p>
          <w:p w14:paraId="4A06EAA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—星盆斗采用1.0mm不锈钢板焊接成型；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—斗体Φ25mm圆角折边工艺；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—腿采用φ38*1.0mm厚不锈钢圆管；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7B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F0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2873A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D9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AB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四层平板货架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9176">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尺寸：1500*500*1600mm</w:t>
            </w:r>
          </w:p>
          <w:p w14:paraId="3433C64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—竖架管采用φ38*1.0mm厚不锈钢管型材；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—层板1.0mm厚不锈钢板，包边40mm；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—层板用不锈钢加强筋加固；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—配Φ38mm实心可调旋转子弹脚；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25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56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1B30C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3C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EC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四层平板货架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9FA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尺寸：1200*500*1600</w:t>
            </w:r>
          </w:p>
          <w:p w14:paraId="229D6A7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—竖架管采用φ38*1.0mm厚不锈钢管型材；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—层板1.0mm厚不锈钢板，包边40mm；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—层板用不锈钢加强筋加固；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—配Φ38mm实心可调旋转子弹脚；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93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30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2D8AD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97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DE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A1CE">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尺寸：1500*700*800mm</w:t>
            </w:r>
          </w:p>
          <w:p w14:paraId="003C0DC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—台面及层板采用1.0mm厚不锈钢板；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—台面板内衬有爆花板，层板用1.0mm不锈钢加强筋加固；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—腿采用直径38*1.0mm厚不锈钢圆管满焊；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E5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A0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438AB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78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95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四头电蒸包炉</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0C238327">
            <w:pPr>
              <w:keepNext w:val="0"/>
              <w:keepLines w:val="0"/>
              <w:widowControl/>
              <w:suppressLineNumbers w:val="0"/>
              <w:jc w:val="center"/>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尺寸：700*700*800mm</w:t>
            </w:r>
          </w:p>
          <w:p w14:paraId="2DCDDFB1">
            <w:pPr>
              <w:keepNext w:val="0"/>
              <w:keepLines w:val="0"/>
              <w:widowControl/>
              <w:suppressLineNumbers w:val="0"/>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1.0/201板，中餐柜式；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4D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B3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630F4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89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7A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西式炉拼台柜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4568C0F8">
            <w:pPr>
              <w:keepNext w:val="0"/>
              <w:keepLines w:val="0"/>
              <w:widowControl/>
              <w:suppressLineNumbers w:val="0"/>
              <w:jc w:val="center"/>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尺寸：800*700*850+70mm</w:t>
            </w:r>
          </w:p>
          <w:p w14:paraId="2F5E0923">
            <w:pPr>
              <w:keepNext w:val="0"/>
              <w:keepLines w:val="0"/>
              <w:widowControl/>
              <w:suppressLineNumbers w:val="0"/>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1.0/201板，中餐柜式；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11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D2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1BC79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BD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6C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电磁煎饼炉</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4640E395">
            <w:pPr>
              <w:keepNext w:val="0"/>
              <w:keepLines w:val="0"/>
              <w:widowControl/>
              <w:suppressLineNumbers w:val="0"/>
              <w:jc w:val="center"/>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尺寸：700*700*145mm</w:t>
            </w:r>
          </w:p>
          <w:p w14:paraId="3880AE42">
            <w:pPr>
              <w:keepNext w:val="0"/>
              <w:keepLines w:val="0"/>
              <w:widowControl/>
              <w:suppressLineNumbers w:val="0"/>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1.0/201板，中餐柜式；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E3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2E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2D3F4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A7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AA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电煮面炉连柜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2CFCF8A0">
            <w:pPr>
              <w:keepNext w:val="0"/>
              <w:keepLines w:val="0"/>
              <w:widowControl/>
              <w:suppressLineNumbers w:val="0"/>
              <w:jc w:val="center"/>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尺寸：700*700*850+70mm</w:t>
            </w:r>
          </w:p>
          <w:p w14:paraId="1E3A0B3D">
            <w:pPr>
              <w:keepNext w:val="0"/>
              <w:keepLines w:val="0"/>
              <w:widowControl/>
              <w:suppressLineNumbers w:val="0"/>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1.0/201板，中餐柜式；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4B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C8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6F9E7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D2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68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四门高身储物柜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4985">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尺寸：1200*500*1800mm</w:t>
            </w:r>
          </w:p>
          <w:p w14:paraId="2B60DFF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—采用201不锈钢板制作：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—侧板、层板及辅助部位1.0mm不锈钢板；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—门板为1.0不锈钢板材；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—层板用1.0mm不锈钢码槽种加硬；</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—脚腿采用φ75铸铁外包不锈钢重力脚；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37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78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0EFED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63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11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双门留样柜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07D6AC03">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尺寸;1200*600*1920mm</w:t>
            </w:r>
          </w:p>
          <w:p w14:paraId="5AFB28A4">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1.全钢全铜、电脑板控制。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2.双层钢化玻，加厚钢管。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3.温度范围：冷藏-2-8°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A8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9B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02EBD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AE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06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FE32">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尺寸：1400*600*800mm</w:t>
            </w:r>
          </w:p>
          <w:p w14:paraId="7610D1B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—台面及层板采用1.0mm厚不锈钢板；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—台面板内衬有爆花板，层板用1.0mm不锈钢加强筋加固；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—腿采用直径38*1.0mm厚不锈钢圆管满焊；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4F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A0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52A6F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43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96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五格保温售饭台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3C7B">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尺寸：1800*700*800mm</w:t>
            </w:r>
          </w:p>
          <w:p w14:paraId="2E7975F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—台面及层板采用1.0mm厚不锈钢板；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—可控制温度的电加热装置，加热元件电热管式，                                     —可配标准1/1，1/2份数盆；                                —功率不低于3KW/220V。</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C8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6E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412DB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3D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71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低物架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CFAE">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尺寸：1100*500*200mm</w:t>
            </w:r>
          </w:p>
          <w:p w14:paraId="20191BA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—采用201不锈钢管制作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—不锈钢38*38*1.0mm方管焊接，焊接点光滑、无毛刺，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—横撑间距不大于 100mm，承重≥300kg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—配高强度塑胶垫。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5A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85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7C5D5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7E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C4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低物架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3D64">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尺寸：1000*500*200mm</w:t>
            </w:r>
          </w:p>
          <w:p w14:paraId="54502A4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—采用201不锈钢管制作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—不锈钢38*38*1.0mm方管焊接，焊接点光滑、无毛刺，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—横撑间距不大于 100mm，承重≥300kg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—配高强度塑胶垫。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C7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00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44D32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70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68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低物架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72DC">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尺寸：1500*500*200mm</w:t>
            </w:r>
          </w:p>
          <w:p w14:paraId="1AF8D82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—采用201不锈钢管制作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—不锈钢38*38*1.0mm方管焊接，焊接点光滑、无毛刺，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—横撑间距不大于 100mm，承重≥300kg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—配高强度塑胶垫。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95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F6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0BCB8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B4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80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低物架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979D">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尺寸：1200*500*200mm</w:t>
            </w:r>
          </w:p>
          <w:p w14:paraId="0434D4C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—采用201不锈钢管制作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—不锈钢38*38*1.0mm方管焊接，焊接点光滑、无毛刺，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—横撑间距不大于 100mm，承重≥300kg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—配高强度塑胶垫。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70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34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6528A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E3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1C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四层平板货架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F3EB">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尺寸：1200*500*1600mm</w:t>
            </w:r>
          </w:p>
          <w:p w14:paraId="088BAD9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—竖架管采用φ38*1.0mm厚不锈钢管型材；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—层板1.0mm厚不锈钢板，包边40mm；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—层板用不锈钢加强筋加固；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—配Φ38mm实心可调旋转子弹脚；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31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F3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15020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37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00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六门更衣柜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B1DF">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尺寸：1240*500*1800mm</w:t>
            </w:r>
          </w:p>
          <w:p w14:paraId="2DD1F93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—通体1.0mm不锈钢板；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—带锁带名片夹；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DF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67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3E174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3F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97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食堂六人餐桌</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3A623807">
            <w:pPr>
              <w:numPr>
                <w:ilvl w:val="0"/>
                <w:numId w:val="1"/>
              </w:numPr>
              <w:rPr>
                <w:rFonts w:hint="eastAsia" w:ascii="宋体" w:hAnsi="宋体" w:eastAsia="宋体" w:cs="宋体"/>
                <w:i w:val="0"/>
                <w:iCs w:val="0"/>
                <w:color w:val="auto"/>
                <w:sz w:val="22"/>
                <w:szCs w:val="22"/>
                <w:u w:val="none"/>
              </w:rPr>
            </w:pPr>
            <w:r>
              <w:rPr>
                <w:rFonts w:hint="eastAsia"/>
              </w:rPr>
              <w:t>桌面厚度≥</w:t>
            </w:r>
            <w:r>
              <w:rPr>
                <w:rFonts w:hint="eastAsia"/>
                <w:lang w:val="en-US" w:eastAsia="zh-CN"/>
              </w:rPr>
              <w:t>30</w:t>
            </w:r>
            <w:r>
              <w:rPr>
                <w:rFonts w:hint="eastAsia"/>
              </w:rPr>
              <w:t>mm优质不锈钢</w:t>
            </w:r>
            <w:r>
              <w:rPr>
                <w:rFonts w:hint="eastAsia"/>
                <w:lang w:eastAsia="zh-CN"/>
              </w:rPr>
              <w:t>复合</w:t>
            </w:r>
            <w:r>
              <w:rPr>
                <w:rFonts w:hint="eastAsia"/>
              </w:rPr>
              <w:t>桌面。2.长</w:t>
            </w:r>
            <w:r>
              <w:rPr>
                <w:rFonts w:hint="eastAsia"/>
                <w:lang w:val="en-US" w:eastAsia="zh-CN"/>
              </w:rPr>
              <w:t>1600</w:t>
            </w:r>
            <w:r>
              <w:rPr>
                <w:rFonts w:hint="eastAsia"/>
              </w:rPr>
              <w:t>*宽600mm(折边）3.桌面颜色：不锈钢色4.一次成型圆弧边，光滑无棱角5、</w:t>
            </w:r>
            <w:r>
              <w:rPr>
                <w:rFonts w:hint="eastAsia"/>
                <w:lang w:eastAsia="zh-CN"/>
              </w:rPr>
              <w:t>凳面</w:t>
            </w:r>
            <w:r>
              <w:rPr>
                <w:rFonts w:hint="eastAsia"/>
              </w:rPr>
              <w:t>厚度≥27优质不锈钢复合凳面6、圆形：直径≥27mm*30mm(折边）7、凳面颜色：不锈钢色8.一次成型圆弧边，光滑无棱角。9.</w:t>
            </w:r>
            <w:r>
              <w:rPr>
                <w:rFonts w:hint="eastAsia"/>
                <w:lang w:eastAsia="zh-CN"/>
              </w:rPr>
              <w:t>桌体钢架</w:t>
            </w:r>
            <w:r>
              <w:rPr>
                <w:rFonts w:hint="eastAsia"/>
              </w:rPr>
              <w:t>50*50</w:t>
            </w:r>
            <w:r>
              <w:rPr>
                <w:rFonts w:hint="eastAsia"/>
                <w:lang w:eastAsia="zh-CN"/>
              </w:rPr>
              <w:t>优质</w:t>
            </w:r>
            <w:r>
              <w:rPr>
                <w:rFonts w:hint="eastAsia"/>
              </w:rPr>
              <w:t>方管</w:t>
            </w:r>
            <w:r>
              <w:rPr>
                <w:rFonts w:hint="eastAsia"/>
                <w:lang w:eastAsia="zh-CN"/>
              </w:rPr>
              <w:t>，</w:t>
            </w:r>
            <w:r>
              <w:rPr>
                <w:rFonts w:hint="eastAsia"/>
              </w:rPr>
              <w:t>厚度≥1.</w:t>
            </w:r>
            <w:r>
              <w:rPr>
                <w:rFonts w:hint="eastAsia"/>
                <w:lang w:val="en-US" w:eastAsia="zh-CN"/>
              </w:rPr>
              <w:t>3</w:t>
            </w:r>
            <w:r>
              <w:rPr>
                <w:rFonts w:hint="eastAsia"/>
              </w:rPr>
              <w:t>mm</w:t>
            </w:r>
            <w:r>
              <w:rPr>
                <w:rFonts w:hint="eastAsia"/>
                <w:lang w:eastAsia="zh-CN"/>
              </w:rPr>
              <w:t>。</w:t>
            </w:r>
            <w:r>
              <w:rPr>
                <w:rFonts w:hint="eastAsia"/>
              </w:rPr>
              <w:t>10、打磨、除锈处理后涂防锈漆、面漆11、支架颜色：亚光白12、接触地面方管必须加塑料内套13、连体、可折叠</w:t>
            </w:r>
            <w:r>
              <w:rPr>
                <w:rFonts w:hint="eastAsia"/>
                <w:lang w:eastAsia="zh-CN"/>
              </w:rPr>
              <w:t>。</w:t>
            </w:r>
            <w:bookmarkStart w:id="0" w:name="_GoBack"/>
            <w:bookmarkEnd w:id="0"/>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68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88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14:paraId="11CAF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C6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9D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不锈钢管道</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0C24D7DF">
            <w:pPr>
              <w:keepNext w:val="0"/>
              <w:keepLines w:val="0"/>
              <w:widowControl/>
              <w:suppressLineNumbers w:val="0"/>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1.0mm/201不锈钢板制作，据实结算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98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AD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平方</w:t>
            </w:r>
          </w:p>
        </w:tc>
      </w:tr>
      <w:tr w14:paraId="27651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1D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A7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风柜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59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36000风量，15kw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A0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60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65BC9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38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ED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风柜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4E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20000风量，7.5kw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7F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E1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1B3A4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77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19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净化器</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1F5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36000风量，净化效率≥95%；</w:t>
            </w:r>
          </w:p>
          <w:p w14:paraId="2AB752D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1.油烟净化设备高压绝缘子瓷件依据GB/T 772-2005《高压绝缘子瓷件 技术条件》，内外壁之间在电压65KV，正弦50HZ条件进行壁厚工频击穿电压试验、结果均合格，提供带CNAS和CMA 标识的检测报告扫描件。</w:t>
            </w:r>
          </w:p>
          <w:p w14:paraId="15DC292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2.油烟净化设备依据GB/T 2423.33-2021二氧化硫腐蚀测试10天，表面无腐蚀现象，外观无损坏，通电运行正常。户外防腐等级达到WF2等级，提供带CNAS和CMA 标识的检测报告扫描件。</w:t>
            </w:r>
          </w:p>
          <w:p w14:paraId="28AFC7F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3.油烟净化设备电源控制电路板通过GB/T5169.11-2017灼热丝试验，结果为合格，提供带CNAS和CMA 标识的检测报告扫描件。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4D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FE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657D4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nil"/>
              <w:right w:val="single" w:color="000000" w:sz="4" w:space="0"/>
            </w:tcBorders>
            <w:shd w:val="clear" w:color="auto" w:fill="auto"/>
            <w:vAlign w:val="center"/>
          </w:tcPr>
          <w:p w14:paraId="3D13E2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140</w:t>
            </w:r>
          </w:p>
        </w:tc>
        <w:tc>
          <w:tcPr>
            <w:tcW w:w="1447" w:type="dxa"/>
            <w:tcBorders>
              <w:top w:val="single" w:color="000000" w:sz="4" w:space="0"/>
              <w:left w:val="single" w:color="000000" w:sz="4" w:space="0"/>
              <w:bottom w:val="nil"/>
              <w:right w:val="single" w:color="000000" w:sz="4" w:space="0"/>
            </w:tcBorders>
            <w:shd w:val="clear" w:color="auto" w:fill="auto"/>
            <w:vAlign w:val="center"/>
          </w:tcPr>
          <w:p w14:paraId="103BF0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净化器</w:t>
            </w:r>
          </w:p>
        </w:tc>
        <w:tc>
          <w:tcPr>
            <w:tcW w:w="6107" w:type="dxa"/>
            <w:tcBorders>
              <w:top w:val="single" w:color="000000" w:sz="4" w:space="0"/>
              <w:left w:val="single" w:color="000000" w:sz="4" w:space="0"/>
              <w:bottom w:val="nil"/>
              <w:right w:val="single" w:color="000000" w:sz="4" w:space="0"/>
            </w:tcBorders>
            <w:shd w:val="clear" w:color="auto" w:fill="auto"/>
            <w:vAlign w:val="center"/>
          </w:tcPr>
          <w:p w14:paraId="5F492A6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20000风量，净化效率≥95%；</w:t>
            </w: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1B3EE9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nil"/>
              <w:right w:val="single" w:color="000000" w:sz="4" w:space="0"/>
            </w:tcBorders>
            <w:shd w:val="clear" w:color="auto" w:fill="auto"/>
            <w:vAlign w:val="center"/>
          </w:tcPr>
          <w:p w14:paraId="162FC6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1C9B4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03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F9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配套设备</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150A6B17">
            <w:pPr>
              <w:keepNext w:val="0"/>
              <w:keepLines w:val="0"/>
              <w:widowControl/>
              <w:suppressLineNumbers w:val="0"/>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含底座、减震器、软连接等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F9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B1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14:paraId="34B2C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0478" w:type="dxa"/>
            <w:gridSpan w:val="5"/>
            <w:tcBorders>
              <w:top w:val="nil"/>
              <w:left w:val="nil"/>
              <w:bottom w:val="nil"/>
              <w:right w:val="nil"/>
            </w:tcBorders>
            <w:shd w:val="clear" w:color="auto" w:fill="auto"/>
            <w:noWrap/>
            <w:vAlign w:val="center"/>
          </w:tcPr>
          <w:p w14:paraId="57FBC0E0">
            <w:pPr>
              <w:keepNext w:val="0"/>
              <w:keepLines w:val="0"/>
              <w:widowControl/>
              <w:suppressLineNumbers w:val="0"/>
              <w:jc w:val="center"/>
              <w:textAlignment w:val="center"/>
              <w:rPr>
                <w:rFonts w:hint="eastAsia" w:ascii="宋体" w:hAnsi="宋体" w:eastAsia="宋体" w:cs="宋体"/>
                <w:b/>
                <w:bCs/>
                <w:i w:val="0"/>
                <w:iCs w:val="0"/>
                <w:color w:val="auto"/>
                <w:kern w:val="0"/>
                <w:sz w:val="32"/>
                <w:szCs w:val="32"/>
                <w:u w:val="none"/>
                <w:lang w:val="en-US" w:eastAsia="zh-CN" w:bidi="ar"/>
              </w:rPr>
            </w:pPr>
          </w:p>
          <w:p w14:paraId="3A8A9C52">
            <w:pPr>
              <w:keepNext w:val="0"/>
              <w:keepLines w:val="0"/>
              <w:widowControl/>
              <w:suppressLineNumbers w:val="0"/>
              <w:jc w:val="center"/>
              <w:textAlignment w:val="center"/>
              <w:rPr>
                <w:rFonts w:hint="eastAsia" w:ascii="宋体" w:hAnsi="宋体" w:eastAsia="宋体" w:cs="宋体"/>
                <w:b/>
                <w:bCs/>
                <w:i w:val="0"/>
                <w:iCs w:val="0"/>
                <w:color w:val="auto"/>
                <w:kern w:val="0"/>
                <w:sz w:val="32"/>
                <w:szCs w:val="32"/>
                <w:u w:val="none"/>
                <w:lang w:val="en-US" w:eastAsia="zh-CN" w:bidi="ar"/>
              </w:rPr>
            </w:pPr>
          </w:p>
          <w:p w14:paraId="5CF65B83">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lang w:val="en-US"/>
              </w:rPr>
            </w:pPr>
            <w:r>
              <w:rPr>
                <w:rFonts w:hint="eastAsia" w:ascii="宋体" w:hAnsi="宋体" w:eastAsia="宋体" w:cs="宋体"/>
                <w:b/>
                <w:bCs/>
                <w:i w:val="0"/>
                <w:iCs w:val="0"/>
                <w:color w:val="auto"/>
                <w:kern w:val="0"/>
                <w:sz w:val="32"/>
                <w:szCs w:val="32"/>
                <w:u w:val="none"/>
                <w:lang w:val="en-US" w:eastAsia="zh-CN" w:bidi="ar"/>
              </w:rPr>
              <w:t>二、家具用品配置清单</w:t>
            </w:r>
          </w:p>
        </w:tc>
      </w:tr>
      <w:tr w14:paraId="5981F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859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3AD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高低床</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85E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床体为高低床；1.床体规格为：4500*900*1800mm。2.床头立柱采用50mm*50mm方管，壁厚1.35mm，床头为圆弧形设计，方钢一次成型，床头立柱与上横梁采用增强塑料注塑成型弯头链接。3.床屉大杠采用40*60*1.3mm扁方钢管。4.床铺横带5根，采用国标方钢管25×25×1.5（mm）。5.床厅护栏：采用30*30*1.2mm优质方管。6.爬梯：立柱采用25*50*1.2mm厚优质冷轧钢板焊接而成，四层踏板设计，踩踏板尺寸；500*225mm,采用1.8mm优质钢板压制而成。7.铺板：采用14mm厚E1级热压胶合多层板。8.床屉与床头连接方式：采用无螺丝插库件连接。便于运输途中不变形，喷塑无死角。9.鞋架：20mm*20mm*1.25mm方管焊接而成。10.床鞋架:双层设计。11.喷涂工艺：所有钢件均通过高速抛丸机抛钢丸除锈后经酸洗除锈，碱洗除油，磷化烘干等工艺，利用流水线做静电粉末喷涂，色泽均匀一致，附着力强，耐冲击能力强。含柜子。</w:t>
            </w:r>
            <w:r>
              <w:rPr>
                <w:rFonts w:hint="eastAsia" w:ascii="宋体" w:hAnsi="宋体" w:eastAsia="宋体" w:cs="宋体"/>
                <w:i w:val="0"/>
                <w:iCs w:val="0"/>
                <w:color w:val="auto"/>
                <w:kern w:val="0"/>
                <w:sz w:val="22"/>
                <w:szCs w:val="22"/>
                <w:u w:val="none"/>
                <w:lang w:val="en-US" w:eastAsia="zh-CN" w:bidi="ar"/>
              </w:rPr>
              <w:br w:type="textWrapping"/>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90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9C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14:paraId="24B88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3"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3D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BEB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宿舍二门衣柜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8E1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1.材质：符合国家标准的优质冷轧钢板。</w:t>
            </w:r>
          </w:p>
          <w:p w14:paraId="7964D89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2.板材厚度：≥0.7mm。</w:t>
            </w:r>
          </w:p>
          <w:p w14:paraId="48527AB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3.规格为≥85cm*40cm*180cm。</w:t>
            </w:r>
          </w:p>
          <w:p w14:paraId="6B70C31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4.工艺：钢件表面严格除油、除锈及酸洗磷化工艺处理，并通过粉沫喷除设备进行静电喷塑，做套色美观大方、防止钢件腐蚀，硬度耐冲击力。</w:t>
            </w:r>
          </w:p>
          <w:p w14:paraId="203C865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5.每门带外挂锁，柜门带通风口，带卡槽。                                                         安全性能：结构安全 ，                                                          重金属含量：可溶性铅、可溶性镉、可溶性铬、可溶性汞均未检出，金属电镀层理化</w:t>
            </w:r>
          </w:p>
          <w:p w14:paraId="23C2A84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性能：抗盐雾 18h，无锈点。                                                     力学性能：柜类强度和耐久性：搁板支承件强度试验。</w:t>
            </w:r>
          </w:p>
          <w:p w14:paraId="7FFBF27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柜类稳定性：搁板垂直加载稳定性试验                                             颜色：米白色</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8A2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001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14:paraId="0F68F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94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032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课桌椅</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6F84">
            <w:pPr>
              <w:bidi w:val="0"/>
              <w:spacing w:line="36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1、可升降学生课桌椅 1、课桌尺寸：600mm×400 mm（不小于400）×750mm。桌高按年级可升降与年级学生相符；</w:t>
            </w:r>
          </w:p>
          <w:p w14:paraId="058D4E82">
            <w:pPr>
              <w:bidi w:val="0"/>
              <w:spacing w:line="36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2、桌面：采用多层板双面贴防火板，颜色为榉木色，蓝色包边，厚度：≥18mm。桌面无凹槽（整体平面）；</w:t>
            </w:r>
          </w:p>
          <w:p w14:paraId="6955981E">
            <w:pPr>
              <w:bidi w:val="0"/>
              <w:spacing w:line="36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3、桌腿双柱立管：≥50*20*1.46mm椭圆管。</w:t>
            </w:r>
          </w:p>
          <w:p w14:paraId="5E43E155">
            <w:pPr>
              <w:bidi w:val="0"/>
              <w:spacing w:line="36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4、桌腿拉管：≥50*20*1.46mm椭圆管。</w:t>
            </w:r>
          </w:p>
          <w:p w14:paraId="417A0678">
            <w:pPr>
              <w:bidi w:val="0"/>
              <w:spacing w:line="36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5、桌脚底管：≥60*30*1.46mm椭圆管。</w:t>
            </w:r>
          </w:p>
          <w:p w14:paraId="59C1A065">
            <w:pPr>
              <w:bidi w:val="0"/>
              <w:spacing w:line="36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6、桌斗板: 采用优质冷轧板，厚度：≥0.95mm，整体无毛刺，以免刮伤学生身体；</w:t>
            </w:r>
          </w:p>
          <w:p w14:paraId="0CEA405E">
            <w:pPr>
              <w:bidi w:val="0"/>
              <w:spacing w:line="36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7、升降片：采用优质冷轧板，厚度：≥1.15mm。</w:t>
            </w:r>
          </w:p>
          <w:p w14:paraId="42C1E87C">
            <w:pPr>
              <w:bidi w:val="0"/>
              <w:spacing w:line="36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8.置物架：采用≥优质圆管加实心钢材设计，厚度：≥1.5mm，美观大方，坚固耐用。</w:t>
            </w:r>
          </w:p>
          <w:p w14:paraId="43754D79">
            <w:pPr>
              <w:bidi w:val="0"/>
              <w:spacing w:line="36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9、椅子：椅面采用400*365*18mm多层板双面贴防火板（无蓝色包边），颜色为榉木色，座高440mm（座高按年级可升降与年级学生相符），有靠背（无蓝色包边），400×180mm厚度：≥18mm，总高度760mm；</w:t>
            </w:r>
          </w:p>
          <w:p w14:paraId="624117D9">
            <w:pPr>
              <w:bidi w:val="0"/>
              <w:spacing w:line="36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10、椅脚底管采用≥60*20*1.46mm椭圆管；1</w:t>
            </w:r>
          </w:p>
          <w:p w14:paraId="1BDE9BCA">
            <w:pPr>
              <w:bidi w:val="0"/>
              <w:spacing w:line="36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11、椅腿双立管采用≥50*20*1.46mm椭圆管；</w:t>
            </w:r>
          </w:p>
          <w:p w14:paraId="254782CB">
            <w:pPr>
              <w:bidi w:val="0"/>
              <w:spacing w:line="36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12、下拉双管采用≥50*20*1.46mm椭圆管；</w:t>
            </w:r>
          </w:p>
          <w:p w14:paraId="34EA3238">
            <w:pPr>
              <w:bidi w:val="0"/>
              <w:spacing w:line="36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13、升降片采用优质冷轧板冲压成型，厚度：≥1.15mm。</w:t>
            </w:r>
          </w:p>
          <w:p w14:paraId="386FA4E2">
            <w:pPr>
              <w:bidi w:val="0"/>
              <w:spacing w:line="36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14、脚套：优质塑料,脚套底子厚≥5mm并且带防滑功能、自锁装置。</w:t>
            </w:r>
          </w:p>
          <w:p w14:paraId="61068A62">
            <w:pPr>
              <w:bidi w:val="0"/>
              <w:spacing w:line="36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其它参数：</w:t>
            </w:r>
          </w:p>
          <w:p w14:paraId="3FACBDC2">
            <w:pPr>
              <w:bidi w:val="0"/>
              <w:spacing w:line="36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15、桌、椅所有钢制件做防锈处理，采用聚脂环氧粉末喷塑等应符合国家标准，钢制件表面及桌椅金属部分要求经酸洗、磷化、表面除锈，除锈后采用高压静电喷涂，涂层厚度85～90um；</w:t>
            </w:r>
          </w:p>
          <w:p w14:paraId="6432DF4F">
            <w:pPr>
              <w:bidi w:val="0"/>
              <w:spacing w:line="36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16、金属零、部件要求焊接连接，其他焊接件之间的连接部分均要求焊接（结构不需要时除外），杜绝漏焊，焊接件焊接时要求采用二氧化碳保护焊接。焊接件焊接处应无脱焊、虚焊、焊穿、错位，焊接处应无夹渣、气孔、焊瘤、焊丝头、咬边、飞溅，焊疤表面波纹应均匀、高低之差应不大于1mm，焊接后要经打磨处理，所有五金件都采用防止退螺帽。</w:t>
            </w:r>
          </w:p>
          <w:p w14:paraId="19F3C3D4">
            <w:pPr>
              <w:bidi w:val="0"/>
              <w:spacing w:line="360" w:lineRule="auto"/>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17、桌、椅所有钢制件喷塑颜色：按甲方要求颜色。</w:t>
            </w:r>
          </w:p>
          <w:p w14:paraId="03D68B0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72B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CA5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14:paraId="51909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148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9EF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大办公桌</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08E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尺寸：1600*800*760 mm    </w:t>
            </w:r>
          </w:p>
          <w:p w14:paraId="63081D5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用优质绿色环保型高密度贴皮，经过防潮、防虫、防腐等化学处理；所有贴皮均经过严格挑选，木纹清晰，确保纹理及颜色基本一致后缝制，接口自然平整，实用挡边，人性化转角设计。采用国际或国内优质环保亚光聚脂漆，表面光亮平整，无气泡、渣点，颜色均匀，硬度高、耐磨性强、能长久保持漆面效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3BF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7D1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r>
      <w:tr w14:paraId="0107E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7"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0A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D7C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大办公椅</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95F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尺寸:590*660*1075mm。1、面料：采用优质防火网布面料，柔软手感好，不掉色；pp材质扶手，手感舒适不易划伤。2、海棉：采用高密度高回弹复合定型阻燃海绵，密度35kg/m3 。回力好,环保膨化胶，无挥发性气味。3、不锈钢电镀椅架：管壁厚度不小于2.0mm整体承受压力不小于150KG</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E4F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EF9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把</w:t>
            </w:r>
          </w:p>
        </w:tc>
      </w:tr>
      <w:tr w14:paraId="27A8B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6B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A9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办公桌</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4D0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规格尺寸；1100*1400*1200mm.板材：需采用优质环保三聚氰胺板，环保等级达到E1级，耐磨、耐脏、耐高温， 质量需符合GB 18580-2017和GB/T15102-2017标准，静曲强度、内结合强度、表面胶合强度、含水率、握螺钉力、表面耐划痕、表面耐磨、表面耐香烟灼烧等指标需符合检测标准，表面耐污染腐蚀需达到五级，板材密度≥0.63g/cm³，板材握螺钉力（板面≥1600N、板边≥1000N），甲醛释放量≤0.080 mg/m³；   2.热熔胶：采用优质环保热熔胶，质量需符合GB 18583-2008《室内装饰装修材料胶粘剂中有害物质限量》，总挥发性有机物≤5g/kg；3.五金配件：需采用优质五金配件，导轨、门铰、锁具、三合一等五金配件，100小时乙酸盐雾试验，耐蚀等级需达到10级，质量需符合QB/T3827-1999（2009）《轻工产品金属镀层和化学处理层的耐腐蚀试验方法 乙酸烟雾试验(ASS)法》和QB/T3832-1999(2009)《轻工业金属镀层腐蚀试验结果的评价》标准；4.封边带：需采用优质同色PVC封边条，厚度≥2.0mm，表面光滑，封边严密、平整，质量需符合QB/T 4463-2013《家具用封边条技术要求》标准，邻苯二甲酸酯(DBP、BBP、DEHP、DNOP、DINP和DIDP )≤0.001%，不含甲醛。材质:桌面板L形，基材采用E1级22 mm创花板鸭嘴边，双面贴0.5mm防火板，两侧前边采用聚氨酯发泡一体成型。桌面尺寸为整体L形1200*1400*25mm不允许拼接。主框架采用铝合金氧化料、铝材厚度统一1.8m m；上部采用细格玻璃，下部采用E1级刨花板，双面贴0.5mm防火板，厚度7m m板加实木骨架，台面下储物柜与台面背板固定连接、具有强大穿线功能。</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92A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2B1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r>
      <w:tr w14:paraId="08767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7"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621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750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椅子</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265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尺寸:590*660*1075mm。1、面料：采用优质防火网布面料，柔软手感好，不掉色；pp材质扶手，手感舒适不易划伤。2、海棉：采用高密度高回弹复合定型阻燃海绵，密度35kg/m3 。回力好,环保膨化胶，无挥发性气味。3、不锈钢电镀椅架：管壁厚度不小于2.0mm整体承受压力不小于150KG</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EB5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425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把</w:t>
            </w:r>
          </w:p>
        </w:tc>
      </w:tr>
      <w:tr w14:paraId="0AE01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50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A6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文件柜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146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铁制文件柜85*35*180cm，1、柜体：采用≥0.7mm厚冷轧钢板，上下各两块活动隔板，</w:t>
            </w:r>
          </w:p>
          <w:p w14:paraId="52C15B5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2、柜门内带减震垫，上门为玻璃采用5mm玻璃，中间带两抽屉，抽屉为优质三级滑轨设计，下门为钢制柜门,内凹扣手，明锁扣；上门带二块活动隔板，可上下调节，</w:t>
            </w:r>
          </w:p>
          <w:p w14:paraId="54BDCF7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3、整个产品经下料、冲切、折弯、组焊、打磨、脱脂、酸洗、磷化、表调、高压静电喷塑几个环节处理防腐性好，环保结实耐用；</w:t>
            </w:r>
          </w:p>
          <w:p w14:paraId="12F1E08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冷轧钢板，可调节层板，单层承重≥30kg</w:t>
            </w:r>
          </w:p>
          <w:p w14:paraId="0C5A2F2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整体：上层玻璃门、中层抽屉、下层柜子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1EF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E12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04027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10478" w:type="dxa"/>
            <w:gridSpan w:val="5"/>
            <w:tcBorders>
              <w:top w:val="nil"/>
              <w:left w:val="nil"/>
              <w:bottom w:val="nil"/>
              <w:right w:val="nil"/>
            </w:tcBorders>
            <w:shd w:val="clear" w:color="auto" w:fill="auto"/>
            <w:noWrap/>
            <w:vAlign w:val="center"/>
          </w:tcPr>
          <w:p w14:paraId="4D2426E7">
            <w:pPr>
              <w:keepNext w:val="0"/>
              <w:keepLines w:val="0"/>
              <w:widowControl/>
              <w:suppressLineNumbers w:val="0"/>
              <w:jc w:val="center"/>
              <w:textAlignment w:val="center"/>
              <w:rPr>
                <w:rFonts w:hint="eastAsia" w:ascii="宋体" w:hAnsi="宋体" w:eastAsia="宋体" w:cs="宋体"/>
                <w:b/>
                <w:bCs/>
                <w:i w:val="0"/>
                <w:iCs w:val="0"/>
                <w:color w:val="auto"/>
                <w:kern w:val="0"/>
                <w:sz w:val="36"/>
                <w:szCs w:val="36"/>
                <w:u w:val="none"/>
                <w:lang w:val="en-US" w:eastAsia="zh-CN" w:bidi="ar"/>
              </w:rPr>
            </w:pPr>
          </w:p>
          <w:p w14:paraId="12932129">
            <w:pPr>
              <w:keepNext w:val="0"/>
              <w:keepLines w:val="0"/>
              <w:widowControl/>
              <w:suppressLineNumbers w:val="0"/>
              <w:jc w:val="center"/>
              <w:textAlignment w:val="center"/>
              <w:rPr>
                <w:rFonts w:hint="eastAsia" w:ascii="宋体" w:hAnsi="宋体" w:eastAsia="宋体" w:cs="宋体"/>
                <w:b/>
                <w:bCs/>
                <w:i w:val="0"/>
                <w:iCs w:val="0"/>
                <w:color w:val="auto"/>
                <w:sz w:val="36"/>
                <w:szCs w:val="36"/>
                <w:u w:val="none"/>
                <w:lang w:val="en-US"/>
              </w:rPr>
            </w:pPr>
            <w:r>
              <w:rPr>
                <w:rFonts w:hint="eastAsia" w:ascii="宋体" w:hAnsi="宋体" w:eastAsia="宋体" w:cs="宋体"/>
                <w:b/>
                <w:bCs/>
                <w:i w:val="0"/>
                <w:iCs w:val="0"/>
                <w:color w:val="auto"/>
                <w:kern w:val="0"/>
                <w:sz w:val="36"/>
                <w:szCs w:val="36"/>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32450" cy="10160"/>
                  <wp:effectExtent l="0" t="0" r="0" b="0"/>
                  <wp:wrapNone/>
                  <wp:docPr id="5" name="图片_7"/>
                  <wp:cNvGraphicFramePr/>
                  <a:graphic xmlns:a="http://schemas.openxmlformats.org/drawingml/2006/main">
                    <a:graphicData uri="http://schemas.openxmlformats.org/drawingml/2006/picture">
                      <pic:pic xmlns:pic="http://schemas.openxmlformats.org/drawingml/2006/picture">
                        <pic:nvPicPr>
                          <pic:cNvPr id="5" name="图片_7"/>
                          <pic:cNvPicPr/>
                        </pic:nvPicPr>
                        <pic:blipFill>
                          <a:blip r:embed="rId4"/>
                          <a:stretch>
                            <a:fillRect/>
                          </a:stretch>
                        </pic:blipFill>
                        <pic:spPr>
                          <a:xfrm>
                            <a:off x="0" y="0"/>
                            <a:ext cx="5632450" cy="10160"/>
                          </a:xfrm>
                          <a:prstGeom prst="rect">
                            <a:avLst/>
                          </a:prstGeom>
                          <a:noFill/>
                          <a:ln>
                            <a:noFill/>
                          </a:ln>
                        </pic:spPr>
                      </pic:pic>
                    </a:graphicData>
                  </a:graphic>
                </wp:anchor>
              </w:drawing>
            </w:r>
            <w:r>
              <w:rPr>
                <w:rFonts w:hint="eastAsia" w:ascii="宋体" w:hAnsi="宋体" w:eastAsia="宋体" w:cs="宋体"/>
                <w:b/>
                <w:bCs/>
                <w:i w:val="0"/>
                <w:iCs w:val="0"/>
                <w:color w:val="auto"/>
                <w:kern w:val="0"/>
                <w:sz w:val="36"/>
                <w:szCs w:val="36"/>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32450" cy="10160"/>
                  <wp:effectExtent l="0" t="0" r="0" b="0"/>
                  <wp:wrapNone/>
                  <wp:docPr id="7" name="图片_6"/>
                  <wp:cNvGraphicFramePr/>
                  <a:graphic xmlns:a="http://schemas.openxmlformats.org/drawingml/2006/main">
                    <a:graphicData uri="http://schemas.openxmlformats.org/drawingml/2006/picture">
                      <pic:pic xmlns:pic="http://schemas.openxmlformats.org/drawingml/2006/picture">
                        <pic:nvPicPr>
                          <pic:cNvPr id="7" name="图片_6"/>
                          <pic:cNvPicPr/>
                        </pic:nvPicPr>
                        <pic:blipFill>
                          <a:blip r:embed="rId4"/>
                          <a:stretch>
                            <a:fillRect/>
                          </a:stretch>
                        </pic:blipFill>
                        <pic:spPr>
                          <a:xfrm>
                            <a:off x="0" y="0"/>
                            <a:ext cx="5632450" cy="10160"/>
                          </a:xfrm>
                          <a:prstGeom prst="rect">
                            <a:avLst/>
                          </a:prstGeom>
                          <a:noFill/>
                          <a:ln>
                            <a:noFill/>
                          </a:ln>
                        </pic:spPr>
                      </pic:pic>
                    </a:graphicData>
                  </a:graphic>
                </wp:anchor>
              </w:drawing>
            </w:r>
            <w:r>
              <w:rPr>
                <w:rFonts w:hint="eastAsia" w:ascii="宋体" w:hAnsi="宋体" w:eastAsia="宋体" w:cs="宋体"/>
                <w:b/>
                <w:bCs/>
                <w:i w:val="0"/>
                <w:iCs w:val="0"/>
                <w:color w:val="auto"/>
                <w:kern w:val="0"/>
                <w:sz w:val="36"/>
                <w:szCs w:val="36"/>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32450" cy="10160"/>
                  <wp:effectExtent l="0" t="0" r="0" b="0"/>
                  <wp:wrapNone/>
                  <wp:docPr id="2" name="图片_5"/>
                  <wp:cNvGraphicFramePr/>
                  <a:graphic xmlns:a="http://schemas.openxmlformats.org/drawingml/2006/main">
                    <a:graphicData uri="http://schemas.openxmlformats.org/drawingml/2006/picture">
                      <pic:pic xmlns:pic="http://schemas.openxmlformats.org/drawingml/2006/picture">
                        <pic:nvPicPr>
                          <pic:cNvPr id="2" name="图片_5"/>
                          <pic:cNvPicPr/>
                        </pic:nvPicPr>
                        <pic:blipFill>
                          <a:blip r:embed="rId4"/>
                          <a:stretch>
                            <a:fillRect/>
                          </a:stretch>
                        </pic:blipFill>
                        <pic:spPr>
                          <a:xfrm>
                            <a:off x="0" y="0"/>
                            <a:ext cx="5632450" cy="10160"/>
                          </a:xfrm>
                          <a:prstGeom prst="rect">
                            <a:avLst/>
                          </a:prstGeom>
                          <a:noFill/>
                          <a:ln>
                            <a:noFill/>
                          </a:ln>
                        </pic:spPr>
                      </pic:pic>
                    </a:graphicData>
                  </a:graphic>
                </wp:anchor>
              </w:drawing>
            </w:r>
            <w:r>
              <w:rPr>
                <w:rFonts w:hint="eastAsia" w:ascii="宋体" w:hAnsi="宋体" w:eastAsia="宋体" w:cs="宋体"/>
                <w:b/>
                <w:bCs/>
                <w:i w:val="0"/>
                <w:iCs w:val="0"/>
                <w:color w:val="auto"/>
                <w:kern w:val="0"/>
                <w:sz w:val="36"/>
                <w:szCs w:val="36"/>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32450" cy="10160"/>
                  <wp:effectExtent l="0" t="0" r="0" b="0"/>
                  <wp:wrapNone/>
                  <wp:docPr id="3" name="图片_8"/>
                  <wp:cNvGraphicFramePr/>
                  <a:graphic xmlns:a="http://schemas.openxmlformats.org/drawingml/2006/main">
                    <a:graphicData uri="http://schemas.openxmlformats.org/drawingml/2006/picture">
                      <pic:pic xmlns:pic="http://schemas.openxmlformats.org/drawingml/2006/picture">
                        <pic:nvPicPr>
                          <pic:cNvPr id="3" name="图片_8"/>
                          <pic:cNvPicPr/>
                        </pic:nvPicPr>
                        <pic:blipFill>
                          <a:blip r:embed="rId4"/>
                          <a:stretch>
                            <a:fillRect/>
                          </a:stretch>
                        </pic:blipFill>
                        <pic:spPr>
                          <a:xfrm>
                            <a:off x="0" y="0"/>
                            <a:ext cx="5632450" cy="10160"/>
                          </a:xfrm>
                          <a:prstGeom prst="rect">
                            <a:avLst/>
                          </a:prstGeom>
                          <a:noFill/>
                          <a:ln>
                            <a:noFill/>
                          </a:ln>
                        </pic:spPr>
                      </pic:pic>
                    </a:graphicData>
                  </a:graphic>
                </wp:anchor>
              </w:drawing>
            </w:r>
            <w:r>
              <w:rPr>
                <w:rFonts w:hint="eastAsia" w:ascii="宋体" w:hAnsi="宋体" w:eastAsia="宋体" w:cs="宋体"/>
                <w:b/>
                <w:bCs/>
                <w:i w:val="0"/>
                <w:iCs w:val="0"/>
                <w:color w:val="auto"/>
                <w:kern w:val="0"/>
                <w:sz w:val="36"/>
                <w:szCs w:val="36"/>
                <w:u w:val="none"/>
                <w:lang w:val="en-US" w:eastAsia="zh-CN" w:bidi="ar"/>
              </w:rPr>
              <w:t>三、体育仪器设备配置清单</w:t>
            </w:r>
          </w:p>
        </w:tc>
      </w:tr>
      <w:tr w14:paraId="79B97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8C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9A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录放音机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EB8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单卡，支持U盘、内存卡，可读光盘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8D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41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18152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A6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CA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扩音设备</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C92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便携式，频率响应：100Hz～10kHz,±3dB；</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使用电源：锂电池,一次充电可连续使用6小时以上；功率为25W；采用ABS工程塑料；音色清晰，声音洪亮，适用面积200m2以上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7F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14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21C5A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05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9B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打气筒</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658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电动充气，适合给各种球类充气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FC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E2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2A6F1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D8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CD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数字秒表</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956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分辨率：0.01龄Wmin测量精度WO. 2s</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74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F8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r>
      <w:tr w14:paraId="2FED1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57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C8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体育器材架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C73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规格：长1500mm*宽500mm*高2000mm，4层钢板，纯白色，立柱75*35*1.0，横梁60*40*1.0，层板0.4，每层放150公斤。表面处理: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1、工艺流程：黑坯→除去表面脏物→化学除锈→磷化→喷塑→流平固化→成品；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2、货架表面处理采用环氧树指粉末静电喷涂工艺，涂层厚度60~80微米；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3、静电喷粉附着力达到GB92865-88标准中0级要求；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4、硬度（耐磨性）为普通硝基漆的100倍以上，达到GB6739-86标准中的2H要求；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5、耐腐蚀性（盐酸实验）GB1771-91大于500小时；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A、柱片：使用优质钢材，通过轧机线轧制成U型截面的立柱与横、斜撑配合，组成坚固的框架结构，立柱上冲有双排对称孔，每根立柱底下有独立铁底脚，保证将承载平稳均匀的向地面分布，每个柱片包括：立柱两根，底脚两只，横撑及斜撑，标准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B、横梁：由两只柱卡与横梁杆焊接在一起，横梁杆采用两特制的槽钢抱合而成，使梁的上、下面厚度加厚一倍，这种结构根据钢结构设计理论，充分利用了材料的抗载容量，具有重量轻，承载力强，造价低的特点。横梁与立柱连接时配有安全销；</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C、备选配件：满足多种需求，如防止叉车撞击的护脚、防撞栏，网片层板，限制托盘摆放位置的后挡等。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30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5E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01CCA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6B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3E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体育器材橱（柜)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550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颜色：中灰白套色， 规格：1800×850×390mm ；材质：0.5mm厚冷轧钢板，整体分为上下两部分，上部镶装玻璃对开门，下部钢板对开门，内部隔板可调节、配备防盗锁，优质一级电解钢板（冷轧板表面经电解防锈处理），表面处理：酸洗、磷化、水洗、高温固化、流水线高温静电环保喷涂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57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F0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2021E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3D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F4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布卷尺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1E9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10m,仿皮外壳，芒麻布卷尺，防水，防腐蚀；铜制卡 扣和收放扣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A0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2E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r>
      <w:tr w14:paraId="2C1ED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3F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D7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布卷尺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936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Style w:val="6"/>
                <w:rFonts w:hint="eastAsia" w:ascii="宋体" w:hAnsi="宋体" w:eastAsia="宋体" w:cs="宋体"/>
                <w:color w:val="auto"/>
                <w:lang w:val="en-US" w:eastAsia="zh-CN" w:bidi="ar"/>
              </w:rPr>
              <w:t>20m,仿皮外壳，</w:t>
            </w:r>
            <w:r>
              <w:rPr>
                <w:rStyle w:val="7"/>
                <w:rFonts w:hint="eastAsia" w:ascii="宋体" w:hAnsi="宋体" w:eastAsia="宋体" w:cs="宋体"/>
                <w:color w:val="auto"/>
                <w:lang w:val="en-US" w:eastAsia="zh-CN" w:bidi="ar"/>
              </w:rPr>
              <w:t>尺带:</w:t>
            </w:r>
            <w:r>
              <w:rPr>
                <w:rStyle w:val="6"/>
                <w:rFonts w:hint="eastAsia" w:ascii="宋体" w:hAnsi="宋体" w:eastAsia="宋体" w:cs="宋体"/>
                <w:color w:val="auto"/>
                <w:lang w:val="en-US" w:eastAsia="zh-CN" w:bidi="ar"/>
              </w:rPr>
              <w:t>芒麻布卷尺，防水，防腐 蚀；铜制卡扣和收放扣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C2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17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r>
      <w:tr w14:paraId="51281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7F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D8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布卷尺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B84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30m,仿皮外壳，尺带：芒麻布卷尺，防水，防腐 蚀；铜制卡扣和收放扣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74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C9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r>
      <w:tr w14:paraId="27B4F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F5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DF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布卷尺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E60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50m,仿皮外売，尺带：芒麻布卷尺，防水，防腐 蚀：铜制卡扣和收放扣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6D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1E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r>
      <w:tr w14:paraId="2D375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33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D2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接力棒</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85F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长280mm-300mm,直径30mm-42mm,质量不小于50g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A0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82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r>
      <w:tr w14:paraId="00E0E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4D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89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跳高架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3EA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立柱高度1600nun~2000mm；高度刻度500nun〜1800mm；横杆托长60mm,宽40mm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85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6B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14:paraId="04F1E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47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6A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跳高垫</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D3B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3000mmX2000mmX300mm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DD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DA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208CA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E0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2D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跳高横杆</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F87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长3000mm~4000mm,直径25mm〜30mm,质量不超过 2000g,采用不宜折断的适宜材料制成，不应采用 金属材料，除两端外，横截面应呈圆形，颜色醒目 p横杆固定在立柱上，中心自然下垂应小于20mm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8B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68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r>
      <w:tr w14:paraId="6F418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A6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81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起跑器</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CE8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长640mm,宽N 100mm,三角体抵脚板，长160mm,宽120mm,高130mm,倾斜度可调整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F4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AB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14:paraId="1D6B4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55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E0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发令枪</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E02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可同时装2〜5发子弹，军用钢发射装置，塑胶手柄， 具有一定撞针冲击力，无后坐力设计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16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1F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r>
      <w:tr w14:paraId="36AE0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D5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47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钉鞋</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A3F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七钉。超高透气网布，运动进行时能有效排出湿气，保持脚内清凉舒畅，并且提供氧气于足部，使足部在运动中减轻疲惫。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29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A3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w:t>
            </w:r>
          </w:p>
        </w:tc>
      </w:tr>
      <w:tr w14:paraId="2763E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B5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C8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标志筒</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FFA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全塑料制品，高度为15cm-75cm,呈圆锥体状，放置平稳。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7E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19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49B44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A5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17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实心球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C29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圆周长420mm〜780mm,质量2000g±30g,釆用适宜 的软性材料，球体表面应进行防滑处理，不应有颗 粒脱落、裂缝等缺陷,经过从10m高处自由落体试 验后，应无破裂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B8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13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13542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5B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70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实心球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B15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圆周长400mm~780mm,质量1500g±30g,釆用适宜 的软性材料，球体表面应进行防滑处理，不应有颗 粒脱落、裂缝等缺陷,经过从10m高处自由落体试 验后，应无破裂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93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44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4A211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7A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71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实心球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E9B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圆周长350mm〜780mm,质量1000g±30g,釆用适宜 的软性材料，球体表面应进行防滑处理，不应有颗 粒脱落、裂缝等缺陷,经过从10m高处自由落体试 验后，应无破裂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F2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4F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5A603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7C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3D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投掷靶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0BE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铁框架，木靶面，靶面800mmX800mm,中心孔直径为40mm,孔中心距地面1. Im—L 4m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CF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00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14:paraId="023F2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DD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1D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钻圈架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045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钻圈架两立柱及底座为30mmX 30mm的方管，圈体为中20mm的圆管。圈体直径为600mm〜750mm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54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94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61DEE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F9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36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标志杆</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F94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高1. 2m—1. 6m,立柱直径25mm,三角形红色旗面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D2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C7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r>
      <w:tr w14:paraId="5FC6A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CC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22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划线器</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1E2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13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4D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65749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B4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43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可调节跨栏架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9A9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栏板长度1200mm,宽度70nun；栏架底座长700mm, 四档高度调节分别为：550mm, 650mm、760mm和 840mm,铝合金或塑料等轻材料制成，可拆卸蛆 装，方便搬用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1E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54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14:paraId="5356F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CC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A4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软式练习跨栏架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00F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栏架长：700mm～800mm，底板宽：200mm～250mm，横板宽：80mm～100mm;高度可三档调节为:300mm、500mm、600mm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49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68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14:paraId="6C1A9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37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B1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软式练习标枪</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468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枪身长800mm^900mm,直径：45mm〜50mm,软质材 料制成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5E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02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r>
      <w:tr w14:paraId="77070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79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2B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掷准练习标枪</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D0F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枪体长300mm～320mm；最大直径60mm，呈橄榄状，枪体装有4响哨，柔软材料制成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56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9A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r>
      <w:tr w14:paraId="1D312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10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95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塑胶练习标枪</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2EB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枪体长680mm,直径35mm,质量300g,枪头由柔软塑 胶材料制成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9C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AF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r>
      <w:tr w14:paraId="55A7A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D3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04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软式标枪</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E66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质量400g,长1850imn〜1950mm；枪头和强尾用柔 软塑胶材料制成，枪体为铝合金制成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56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E1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r>
      <w:tr w14:paraId="18429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28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AF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彩带软球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4F7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整体呈彗星状，长度650mm〜700mm；前部分球体直径 60mm〜70mm,后部分尾翼为蓝、红、黄色相间的彩色 布料，长度600mm；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91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85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0BA03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4F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77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软式教学铁饼</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9F4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直径200mm〜220mm,质量400g；空心结构，边缘为锯 齿状，有把手，标有旋转方向箭头，柔软塑胶材料制 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9E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E4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48C2C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97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52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软式铁饼</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5DE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质量800g,直径180mm-200mm,柔软塑胶材料制 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6F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26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35837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41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C1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软式练习铅球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03B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直径85mm〜100mm,质量:1000g,外胆由柔软塑胶材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C1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13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149AF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49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4F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软式铅球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681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质量3000g,直径100mm〜11 Omm,球体外胆为柔软 塑胶材料制成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A1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40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616C5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25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BB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软式练习接力环</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664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外圈直径170mm~ 190mm,内圈直径90mm〜100mm,环 身有防滑纹，可充气，柔软塑胶材料制成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E7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F5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3342F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61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84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软式趣味绳套</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2DA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长度9500mm,每节长度500mm,黑白或彩色相间；可 随意摆放成各种格子供跑跳练习，柔软泡沫材料制成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7B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3A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0BCAB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03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5C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软式跳高横杆</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84D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长度3500mm,杆体直径25mm~30mm；中间穿高强度弹 力绳，两边连接塑料绳扣，通过绳扣完成横杆与立杆 的快捷连接，杆体由柔软泡沫材料制成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19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A7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42093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6C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A7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彩色标志杆组合</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DA4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由杆、底座、连接卡子和标志小旗组成；杆长 1200mm～1500mm，底座直径200mm～250mm，底座可充沙子，塑料制成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64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50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14:paraId="6514A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6E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38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撑杆跳软式撑杆</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8FC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长2000mm,直径25mm~30mm,玻璃纤维杆体，外 部覆软材料包裹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3B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B8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r>
      <w:tr w14:paraId="0193A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A3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4C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体能训练绳梯</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659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绳梯长度9. 5m,宽度可以任意调节，柔软塑胶材料 制成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FA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1F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14:paraId="59A68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C2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1A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助跳板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6E7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主要原材料釆用木材或其它弹性材料，III型长X宽X高1200mmX600mmX200mm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4D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72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r>
      <w:tr w14:paraId="06447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69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54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山羊</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6FA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山羊全高：1000mm~ 1300mm；山羊头长：500mm~ 600mm；头宽：360mm±5mm；头高：260mm〜330mm,立轴升降间距：50mm ± 3mm,山羊腿外直 径N30mm,山羊腿壁厚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1D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ED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0D4CD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BB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A8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单杠</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7E5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1.地埋式，主要承载立柱应采用钢管89*2.0mm标准管材。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2.杠面长2000mm，选用φ28mm的实心弹簧钢制作，杠面高度应为1600-1800mm之间。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3.主要承载立柱应采用直接埋入地下的结构，立柱埋入深度400mm。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9D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9A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14:paraId="46CFD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35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35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双杠</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FC3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1.地埋式，主要承载立柱应采用钢管89*2.0mm标准管材。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2.杠面长3000mm，杠面高度应为1200mm，横杠外径应不大于40mm的优质钢管。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3.主要承载立柱应采用直接埋入地下的结构，立柱埋入深度不小于400mm。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16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DE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14:paraId="798C6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89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2C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小跳垫</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B59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采用泡沫塑料和泡沫乳胶，帆布或人造革外皮，长 1200mm±5mm,宽600mm±5mm,厚N50mm。在长度方 向可对半折叠，两侧应各有提手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A3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A1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r>
      <w:tr w14:paraId="545F1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30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3F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大跳垫</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08F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采用泡沫塑料和泡沫乳胶，帆布或人造革外皮，长 2000mm土5mm,宽lOOOmm + Smm,厚\100tnm。在恢度 方向可对半折叠，两侧应各有提手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26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05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r>
      <w:tr w14:paraId="0F253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E8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D0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体操棒</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1CB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采用木质或塑料。塑料采用硬质塑料，壁厚不小于5mmo 长 1000mm,截面直径25mm〜30mm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0A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40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r>
      <w:tr w14:paraId="65F24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D5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C7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艺术体操棒</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400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长40cm〜50cm,质量至少150g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7F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7E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r>
      <w:tr w14:paraId="6011A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07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92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体操凳</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C59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 型：长3000mm±10mm,宽300mm±5mm,高300mm〜400mm,板面厚度50mm〜70mm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62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63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r>
      <w:tr w14:paraId="73586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E6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75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篮球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FB6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圆周长695mm〜725mm：质量490g～560g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60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10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261FE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0A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18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篮球架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0BC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篮圈高3050mm ± 8mm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6B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EF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14:paraId="6008E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69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F6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篮球网</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D2E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篮球网高400mm～450mm,网 口直径450mm±8mm, 网底直径350mm ± 8mm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1A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BB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14:paraId="3E212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38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96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软式排球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087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3号：圆周长560mm〜580mm,质量170g〜220g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2A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C5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6D45C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43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DB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排球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18C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圆周长650mm～670mm；质量230g～270g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D6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6D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569D4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32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D2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气排球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51D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圆周长为610mm～630imn,质量 150g～170g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49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4A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62AFD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F3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E6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排球网柱</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075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移动配重式，可调，网柱高度：1920mm±5mm,拉网中 央高度 1800mm ±5mm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0D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AA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14:paraId="3257B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17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E6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排球网柱</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2E5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网柱高度：2120mm±5mm,拉网中央高 度:2000mm±5mm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FC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CE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14:paraId="41A6C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2D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5D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排球网</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AEE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排球网长度9500mm〜10000mm,宽度 1000mm 土 25mm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72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E9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080B8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BB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20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少年足球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6E0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4#,圆周长615mm～650mm；质量315g〜405g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D9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82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06F22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1A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C6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成年足球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3BE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5#：圆周长675mm〜710mm；质量382g〜468g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C2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BD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08E9A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58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86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足球门</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D3D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3号足球门，门内口宽度3000mm± 10mm，高度2000mm± 10mm,门柱及横梁直径不小于76mm。足球门 应能承受的水平拉力1000N,足球门横梁应能承受 2700N的静负荷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2F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EB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副</w:t>
            </w:r>
          </w:p>
        </w:tc>
      </w:tr>
      <w:tr w14:paraId="163E0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50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D9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足球网</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D12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2号足球网宽度5500mm,高度2000mm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F1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AC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r>
      <w:tr w14:paraId="57306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DA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CF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乒乓球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E38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直径43. 4mm〜44. 4mm,质量2.20g〜2. 60g,弹跳 220mm〜250mm,圆度0. 4mm,受冲击不小于700次 无破裂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15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D8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03A3A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97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30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乒乓球拍</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833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用来击球的拍面应用一层齿粒向外的胶粒片覆盖， 连同粘合剂，厚度应不超过2mm,或者用齿粒向内 或向外的海绵胶粒片覆盖，连同粘合剂，厚度应不 超过4mm。底板与胶粒片或海绵胶粒片的粘接结合力应≥4N</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01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50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14:paraId="75B9F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EF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F5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乒乓球网架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D25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网架长度152.5mm±2mm,网架高度 152. 5mm±2mm,可夹厚度≥30mm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EA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2B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14:paraId="4333B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6C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88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乒乓球网</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D27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球网高度≥145mm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F7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DF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r>
      <w:tr w14:paraId="13DDF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8C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D8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乒乓球台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E63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球台长度2740mm；宽度1525mm；高度680顾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88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F7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r>
      <w:tr w14:paraId="73183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3C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04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羽毛球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A93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球口外径65mm～68mni,球头直径25mm〜27mm,球头高度24mm～26mm,毛片插长63mm〜64mm,质量 4.50g〜5.80g,毛片数量16片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06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A1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01118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43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3D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羽毛球拍</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B17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总长度≤720mm,宽度≤230mm,拍弦面长度≤280mm,质量≤1OOg,握柄直径23mm〜25mm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74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EE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14:paraId="53207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73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DD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羽毛球网柱</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58B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Style w:val="6"/>
                <w:rFonts w:hint="eastAsia" w:ascii="宋体" w:hAnsi="宋体" w:eastAsia="宋体" w:cs="宋体"/>
                <w:color w:val="auto"/>
                <w:lang w:val="en-US" w:eastAsia="zh-CN" w:bidi="ar"/>
              </w:rPr>
              <w:t>喷塑支架，网柱高度为1550mm±8mm,拉网中央 高度 1524mm ±5mm</w:t>
            </w:r>
            <w:r>
              <w:rPr>
                <w:rStyle w:val="8"/>
                <w:rFonts w:hint="eastAsia" w:ascii="宋体" w:hAnsi="宋体" w:eastAsia="宋体" w:cs="宋体"/>
                <w:color w:val="auto"/>
                <w:lang w:val="en-US" w:eastAsia="zh-CN" w:bidi="ar"/>
              </w:rPr>
              <w:t>o</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16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7A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14:paraId="3FD06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55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46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羽毛球网</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466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羽毛球网长度^6100mm,宽度760mm±25mm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3D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1A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r>
      <w:tr w14:paraId="1F761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F6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13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65A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1#软性球，质量46.0g〜53.0g,直径62mm〜68. 58mm,弹性 1100mm〜1400mm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8D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B3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7AB1D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D4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1F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569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慢速球，质量55.0g〜60. 4g,直径68. 58mm〜74mm,弹性 1250mm〜1500mm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76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77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6169C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16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45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网球拍</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E9A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长度66cm〜70cm,质量285g〜315g,拍弦面长度 32cm〜34cm,拍弦面宽度24cm〜26cm,拍弦面面积 815cm2—845cm2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F9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68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14:paraId="48451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7E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C9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网球网柱</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A46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网柱高度：1070mm±5mm,拉网中央高度 914mm±5mm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85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41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副</w:t>
            </w:r>
          </w:p>
        </w:tc>
      </w:tr>
      <w:tr w14:paraId="1C014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85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F7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网球网</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0CC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网球网长度 12800mm±30mm,宽度 1070mm± 25mm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78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5B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片</w:t>
            </w:r>
          </w:p>
        </w:tc>
      </w:tr>
      <w:tr w14:paraId="06818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62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63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短式网球拍</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AF9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小学：长度53cm〜58cm,质量200g~230g,拍弦面长 度29cm〜30cm,拍弦面宽度22cm〜23cm,拍弦面面积 715掃 〜775掃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5C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AB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14:paraId="2605F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03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CF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短式网球拍</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8D0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Style w:val="6"/>
                <w:rFonts w:hint="eastAsia" w:ascii="宋体" w:hAnsi="宋体" w:eastAsia="宋体" w:cs="宋体"/>
                <w:color w:val="auto"/>
                <w:lang w:val="en-US" w:eastAsia="zh-CN" w:bidi="ar"/>
              </w:rPr>
              <w:t>中学：长度66cm〜70cm,质量285g〜315g,拍弦 面长度32cm〜34cm,拍弦面宽度24cm〜26cm,拍 弦面面积 815cm</w:t>
            </w:r>
            <w:r>
              <w:rPr>
                <w:rStyle w:val="9"/>
                <w:rFonts w:hint="eastAsia" w:ascii="宋体" w:hAnsi="宋体" w:eastAsia="宋体" w:cs="宋体"/>
                <w:color w:val="auto"/>
                <w:lang w:val="en-US" w:eastAsia="zh-CN" w:bidi="ar"/>
              </w:rPr>
              <w:t>2</w:t>
            </w:r>
            <w:r>
              <w:rPr>
                <w:rStyle w:val="6"/>
                <w:rFonts w:hint="eastAsia" w:ascii="宋体" w:hAnsi="宋体" w:eastAsia="宋体" w:cs="宋体"/>
                <w:color w:val="auto"/>
                <w:lang w:val="en-US" w:eastAsia="zh-CN" w:bidi="ar"/>
              </w:rPr>
              <w:t>^845cm</w:t>
            </w:r>
            <w:r>
              <w:rPr>
                <w:rStyle w:val="9"/>
                <w:rFonts w:hint="eastAsia" w:ascii="宋体" w:hAnsi="宋体" w:eastAsia="宋体" w:cs="宋体"/>
                <w:color w:val="auto"/>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E1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23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14:paraId="6A2BF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4C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53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健球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B59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键毛应釆用4支鹅翎，羽毛宽32〜35mm,成十字型 插在毛管内，插毛管高22mm〜24mm,窿垫直径 38mm~40mnb 厚度 15mm〜20mm,球高 130mm~ 135mm,球重 13g〜15g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D7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7D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0A347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B9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7C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装球车</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982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可四轮移动，可折叠。用于装篮球、排球、足球等 球类物品，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4E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0E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辆</w:t>
            </w:r>
          </w:p>
        </w:tc>
      </w:tr>
      <w:tr w14:paraId="6988B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0B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39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棍</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DD6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木制品，直径20mm～30mm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B2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E7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r>
      <w:tr w14:paraId="54F5A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8F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1B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跳绳</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972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短跳绳，绳长度2600mm〜2800mm,直径6mm〜7mm,质 量60g〜80g,柄（2个）：长度140mm〜170mm,直径26mm 〜33mm,质量70g〜90g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C1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F2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r>
      <w:tr w14:paraId="1BC12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34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15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跳绳</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41E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短跳绳，绳长度2800mm〜3000mm,直径7mm〜8mm,质量90g〜120g,柄长度140mm〜170mm,直 径26mm〜33mm,质量70g〜90g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0F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C3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r>
      <w:tr w14:paraId="57DE4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8E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E5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跳绳</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DFD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长跳绳，绳长度7000mm~8000rmn,直径8〜9mm,质量 230g〜300g,柄（2个）：长度140mm〜170mm,直径 26mm〜33响，质量7 0g〜90g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32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21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r>
      <w:tr w14:paraId="522E0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2D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79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跳绳</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FD0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长跳绳，绳长度9000mm〜10000mm,直径8mm〜9mm,质量290g〜370g,柄长度 140mm-170mm,直 径26mm〜33mm,质量70g〜90g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0B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FB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r>
      <w:tr w14:paraId="2B5D9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03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E2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花毽</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8C8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键毛应采用8支〜10支彩色鸡羽，扎成圆形，健垫 直径30mm〜32mm,厚度3mm〜4mm,球高130mm〜180mm,球重 13g~15g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F5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85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11883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B9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9C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塑料圈（呼啦圈）</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53B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直径80cm, PVC管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18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16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3CCA9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BE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D6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软式飞盘</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38E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直径200mm-220mm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AE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91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160F9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4A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F4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拔河绳</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A52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30m,质量10kg左右，釆用天然麻棕线绞制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8B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E9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r>
      <w:tr w14:paraId="0BB6D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1C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D1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爬绳和爬杆</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34A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绳2，杆2，绳杆的握持直径28mm～35mm,有效使用宽度≥600mm,有效使用高度≤3500mm,爬杆的下端若设置为非固定结构的悬空型式时，其下端至运动地面的离地高度应为200mm,且爬杆至其垂直轴线的单向摆动幅度应不大于8°。爬绳和爬杆上端的连接部分应设置有防止绳杆断裂的防护装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9D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4F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副</w:t>
            </w:r>
          </w:p>
        </w:tc>
      </w:tr>
      <w:tr w14:paraId="6FEAA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54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0F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肋木架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E24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宜三柱二间，使用宽度1000mm,最高使用高度 2500mm± 100mm,横肋间距300mm,握持直径30mm 〜35min</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CB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20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副</w:t>
            </w:r>
          </w:p>
        </w:tc>
      </w:tr>
      <w:tr w14:paraId="03518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83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56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平行梯</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D82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长4000mm±500mm,有效使用宽度600mm± 100mm,最 高使用高度W2300mm,悬垂握持直径30mm〜35mm, 纵向握持间距350mm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8A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4E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架</w:t>
            </w:r>
          </w:p>
        </w:tc>
      </w:tr>
      <w:tr w14:paraId="17280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30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CE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橡皮拉力带</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F80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重阻力，拉力带采用合成橡胶TPE制作，环保，无 味，弹性好，强度高，不易断裂，不易老化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7F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37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w:t>
            </w:r>
          </w:p>
        </w:tc>
      </w:tr>
      <w:tr w14:paraId="795D5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F0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25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橡皮拉力带</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23A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轻阻力，拉力带釆用合成橡胶TPE制作，环保，无味， 弹性好，强度高，不易断裂，不易老化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A2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B6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w:t>
            </w:r>
          </w:p>
        </w:tc>
      </w:tr>
      <w:tr w14:paraId="2EA95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98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F6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木哑铃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22D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木制小哑铃，长度15cm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96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F2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bl>
    <w:p w14:paraId="60C11CC3">
      <w:pPr>
        <w:rPr>
          <w:rFonts w:hint="eastAsia" w:ascii="宋体" w:hAnsi="宋体" w:eastAsia="宋体" w:cs="宋体"/>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7EB0B8"/>
    <w:multiLevelType w:val="singleLevel"/>
    <w:tmpl w:val="737EB0B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C712B"/>
    <w:rsid w:val="02D71F48"/>
    <w:rsid w:val="062A24F2"/>
    <w:rsid w:val="09C254F4"/>
    <w:rsid w:val="0A876253"/>
    <w:rsid w:val="0CE2480D"/>
    <w:rsid w:val="0DDF5B5B"/>
    <w:rsid w:val="0E0367E9"/>
    <w:rsid w:val="12F33305"/>
    <w:rsid w:val="14B0757C"/>
    <w:rsid w:val="1A8769F4"/>
    <w:rsid w:val="29A71B7B"/>
    <w:rsid w:val="2BAC0F52"/>
    <w:rsid w:val="2D8F0BF7"/>
    <w:rsid w:val="461C2511"/>
    <w:rsid w:val="4A977DE4"/>
    <w:rsid w:val="51D34335"/>
    <w:rsid w:val="5B0A42B7"/>
    <w:rsid w:val="5E1276AE"/>
    <w:rsid w:val="615F2C0B"/>
    <w:rsid w:val="6BF5329E"/>
    <w:rsid w:val="71E33193"/>
    <w:rsid w:val="72B6787F"/>
    <w:rsid w:val="7B7C3816"/>
    <w:rsid w:val="7F7C7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
    <w:name w:val="font01"/>
    <w:basedOn w:val="4"/>
    <w:qFormat/>
    <w:uiPriority w:val="0"/>
    <w:rPr>
      <w:rFonts w:hint="eastAsia" w:ascii="宋体" w:hAnsi="宋体" w:eastAsia="宋体" w:cs="宋体"/>
      <w:color w:val="000000"/>
      <w:sz w:val="22"/>
      <w:szCs w:val="22"/>
      <w:u w:val="none"/>
    </w:rPr>
  </w:style>
  <w:style w:type="character" w:customStyle="1" w:styleId="6">
    <w:name w:val="font41"/>
    <w:basedOn w:val="4"/>
    <w:qFormat/>
    <w:uiPriority w:val="0"/>
    <w:rPr>
      <w:rFonts w:hint="eastAsia" w:ascii="宋体" w:hAnsi="宋体" w:eastAsia="宋体" w:cs="宋体"/>
      <w:color w:val="000000"/>
      <w:sz w:val="22"/>
      <w:szCs w:val="22"/>
      <w:u w:val="none"/>
    </w:rPr>
  </w:style>
  <w:style w:type="character" w:customStyle="1" w:styleId="7">
    <w:name w:val="font122"/>
    <w:basedOn w:val="4"/>
    <w:qFormat/>
    <w:uiPriority w:val="0"/>
    <w:rPr>
      <w:rFonts w:hint="eastAsia" w:ascii="宋体" w:hAnsi="宋体" w:eastAsia="宋体" w:cs="宋体"/>
      <w:i/>
      <w:iCs/>
      <w:color w:val="000000"/>
      <w:sz w:val="22"/>
      <w:szCs w:val="22"/>
      <w:u w:val="none"/>
    </w:rPr>
  </w:style>
  <w:style w:type="character" w:customStyle="1" w:styleId="8">
    <w:name w:val="font131"/>
    <w:basedOn w:val="4"/>
    <w:qFormat/>
    <w:uiPriority w:val="0"/>
    <w:rPr>
      <w:rFonts w:hint="eastAsia" w:ascii="宋体" w:hAnsi="宋体" w:eastAsia="宋体" w:cs="宋体"/>
      <w:color w:val="000000"/>
      <w:sz w:val="22"/>
      <w:szCs w:val="22"/>
      <w:u w:val="none"/>
      <w:vertAlign w:val="subscript"/>
    </w:rPr>
  </w:style>
  <w:style w:type="character" w:customStyle="1" w:styleId="9">
    <w:name w:val="font141"/>
    <w:basedOn w:val="4"/>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20200</Words>
  <Characters>27322</Characters>
  <Lines>0</Lines>
  <Paragraphs>0</Paragraphs>
  <TotalTime>0</TotalTime>
  <ScaleCrop>false</ScaleCrop>
  <LinksUpToDate>false</LinksUpToDate>
  <CharactersWithSpaces>29288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2025-06-26T16:23:00Z</dcterms:created>
  <dc:creator>孤注一掷</dc:creator>
  <cp:lastModifiedBy>离.</cp:lastModifiedBy>
  <dcterms:modified xsi:type="dcterms:W3CDTF">2025-07-01T03:49:53Z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BA9DAD74AC8E469F96160401412AD3A9_13</vt:lpwstr>
  </property>
  <property fmtid="{D5CDD505-2E9C-101B-9397-08002B2CF9AE}" pid="4" name="KSOTemplateDocerSaveRecord">
    <vt:lpwstr>eyJoZGlkIjoiNGM1M2UxZTE5NWQyYWFkOWMzYTIwMmMxNThkYmE4MGIiLCJ1c2VySWQiOiI3MjI2MTQzODIifQ==</vt:lpwstr>
  </property>
</Properties>
</file>