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87F3C">
      <w:pPr>
        <w:pStyle w:val="3"/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乌恰县各中小学、幼儿园2025年春、秋季学期学生食堂食材采购项目（二次）</w:t>
      </w:r>
      <w:bookmarkEnd w:id="0"/>
      <w:r>
        <w:rPr>
          <w:rFonts w:hint="eastAsia"/>
          <w:lang w:val="en-US" w:eastAsia="zh-CN"/>
        </w:rPr>
        <w:t>清单</w:t>
      </w:r>
    </w:p>
    <w:tbl>
      <w:tblPr>
        <w:tblStyle w:val="5"/>
        <w:tblW w:w="8774" w:type="dxa"/>
        <w:tblInd w:w="-2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088"/>
        <w:gridCol w:w="903"/>
        <w:gridCol w:w="1128"/>
        <w:gridCol w:w="1859"/>
        <w:gridCol w:w="915"/>
        <w:gridCol w:w="877"/>
        <w:gridCol w:w="796"/>
        <w:gridCol w:w="677"/>
      </w:tblGrid>
      <w:tr w14:paraId="62DE9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7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1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食材名称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配送地点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配送要求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食材规格参数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预算单价（元）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报价（元）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 w14:paraId="08893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面粉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7D2C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甲方指定地点、摆放整齐（学校食材验收点）</w:t>
            </w:r>
          </w:p>
          <w:p w14:paraId="5CEE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县城、乡（镇）村学校一个月配送一次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25公斤/袋、特一粉精致小麦粉符合（GB/T1355）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100.00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7B84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大米</w:t>
            </w: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1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1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25公斤/袋、长粒香符合GB/T1354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155.00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554E9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清油</w:t>
            </w: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1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C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5L/桶、非转基因纯正一级菜籽油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75.00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12422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食盐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甲方指定地点、摆放整齐（学校食材验收点）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CB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县城、乡（镇）村学校一个月配送一次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500克/袋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2.00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4C9A6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发酵粉</w:t>
            </w:r>
          </w:p>
        </w:tc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E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9F7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12克/袋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1.00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0BD98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西红柿酱</w:t>
            </w:r>
          </w:p>
        </w:tc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E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C73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400克/瓶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6.00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288B3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大盘鸡调料（干料）</w:t>
            </w:r>
          </w:p>
        </w:tc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E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E43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100克/袋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6C256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茶叶</w:t>
            </w:r>
          </w:p>
        </w:tc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B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E3C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包/300克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公斤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18.00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7C622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香醋</w:t>
            </w:r>
          </w:p>
        </w:tc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3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5B8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瓶装/830ml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43145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酱油</w:t>
            </w:r>
          </w:p>
        </w:tc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B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9B7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瓶装/830ml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7844C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粉条</w:t>
            </w:r>
          </w:p>
        </w:tc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7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1EC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包/650克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10.00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774C5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辣子皮/干辣椒</w:t>
            </w:r>
          </w:p>
        </w:tc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2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A6D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优质新鲜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公斤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12.00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1F025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白砂糖</w:t>
            </w:r>
          </w:p>
        </w:tc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9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0B8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包/300克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公斤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5.00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4D14F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馕</w:t>
            </w:r>
          </w:p>
        </w:tc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5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县城学校一周配送四次、乡（镇）村学校一周至少配送一次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烤馕、净重大于等于140克/个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1.30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1EF8B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鸡蛋</w:t>
            </w:r>
          </w:p>
        </w:tc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5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C9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县城、乡（镇）村学校一周至少配送一次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每个鸡蛋净重大于等于55克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0.75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3A0A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牛奶</w:t>
            </w:r>
          </w:p>
        </w:tc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8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AFC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200ml/袋、学生饮用纯牛奶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2.20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63688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酸奶</w:t>
            </w:r>
          </w:p>
        </w:tc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B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F28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大于等于100克/盒、酸奶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盒/袋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1.70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5915C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饼干</w:t>
            </w:r>
          </w:p>
        </w:tc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0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8A3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符合国家标准《饼干质量通则》(GB/T 20977-2007)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重量不低于40克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1.00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39F10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面包</w:t>
            </w:r>
          </w:p>
        </w:tc>
        <w:tc>
          <w:tcPr>
            <w:tcW w:w="9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E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E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符合国家标准《饼干质量通则》(GB/T 20981-2021)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重量不低于40克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1.00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48CA9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97D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06A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肉类：牛肉、</w:t>
            </w:r>
          </w:p>
          <w:p w14:paraId="004E0DB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羊肉、</w:t>
            </w:r>
          </w:p>
          <w:p w14:paraId="390EF3B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鸡肉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4538F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甲方指定地点、摆放整齐（学校食材验收点）</w:t>
            </w:r>
          </w:p>
          <w:p w14:paraId="1A836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FFDB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县城学校一周配送三次、乡（镇）村学校一周至少配送一次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D154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牛羊肉：牛肉剔骨肉、不含任何内脏和内脏肥肉（肝脏、肾脏）、所占肥肉不超过肉总重量的10%，不进行冷冻的新鲜牛羊肉。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鸡肉：不进行冷冻的新鲜鸡肉。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19F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公斤</w:t>
            </w:r>
          </w:p>
          <w:p w14:paraId="618E8E0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32CB"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市场价零售价下浮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%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CFDB"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CBE2"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本项不参与报价评审</w:t>
            </w:r>
          </w:p>
        </w:tc>
      </w:tr>
      <w:tr w14:paraId="48D01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2FC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4D8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蔬菜类：土豆、</w:t>
            </w:r>
          </w:p>
          <w:p w14:paraId="3E2431D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白菜、</w:t>
            </w:r>
          </w:p>
          <w:p w14:paraId="22694C9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西红柿、</w:t>
            </w:r>
          </w:p>
          <w:p w14:paraId="149B5E0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青辣椒、</w:t>
            </w:r>
          </w:p>
          <w:p w14:paraId="0B11C24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胡萝卜、</w:t>
            </w:r>
          </w:p>
          <w:p w14:paraId="25A8C41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皮牙子、</w:t>
            </w:r>
          </w:p>
          <w:p w14:paraId="4EFBA81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大蒜、</w:t>
            </w:r>
          </w:p>
          <w:p w14:paraId="78AB4EC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芹菜、</w:t>
            </w:r>
          </w:p>
          <w:p w14:paraId="1F86398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西蓝花、</w:t>
            </w:r>
          </w:p>
          <w:p w14:paraId="29BDB59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花菜、</w:t>
            </w:r>
          </w:p>
          <w:p w14:paraId="532DF09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韭菜、</w:t>
            </w:r>
          </w:p>
          <w:p w14:paraId="13FB382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莲花白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1C64C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甲方指定地点、摆放整齐（学校食材验收点）</w:t>
            </w:r>
          </w:p>
          <w:p w14:paraId="0EB8D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县城学校一周配送三次、乡（镇）村学校一周至少配送一次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1337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优质新鲜蔬菜、市场一级蔬菜、非转基因蔬菜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8B4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公斤</w:t>
            </w:r>
          </w:p>
          <w:p w14:paraId="08DD4CB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1692"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市场价零售价下浮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 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A853E"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66CA"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本项不参与报价评审</w:t>
            </w:r>
          </w:p>
        </w:tc>
      </w:tr>
      <w:tr w14:paraId="231D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水果类：苹果、</w:t>
            </w:r>
          </w:p>
          <w:p w14:paraId="49D7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香蕉、</w:t>
            </w:r>
          </w:p>
          <w:p w14:paraId="2417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梨子、</w:t>
            </w:r>
          </w:p>
          <w:p w14:paraId="19D3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橘子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24331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甲方指定地点、摆放整齐（学校食材验收点）</w:t>
            </w:r>
          </w:p>
          <w:p w14:paraId="40240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县城学校一周配送三次、乡镇学校一周至少配送一次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0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优质新鲜水果、市场一级水果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公斤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E31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市场价零售价下浮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  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22F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07F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本项不参与报价评审</w:t>
            </w:r>
          </w:p>
        </w:tc>
      </w:tr>
      <w:tr w14:paraId="592F7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D9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总计:                       元</w:t>
            </w: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1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 大写：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</w:tbl>
    <w:p w14:paraId="1BC7DFDA"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备注：如甲方有需求需要购买此清单以外的食材，可根据分类的中标后优惠率及优惠金额按照市场价优惠后进行供货。</w:t>
      </w:r>
    </w:p>
    <w:p w14:paraId="19C81197"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2E252D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1030" w:hanging="43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880"/>
        </w:tabs>
        <w:ind w:left="880" w:hanging="700"/>
      </w:pPr>
      <w:rPr>
        <w:rFonts w:ascii="宋体" w:hAnsi="宋体" w:eastAsia="宋体" w:cs="Times New Roman"/>
        <w:lang w:val="en-US"/>
      </w:rPr>
    </w:lvl>
    <w:lvl w:ilvl="2" w:tentative="0">
      <w:start w:val="1"/>
      <w:numFmt w:val="decimal"/>
      <w:lvlText w:val="%1.%2.%3"/>
      <w:lvlJc w:val="left"/>
      <w:pPr>
        <w:tabs>
          <w:tab w:val="left" w:pos="1360"/>
        </w:tabs>
        <w:ind w:left="1360" w:hanging="100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360"/>
        </w:tabs>
        <w:ind w:left="234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911"/>
        </w:tabs>
        <w:ind w:left="2794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620"/>
        </w:tabs>
        <w:ind w:left="362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187"/>
        </w:tabs>
        <w:ind w:left="418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54"/>
        </w:tabs>
        <w:ind w:left="475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462"/>
        </w:tabs>
        <w:ind w:left="546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40CDC"/>
    <w:rsid w:val="2D58371A"/>
    <w:rsid w:val="488E09D1"/>
    <w:rsid w:val="73BD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numPr>
        <w:ilvl w:val="0"/>
        <w:numId w:val="1"/>
      </w:numPr>
      <w:tabs>
        <w:tab w:val="clear" w:pos="780"/>
      </w:tabs>
      <w:ind w:left="0" w:firstLine="0"/>
    </w:pPr>
    <w:rPr>
      <w:rFonts w:ascii="黑体" w:eastAsia="黑体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905</Words>
  <Characters>1075</Characters>
  <Lines>0</Lines>
  <Paragraphs>0</Paragraphs>
  <TotalTime>17</TotalTime>
  <ScaleCrop>false</ScaleCrop>
  <LinksUpToDate>false</LinksUpToDate>
  <CharactersWithSpaces>1123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2025-01-09T08:17:00Z</dcterms:created>
  <dc:creator>Administrator</dc:creator>
  <cp:lastModifiedBy>小马哥</cp:lastModifiedBy>
  <dcterms:modified xsi:type="dcterms:W3CDTF">2025-02-06T15:20:01Z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eyJoZGlkIjoiNGIzN2JjMGY3NGU5YzEyZTE1MWE3ODU4NTYwMTc1NjEiLCJ1c2VySWQiOiIzMjk1MzUyOTIifQ==</vt:lpwstr>
  </property>
  <property fmtid="{D5CDD505-2E9C-101B-9397-08002B2CF9AE}" pid="4" name="ICV">
    <vt:lpwstr>E05B3D52CD9C4363A4D0A72B84EA48CB_12</vt:lpwstr>
  </property>
</Properties>
</file>