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A7E14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主要技术参数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251"/>
        <w:gridCol w:w="5451"/>
        <w:gridCol w:w="836"/>
        <w:gridCol w:w="788"/>
        <w:gridCol w:w="641"/>
      </w:tblGrid>
      <w:tr w14:paraId="1D41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52" w:type="pct"/>
            <w:vAlign w:val="center"/>
          </w:tcPr>
          <w:p w14:paraId="11F049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648" w:type="pct"/>
            <w:vAlign w:val="center"/>
          </w:tcPr>
          <w:p w14:paraId="2F07743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产品名称</w:t>
            </w:r>
          </w:p>
        </w:tc>
        <w:tc>
          <w:tcPr>
            <w:tcW w:w="2824" w:type="pct"/>
            <w:vAlign w:val="center"/>
          </w:tcPr>
          <w:p w14:paraId="1116DE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技术参数</w:t>
            </w:r>
          </w:p>
        </w:tc>
        <w:tc>
          <w:tcPr>
            <w:tcW w:w="433" w:type="pct"/>
            <w:vAlign w:val="center"/>
          </w:tcPr>
          <w:p w14:paraId="0E4154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408" w:type="pct"/>
            <w:vAlign w:val="center"/>
          </w:tcPr>
          <w:p w14:paraId="2ECF6F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332" w:type="pct"/>
            <w:vAlign w:val="center"/>
          </w:tcPr>
          <w:p w14:paraId="488FA9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16936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" w:type="pct"/>
            <w:vAlign w:val="center"/>
          </w:tcPr>
          <w:p w14:paraId="54E9C96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48" w:type="pct"/>
            <w:vAlign w:val="center"/>
          </w:tcPr>
          <w:p w14:paraId="38B843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拉杆箱</w:t>
            </w:r>
          </w:p>
        </w:tc>
        <w:tc>
          <w:tcPr>
            <w:tcW w:w="2824" w:type="pct"/>
            <w:vAlign w:val="center"/>
          </w:tcPr>
          <w:p w14:paraId="3F89912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1.产品检测均按照《中华人民共和国轻工业行业标准》QB/T2155-2018执行。</w:t>
            </w:r>
          </w:p>
          <w:p w14:paraId="7BB0B9C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2.合金材料硬壳结构旅行箱</w:t>
            </w:r>
          </w:p>
          <w:p w14:paraId="74E0801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款式：时尚休闲结实耐用</w:t>
            </w:r>
          </w:p>
          <w:p w14:paraId="4218DF6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尺寸：20寸53*28*35cm;（2000个）</w:t>
            </w:r>
          </w:p>
          <w:p w14:paraId="1BBD1704">
            <w:pPr>
              <w:ind w:firstLine="72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28寸72*35*48cm （2500个）</w:t>
            </w:r>
          </w:p>
          <w:p w14:paraId="5300D61F">
            <w:pPr>
              <w:ind w:firstLine="72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尺寸长宽高允许一厘米范围内的误差。</w:t>
            </w:r>
          </w:p>
          <w:p w14:paraId="08BE748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颜色：黑色、银灰色，薄荷绿，粉色</w:t>
            </w:r>
          </w:p>
          <w:p w14:paraId="2AB5910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材质：PC抗压材质</w:t>
            </w:r>
          </w:p>
          <w:p w14:paraId="1085907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开箱方式：全新下沉数字密码锁，拉链（达行业标准）。</w:t>
            </w:r>
          </w:p>
          <w:p w14:paraId="4640F1B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轮子：4组（8个）飞机轮（内含轴承），纯橡胶360度自由旋转静音万向轮。</w:t>
            </w:r>
          </w:p>
          <w:p w14:paraId="22EDAD4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密码锁：下沉全新数字密码锁附箱体上。</w:t>
            </w:r>
          </w:p>
          <w:p w14:paraId="097C14C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拉杆：铝合金按压式拉杆；小、中号使用两节，大号使用一节。</w:t>
            </w:r>
          </w:p>
          <w:p w14:paraId="2C56B21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把手：箱体三个拉手阻尼回弹；环保手把。</w:t>
            </w:r>
          </w:p>
          <w:p w14:paraId="016E93B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杯架：箱体后面附有杯架，</w:t>
            </w:r>
          </w:p>
          <w:p w14:paraId="19B0480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USB：箱体拉杆面板处有USB充电接口，可连接充电宝充电</w:t>
            </w:r>
          </w:p>
          <w:p w14:paraId="7A2DDBF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里布：高档涤伦里布，带隐形拉链</w:t>
            </w:r>
          </w:p>
          <w:p w14:paraId="2687197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内袋：涤纶多功能高档内网袋，干湿分离拉链袋。</w:t>
            </w:r>
          </w:p>
        </w:tc>
        <w:tc>
          <w:tcPr>
            <w:tcW w:w="433" w:type="pct"/>
            <w:vAlign w:val="center"/>
          </w:tcPr>
          <w:p w14:paraId="3B35E8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4500</w:t>
            </w:r>
          </w:p>
        </w:tc>
        <w:tc>
          <w:tcPr>
            <w:tcW w:w="408" w:type="pct"/>
            <w:vAlign w:val="center"/>
          </w:tcPr>
          <w:p w14:paraId="49DAEF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332" w:type="pct"/>
            <w:vAlign w:val="center"/>
          </w:tcPr>
          <w:p w14:paraId="49A6E7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2049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" w:type="pct"/>
            <w:vAlign w:val="center"/>
          </w:tcPr>
          <w:p w14:paraId="124AB96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648" w:type="pct"/>
            <w:vAlign w:val="center"/>
          </w:tcPr>
          <w:p w14:paraId="346C35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洗漱包</w:t>
            </w:r>
          </w:p>
        </w:tc>
        <w:tc>
          <w:tcPr>
            <w:tcW w:w="2824" w:type="pct"/>
            <w:vAlign w:val="center"/>
          </w:tcPr>
          <w:p w14:paraId="770671F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牙膏：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≥180g,符合GB/T 8372-2017、GB 22115-2008《牙膏用原料规范》明确禁用和限用成分(如三氯生、二甘醇等)等标准。</w:t>
            </w:r>
          </w:p>
          <w:p w14:paraId="0716234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牙刷：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软毛牙刷，符合GB19342-2013标准。</w:t>
            </w:r>
          </w:p>
          <w:p w14:paraId="45C791C7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牙刷缸子：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环保PP材质(符合GB4806.7-2016）</w:t>
            </w:r>
          </w:p>
          <w:p w14:paraId="1DEFA73F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毛巾：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吸水、抗菌、纯棉（符合GB/T22864-2020《毛巾》）；克重≥120g;尺寸≥72*34cm</w:t>
            </w:r>
          </w:p>
          <w:p w14:paraId="77A60F9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拖鞋：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环保EVA材质，轻便、防滑、耐磨耐水（符合GB/T3807-2017EVA拖鞋行业标准）。</w:t>
            </w:r>
          </w:p>
          <w:p w14:paraId="51E032E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香皂：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≥100g，符合QB/T2485-2023标准。</w:t>
            </w:r>
          </w:p>
          <w:p w14:paraId="5827F427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洗漱包：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高密度尼龙面料，耐磨、抗撕裂，部分需防水涂层（如PU涂层）。气味控制：成品需通过GB/T28023-2011(异味检测）空包重量≤300g.</w:t>
            </w:r>
          </w:p>
          <w:p w14:paraId="56356B3A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洗发水：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≥500g/瓶,符合GB/T29679-2013标准。</w:t>
            </w:r>
          </w:p>
        </w:tc>
        <w:tc>
          <w:tcPr>
            <w:tcW w:w="433" w:type="pct"/>
            <w:vAlign w:val="center"/>
          </w:tcPr>
          <w:p w14:paraId="4AA5647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2000</w:t>
            </w:r>
          </w:p>
        </w:tc>
        <w:tc>
          <w:tcPr>
            <w:tcW w:w="408" w:type="pct"/>
            <w:vAlign w:val="center"/>
          </w:tcPr>
          <w:p w14:paraId="3AB012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332" w:type="pct"/>
            <w:vAlign w:val="center"/>
          </w:tcPr>
          <w:p w14:paraId="6505F5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461B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352" w:type="pct"/>
            <w:vAlign w:val="center"/>
          </w:tcPr>
          <w:p w14:paraId="11D8B3F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648" w:type="pct"/>
            <w:vAlign w:val="center"/>
          </w:tcPr>
          <w:p w14:paraId="4F2C1F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标识牌</w:t>
            </w:r>
          </w:p>
        </w:tc>
        <w:tc>
          <w:tcPr>
            <w:tcW w:w="2824" w:type="pct"/>
            <w:vAlign w:val="center"/>
          </w:tcPr>
          <w:p w14:paraId="50554A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A4 幅面珠光纸，双面彩印(内容由甲方提供)</w:t>
            </w:r>
          </w:p>
        </w:tc>
        <w:tc>
          <w:tcPr>
            <w:tcW w:w="433" w:type="pct"/>
            <w:vAlign w:val="center"/>
          </w:tcPr>
          <w:p w14:paraId="51CE05C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4500</w:t>
            </w:r>
          </w:p>
        </w:tc>
        <w:tc>
          <w:tcPr>
            <w:tcW w:w="408" w:type="pct"/>
            <w:vAlign w:val="center"/>
          </w:tcPr>
          <w:p w14:paraId="75F40D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张</w:t>
            </w:r>
          </w:p>
        </w:tc>
        <w:tc>
          <w:tcPr>
            <w:tcW w:w="332" w:type="pct"/>
            <w:vAlign w:val="center"/>
          </w:tcPr>
          <w:p w14:paraId="11CDF19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3CB247AA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24C15"/>
    <w:rsid w:val="2E22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2025-07-25T02:22:00Z</dcterms:created>
  <dc:creator>亮亮</dc:creator>
  <cp:lastModifiedBy>亮亮</cp:lastModifiedBy>
  <dcterms:modified xsi:type="dcterms:W3CDTF">2025-07-25T02:23:35Z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261790B9E4A040BAA4F71FF313E3E30B_11</vt:lpwstr>
  </property>
  <property fmtid="{D5CDD505-2E9C-101B-9397-08002B2CF9AE}" pid="4" name="KSOTemplateDocerSaveRecord">
    <vt:lpwstr>eyJoZGlkIjoiMDA3NWM0N2Y1MmY5YzY3MTQxMDk1MjE1ZjllZmZiNDAiLCJ1c2VySWQiOiI1MTU3MTE5NzEifQ==</vt:lpwstr>
  </property>
</Properties>
</file>