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637D6">
      <w:pPr>
        <w:pStyle w:val="2"/>
        <w:jc w:val="center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32"/>
          <w:lang w:val="en-US" w:eastAsia="zh-CN" w:bidi="ar-SA"/>
        </w:rPr>
        <w:t>参数</w:t>
      </w:r>
    </w:p>
    <w:tbl>
      <w:tblPr>
        <w:tblStyle w:val="4"/>
        <w:tblW w:w="878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00"/>
        <w:gridCol w:w="2041"/>
        <w:gridCol w:w="3943"/>
        <w:gridCol w:w="600"/>
        <w:gridCol w:w="1050"/>
      </w:tblGrid>
      <w:tr w14:paraId="3538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0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7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3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标的物名称</w:t>
            </w:r>
            <w:bookmarkStart w:id="0" w:name="_GoBack"/>
            <w:bookmarkEnd w:id="0"/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2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E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D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412C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B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4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民康路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栽植乔木-白蜡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E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胸径10-11cm、株高3.5m、全冠、土球75cm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0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0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</w:tr>
      <w:tr w14:paraId="7A235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C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AF8E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高杆金叶榆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2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5-6cm，土球30cm、株高1.8m、分支点高度：0.6-0.8m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3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2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</w:tr>
      <w:tr w14:paraId="4F97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1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5DF8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榆叶梅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9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5-6cm、土球30cm、株高1.8m、分枝点高度：0.6-0.8m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6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E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</w:tr>
      <w:tr w14:paraId="7A2C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E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2AAF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9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栽植绿篱-红叶李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4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株高60cm、地径0.5-0.8cm、25株/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B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4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833.92</w:t>
            </w:r>
          </w:p>
        </w:tc>
      </w:tr>
      <w:tr w14:paraId="6C54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D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8B9B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1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栽植绿篱-水蜡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8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地径0.3-0.5cm、高60cm、25株/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8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B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911.4</w:t>
            </w:r>
          </w:p>
        </w:tc>
      </w:tr>
      <w:tr w14:paraId="63B3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0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FA6E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C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金叶榆绿篱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8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修剪高度/球径cm:H=40、25株/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㎡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、分枝/芽：3-4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E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6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833.92</w:t>
            </w:r>
          </w:p>
        </w:tc>
      </w:tr>
      <w:tr w14:paraId="72A3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3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劳动路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栽植乔木-白蜡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2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胸径10-11cm、株高3.5m、全冠、土球75cm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E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E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</w:tr>
      <w:tr w14:paraId="4C86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2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A0C3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7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栽植中木-榆叶梅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C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5-6cm、土球30cm、株高1.8m、分枝点高度：0.6-0.8m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E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6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</w:tr>
      <w:tr w14:paraId="1673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A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0ACC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4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栽植绿篱-红叶李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株高60cm、地径0.5-0.8cm、25株/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4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F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3915.4</w:t>
            </w:r>
          </w:p>
        </w:tc>
      </w:tr>
      <w:tr w14:paraId="01FE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2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A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沿河路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栽植乔木-白蜡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5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胸径10-11cm、株高3.5m、全冠、土球75cm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C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E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</w:tr>
      <w:tr w14:paraId="4003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B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1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环城南路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栽植乔木-白蜡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8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胸径10-11cm、株高3.5m、全冠、土球75cm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B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B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</w:tr>
      <w:tr w14:paraId="1820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8A73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栽植乔木-绚丽海棠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5-6cm、土球50cm、株高：1.8m、分枝点高度：0.6-0.8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</w:tr>
      <w:tr w14:paraId="3353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8B09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栽植绿篱-金叶榆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修剪高度/球径cm:H=40、25株/㎡、分枝/芽：3-4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4549.5</w:t>
            </w:r>
          </w:p>
        </w:tc>
      </w:tr>
      <w:tr w14:paraId="73AA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5695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植本肥料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</w:tr>
      <w:tr w14:paraId="5825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786F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草花籽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98%发芽率，每袋重量为25kg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4933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CA85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种植土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15794</w:t>
            </w:r>
          </w:p>
        </w:tc>
      </w:tr>
      <w:tr w14:paraId="63D5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6224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方木支撑架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每根1.5米长，直径3公分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4169</w:t>
            </w:r>
          </w:p>
        </w:tc>
      </w:tr>
      <w:tr w14:paraId="2B3B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21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注：①本次采购总价包干，包含苗木、苗木种植（种植及养护的：现场垃圾清运、土地平整、挖树坑、打支撑、浇水等涉及到的所有相关作业）及树苗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养护期2年，采购人每年进行验收，供应商承诺每年的苗木成活率均达到95%，2年后未达到存活率95%的自行补种至验收完毕。（苗木验收合格的生长状态：苗木生长健壮，根系发达，枝叶密集，树形端正，树皮颜色新鲜，树势健旺，无病虫害）。</w:t>
            </w:r>
          </w:p>
        </w:tc>
      </w:tr>
    </w:tbl>
    <w:p w14:paraId="0FBB2B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</w:p>
    <w:p w14:paraId="4B1F23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65069"/>
    <w:rsid w:val="19C53752"/>
    <w:rsid w:val="1E565069"/>
    <w:rsid w:val="2DAA4023"/>
    <w:rsid w:val="34452E08"/>
    <w:rsid w:val="37801F09"/>
    <w:rsid w:val="40DA6FCE"/>
    <w:rsid w:val="497F368C"/>
    <w:rsid w:val="52E2243E"/>
    <w:rsid w:val="5F4F6405"/>
    <w:rsid w:val="627E624F"/>
    <w:rsid w:val="687B7499"/>
    <w:rsid w:val="736B56E0"/>
    <w:rsid w:val="77430E0A"/>
    <w:rsid w:val="7924457A"/>
    <w:rsid w:val="79857E64"/>
    <w:rsid w:val="7C87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jc w:val="both"/>
      <w:textAlignment w:val="baseline"/>
      <w:outlineLvl w:val="2"/>
    </w:pPr>
    <w:rPr>
      <w:b/>
      <w:bCs/>
      <w:color w:val="000000"/>
      <w:sz w:val="32"/>
      <w:szCs w:val="32"/>
      <w:u w:val="none"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character" w:customStyle="1" w:styleId="6">
    <w:name w:val="font31"/>
    <w:basedOn w:val="5"/>
    <w:qFormat/>
    <w:uiPriority w:val="0"/>
    <w:rPr>
      <w:rFonts w:hint="default" w:ascii="仿宋_GB2312" w:eastAsia="仿宋_GB2312" w:cs="仿宋_GB2312"/>
      <w:color w:val="000000"/>
      <w:sz w:val="26"/>
      <w:szCs w:val="26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831</Characters>
  <Lines>0</Lines>
  <Paragraphs>0</Paragraphs>
  <TotalTime>49</TotalTime>
  <ScaleCrop>false</ScaleCrop>
  <LinksUpToDate>false</LinksUpToDate>
  <CharactersWithSpaces>831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2025-04-27T04:07:00Z</dcterms:created>
  <dc:creator>丫丫</dc:creator>
  <cp:lastModifiedBy>丫丫</cp:lastModifiedBy>
  <cp:lastPrinted>2025-05-14T15:00:00Z</cp:lastPrinted>
  <dcterms:modified xsi:type="dcterms:W3CDTF">2025-05-16T11:58:42Z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63EFB844B6AA48109EA34567448E050D_11</vt:lpwstr>
  </property>
  <property fmtid="{D5CDD505-2E9C-101B-9397-08002B2CF9AE}" pid="4" name="KSOTemplateDocerSaveRecord">
    <vt:lpwstr>eyJoZGlkIjoiN2VmZmVlNGU2ZjQ0N2FmOGViZjNlZTJjNTMxNDUxYmYiLCJ1c2VySWQiOiIzNzc3ODQ2NDcifQ==</vt:lpwstr>
  </property>
</Properties>
</file>