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689799">
      <w:pPr>
        <w:bidi w:val="0"/>
        <w:rPr>
          <w:rFonts w:hint="eastAsia" w:eastAsia="宋体"/>
          <w:color w:val="auto"/>
          <w:highlight w:val="none"/>
          <w:lang w:val="en-US" w:eastAsia="zh-CN"/>
        </w:rPr>
      </w:pPr>
      <w:r>
        <w:rPr>
          <w:rFonts w:hint="eastAsia"/>
          <w:color w:val="auto"/>
          <w:highlight w:val="none"/>
          <w:lang w:val="en-US" w:eastAsia="zh-CN"/>
        </w:rPr>
        <w:t xml:space="preserve"> </w:t>
      </w:r>
    </w:p>
    <w:p w14:paraId="3624FDF0">
      <w:pPr>
        <w:pStyle w:val="27"/>
        <w:ind w:left="0" w:leftChars="0" w:firstLine="0" w:firstLineChars="0"/>
        <w:jc w:val="center"/>
        <w:rPr>
          <w:rFonts w:hint="default"/>
          <w:color w:val="auto"/>
          <w:sz w:val="21"/>
          <w:szCs w:val="24"/>
          <w:highlight w:val="none"/>
          <w:lang w:val="en-US" w:eastAsia="zh-CN"/>
        </w:rPr>
      </w:pPr>
      <w:r>
        <w:rPr>
          <w:rFonts w:hint="eastAsia" w:ascii="宋体" w:hAnsi="宋体" w:cs="宋体"/>
          <w:b/>
          <w:bCs/>
          <w:color w:val="auto"/>
          <w:sz w:val="44"/>
          <w:szCs w:val="44"/>
          <w:highlight w:val="none"/>
          <w:lang w:val="en-US" w:eastAsia="zh-CN"/>
        </w:rPr>
        <w:t xml:space="preserve"> 阿克陶县农业防灾减灾体系建设项目    </w:t>
      </w:r>
    </w:p>
    <w:p w14:paraId="0D112C03">
      <w:pPr>
        <w:pStyle w:val="53"/>
        <w:rPr>
          <w:rFonts w:hint="default"/>
          <w:color w:val="auto"/>
          <w:highlight w:val="none"/>
          <w:lang w:val="en-US" w:eastAsia="zh-CN"/>
        </w:rPr>
      </w:pPr>
    </w:p>
    <w:p w14:paraId="73F2E03D">
      <w:pPr>
        <w:widowControl/>
        <w:tabs>
          <w:tab w:val="left" w:pos="6013"/>
        </w:tabs>
        <w:autoSpaceDE w:val="0"/>
        <w:autoSpaceDN w:val="0"/>
        <w:ind w:right="-26"/>
        <w:jc w:val="center"/>
        <w:textAlignment w:val="bottom"/>
        <w:rPr>
          <w:rFonts w:hint="eastAsia" w:ascii="宋体" w:hAnsi="宋体" w:cs="宋体"/>
          <w:b/>
          <w:bCs/>
          <w:color w:val="auto"/>
          <w:kern w:val="0"/>
          <w:sz w:val="32"/>
          <w:szCs w:val="32"/>
          <w:highlight w:val="none"/>
          <w:shd w:val="clear" w:color="auto" w:fill="FFFFFF"/>
        </w:rPr>
      </w:pPr>
    </w:p>
    <w:p w14:paraId="4FC08D5B">
      <w:pPr>
        <w:widowControl/>
        <w:tabs>
          <w:tab w:val="left" w:pos="6013"/>
        </w:tabs>
        <w:autoSpaceDE w:val="0"/>
        <w:autoSpaceDN w:val="0"/>
        <w:ind w:right="-26"/>
        <w:jc w:val="center"/>
        <w:textAlignment w:val="bottom"/>
        <w:rPr>
          <w:rFonts w:hint="default" w:ascii="宋体" w:hAnsi="宋体" w:cs="宋体"/>
          <w:b/>
          <w:bCs/>
          <w:color w:val="auto"/>
          <w:kern w:val="0"/>
          <w:sz w:val="32"/>
          <w:szCs w:val="32"/>
          <w:highlight w:val="none"/>
          <w:shd w:val="clear" w:color="auto" w:fill="FFFFFF"/>
          <w:lang w:val="en-US" w:eastAsia="zh-CN"/>
        </w:rPr>
      </w:pPr>
      <w:r>
        <w:rPr>
          <w:rFonts w:hint="eastAsia" w:ascii="宋体" w:hAnsi="宋体" w:cs="宋体"/>
          <w:b/>
          <w:bCs/>
          <w:color w:val="auto"/>
          <w:kern w:val="0"/>
          <w:sz w:val="32"/>
          <w:szCs w:val="32"/>
          <w:highlight w:val="none"/>
          <w:shd w:val="clear" w:color="auto" w:fill="FFFFFF"/>
        </w:rPr>
        <w:t>项目编号：</w:t>
      </w:r>
      <w:r>
        <w:rPr>
          <w:rFonts w:hint="eastAsia" w:ascii="宋体" w:hAnsi="宋体" w:cs="宋体"/>
          <w:b/>
          <w:bCs/>
          <w:color w:val="auto"/>
          <w:kern w:val="0"/>
          <w:sz w:val="32"/>
          <w:szCs w:val="32"/>
          <w:highlight w:val="none"/>
          <w:shd w:val="clear" w:color="auto" w:fill="FFFFFF"/>
          <w:lang w:val="en-US" w:eastAsia="zh-CN"/>
        </w:rPr>
        <w:t>AKTZBCG-2025035</w:t>
      </w:r>
    </w:p>
    <w:p w14:paraId="6A74819F">
      <w:pPr>
        <w:pStyle w:val="21"/>
        <w:rPr>
          <w:rFonts w:hint="default"/>
          <w:color w:val="auto"/>
          <w:highlight w:val="none"/>
          <w:lang w:val="en-US" w:eastAsia="zh-CN"/>
        </w:rPr>
      </w:pPr>
    </w:p>
    <w:p w14:paraId="74F8F207">
      <w:pPr>
        <w:widowControl/>
        <w:tabs>
          <w:tab w:val="left" w:pos="6013"/>
        </w:tabs>
        <w:autoSpaceDE w:val="0"/>
        <w:autoSpaceDN w:val="0"/>
        <w:ind w:right="-26"/>
        <w:jc w:val="center"/>
        <w:textAlignment w:val="bottom"/>
        <w:rPr>
          <w:rFonts w:hint="eastAsia" w:ascii="宋体" w:hAnsi="宋体"/>
          <w:b/>
          <w:color w:val="auto"/>
          <w:sz w:val="84"/>
          <w:szCs w:val="84"/>
          <w:highlight w:val="none"/>
          <w:lang w:val="en-US" w:eastAsia="zh-CN"/>
        </w:rPr>
      </w:pPr>
      <w:r>
        <w:rPr>
          <w:rFonts w:hint="eastAsia" w:ascii="宋体" w:hAnsi="宋体"/>
          <w:b/>
          <w:color w:val="auto"/>
          <w:sz w:val="84"/>
          <w:szCs w:val="84"/>
          <w:highlight w:val="none"/>
          <w:lang w:val="en-US" w:eastAsia="zh-CN"/>
        </w:rPr>
        <w:t>澄</w:t>
      </w:r>
    </w:p>
    <w:p w14:paraId="46CD3CBB">
      <w:pPr>
        <w:widowControl/>
        <w:tabs>
          <w:tab w:val="left" w:pos="6013"/>
        </w:tabs>
        <w:autoSpaceDE w:val="0"/>
        <w:autoSpaceDN w:val="0"/>
        <w:ind w:right="-26"/>
        <w:jc w:val="center"/>
        <w:textAlignment w:val="bottom"/>
        <w:rPr>
          <w:rFonts w:hint="eastAsia" w:ascii="宋体" w:hAnsi="宋体"/>
          <w:b/>
          <w:color w:val="auto"/>
          <w:sz w:val="84"/>
          <w:szCs w:val="84"/>
          <w:highlight w:val="none"/>
          <w:lang w:eastAsia="zh-CN"/>
        </w:rPr>
      </w:pPr>
      <w:r>
        <w:rPr>
          <w:rFonts w:hint="eastAsia" w:ascii="宋体" w:hAnsi="宋体"/>
          <w:b/>
          <w:color w:val="auto"/>
          <w:sz w:val="84"/>
          <w:szCs w:val="84"/>
          <w:highlight w:val="none"/>
          <w:lang w:val="en-US" w:eastAsia="zh-CN"/>
        </w:rPr>
        <w:t>清</w:t>
      </w:r>
    </w:p>
    <w:p w14:paraId="25AB2BF4">
      <w:pPr>
        <w:widowControl/>
        <w:tabs>
          <w:tab w:val="left" w:pos="4502"/>
          <w:tab w:val="center" w:pos="4832"/>
        </w:tabs>
        <w:autoSpaceDE w:val="0"/>
        <w:autoSpaceDN w:val="0"/>
        <w:ind w:right="-26"/>
        <w:jc w:val="center"/>
        <w:textAlignment w:val="bottom"/>
        <w:rPr>
          <w:rFonts w:hint="eastAsia" w:ascii="宋体" w:hAnsi="宋体"/>
          <w:b/>
          <w:color w:val="auto"/>
          <w:sz w:val="84"/>
          <w:szCs w:val="84"/>
          <w:highlight w:val="none"/>
        </w:rPr>
      </w:pPr>
      <w:r>
        <w:rPr>
          <w:rFonts w:hint="eastAsia" w:ascii="宋体" w:hAnsi="宋体"/>
          <w:b/>
          <w:color w:val="auto"/>
          <w:sz w:val="84"/>
          <w:szCs w:val="84"/>
          <w:highlight w:val="none"/>
        </w:rPr>
        <w:t>文</w:t>
      </w:r>
    </w:p>
    <w:p w14:paraId="72136B3F">
      <w:pPr>
        <w:widowControl/>
        <w:autoSpaceDE w:val="0"/>
        <w:autoSpaceDN w:val="0"/>
        <w:ind w:right="-26"/>
        <w:jc w:val="center"/>
        <w:textAlignment w:val="bottom"/>
        <w:rPr>
          <w:rFonts w:hint="eastAsia" w:ascii="宋体" w:hAnsi="宋体"/>
          <w:b/>
          <w:color w:val="auto"/>
          <w:sz w:val="52"/>
          <w:szCs w:val="52"/>
          <w:highlight w:val="none"/>
        </w:rPr>
      </w:pPr>
      <w:r>
        <w:rPr>
          <w:rFonts w:hint="eastAsia" w:ascii="宋体" w:hAnsi="宋体"/>
          <w:b/>
          <w:color w:val="auto"/>
          <w:sz w:val="84"/>
          <w:szCs w:val="84"/>
          <w:highlight w:val="none"/>
        </w:rPr>
        <w:t>件</w:t>
      </w:r>
    </w:p>
    <w:p w14:paraId="2C7ADF0E">
      <w:pPr>
        <w:pStyle w:val="69"/>
        <w:rPr>
          <w:rFonts w:hint="eastAsia"/>
          <w:color w:val="auto"/>
          <w:highlight w:val="none"/>
        </w:rPr>
      </w:pPr>
    </w:p>
    <w:p w14:paraId="16DB5CA5">
      <w:pPr>
        <w:pStyle w:val="69"/>
        <w:rPr>
          <w:rFonts w:hint="eastAsia"/>
          <w:color w:val="auto"/>
          <w:highlight w:val="none"/>
        </w:rPr>
      </w:pPr>
    </w:p>
    <w:p w14:paraId="3772FD0C">
      <w:pPr>
        <w:pStyle w:val="69"/>
        <w:rPr>
          <w:rFonts w:hint="eastAsia"/>
          <w:color w:val="auto"/>
          <w:highlight w:val="none"/>
        </w:rPr>
      </w:pPr>
    </w:p>
    <w:p w14:paraId="47A1024A">
      <w:pPr>
        <w:keepNext w:val="0"/>
        <w:keepLines w:val="0"/>
        <w:pageBreakBefore w:val="0"/>
        <w:widowControl/>
        <w:kinsoku/>
        <w:wordWrap/>
        <w:overflowPunct/>
        <w:topLinePunct w:val="0"/>
        <w:autoSpaceDE w:val="0"/>
        <w:autoSpaceDN w:val="0"/>
        <w:bidi w:val="0"/>
        <w:adjustRightInd/>
        <w:snapToGrid/>
        <w:spacing w:line="740" w:lineRule="exact"/>
        <w:ind w:right="-26" w:firstLine="553" w:firstLineChars="196"/>
        <w:textAlignment w:val="bottom"/>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采 购 人：阿克陶县人工影响天气工作办公室   （盖章）</w:t>
      </w:r>
    </w:p>
    <w:p w14:paraId="757E7558">
      <w:pPr>
        <w:keepNext w:val="0"/>
        <w:keepLines w:val="0"/>
        <w:pageBreakBefore w:val="0"/>
        <w:widowControl/>
        <w:kinsoku/>
        <w:wordWrap/>
        <w:overflowPunct/>
        <w:topLinePunct w:val="0"/>
        <w:autoSpaceDE w:val="0"/>
        <w:autoSpaceDN w:val="0"/>
        <w:bidi w:val="0"/>
        <w:adjustRightInd/>
        <w:snapToGrid/>
        <w:spacing w:line="740" w:lineRule="exact"/>
        <w:ind w:right="-26" w:firstLine="553" w:firstLineChars="196"/>
        <w:textAlignment w:val="bottom"/>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联 系 人：郝女士     联系电话：15276803608</w:t>
      </w:r>
    </w:p>
    <w:p w14:paraId="7A71F4A9">
      <w:pPr>
        <w:keepNext w:val="0"/>
        <w:keepLines w:val="0"/>
        <w:pageBreakBefore w:val="0"/>
        <w:widowControl/>
        <w:kinsoku/>
        <w:wordWrap/>
        <w:overflowPunct/>
        <w:topLinePunct w:val="0"/>
        <w:autoSpaceDE w:val="0"/>
        <w:autoSpaceDN w:val="0"/>
        <w:bidi w:val="0"/>
        <w:adjustRightInd/>
        <w:snapToGrid/>
        <w:spacing w:line="740" w:lineRule="exact"/>
        <w:ind w:right="-26" w:firstLine="553" w:firstLineChars="196"/>
        <w:textAlignment w:val="bottom"/>
        <w:rPr>
          <w:rFonts w:hint="eastAsia" w:ascii="宋体" w:hAnsi="宋体"/>
          <w:b/>
          <w:color w:val="auto"/>
          <w:sz w:val="28"/>
          <w:szCs w:val="28"/>
          <w:highlight w:val="none"/>
          <w:lang w:val="en-US" w:eastAsia="zh-CN"/>
        </w:rPr>
      </w:pPr>
    </w:p>
    <w:p w14:paraId="317984CB">
      <w:pPr>
        <w:keepNext w:val="0"/>
        <w:keepLines w:val="0"/>
        <w:pageBreakBefore w:val="0"/>
        <w:widowControl/>
        <w:kinsoku/>
        <w:wordWrap/>
        <w:overflowPunct/>
        <w:topLinePunct w:val="0"/>
        <w:autoSpaceDE w:val="0"/>
        <w:autoSpaceDN w:val="0"/>
        <w:bidi w:val="0"/>
        <w:adjustRightInd/>
        <w:snapToGrid/>
        <w:spacing w:line="740" w:lineRule="exact"/>
        <w:ind w:right="-26" w:firstLine="553" w:firstLineChars="196"/>
        <w:textAlignment w:val="bottom"/>
        <w:rPr>
          <w:rFonts w:hint="eastAsia" w:ascii="宋体" w:hAnsi="宋体"/>
          <w:b/>
          <w:color w:val="auto"/>
          <w:sz w:val="28"/>
          <w:szCs w:val="28"/>
          <w:highlight w:val="none"/>
          <w:lang w:eastAsia="zh-CN"/>
        </w:rPr>
      </w:pPr>
      <w:r>
        <w:rPr>
          <w:rFonts w:hint="eastAsia" w:ascii="宋体" w:hAnsi="宋体"/>
          <w:b/>
          <w:color w:val="auto"/>
          <w:sz w:val="28"/>
          <w:szCs w:val="28"/>
          <w:highlight w:val="none"/>
          <w:lang w:eastAsia="zh-CN"/>
        </w:rPr>
        <w:t>代理机构：新疆誉诚信工程项目管理有限责任公司</w:t>
      </w:r>
      <w:r>
        <w:rPr>
          <w:rFonts w:hint="eastAsia" w:ascii="宋体" w:hAnsi="宋体"/>
          <w:b/>
          <w:color w:val="auto"/>
          <w:sz w:val="28"/>
          <w:szCs w:val="28"/>
          <w:highlight w:val="none"/>
          <w:lang w:val="en-US" w:eastAsia="zh-CN"/>
        </w:rPr>
        <w:t>（盖章）</w:t>
      </w:r>
    </w:p>
    <w:p w14:paraId="5BA17152">
      <w:pPr>
        <w:keepNext w:val="0"/>
        <w:keepLines w:val="0"/>
        <w:pageBreakBefore w:val="0"/>
        <w:widowControl/>
        <w:kinsoku/>
        <w:wordWrap/>
        <w:overflowPunct/>
        <w:topLinePunct w:val="0"/>
        <w:autoSpaceDE w:val="0"/>
        <w:autoSpaceDN w:val="0"/>
        <w:bidi w:val="0"/>
        <w:adjustRightInd/>
        <w:snapToGrid/>
        <w:spacing w:line="740" w:lineRule="exact"/>
        <w:ind w:right="-28" w:firstLine="553" w:firstLineChars="196"/>
        <w:textAlignment w:val="bottom"/>
        <w:rPr>
          <w:rFonts w:hint="eastAsia" w:ascii="宋体" w:hAnsi="宋体"/>
          <w:b/>
          <w:color w:val="auto"/>
          <w:sz w:val="32"/>
          <w:szCs w:val="32"/>
          <w:highlight w:val="none"/>
          <w:lang w:eastAsia="zh-CN"/>
        </w:rPr>
      </w:pPr>
      <w:r>
        <w:rPr>
          <w:rFonts w:hint="eastAsia" w:ascii="宋体" w:hAnsi="宋体"/>
          <w:b/>
          <w:color w:val="auto"/>
          <w:sz w:val="28"/>
          <w:szCs w:val="28"/>
          <w:highlight w:val="none"/>
          <w:lang w:eastAsia="zh-CN"/>
        </w:rPr>
        <w:t>联</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lang w:eastAsia="zh-CN"/>
        </w:rPr>
        <w:t>系</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lang w:eastAsia="zh-CN"/>
        </w:rPr>
        <w:t>人：</w:t>
      </w:r>
      <w:r>
        <w:rPr>
          <w:rFonts w:hint="eastAsia" w:ascii="宋体" w:hAnsi="宋体"/>
          <w:b/>
          <w:color w:val="auto"/>
          <w:sz w:val="28"/>
          <w:szCs w:val="28"/>
          <w:highlight w:val="none"/>
          <w:lang w:val="en-US" w:eastAsia="zh-CN"/>
        </w:rPr>
        <w:t xml:space="preserve">张女士     </w:t>
      </w:r>
      <w:r>
        <w:rPr>
          <w:rFonts w:hint="eastAsia" w:ascii="宋体" w:hAnsi="宋体"/>
          <w:b/>
          <w:color w:val="auto"/>
          <w:sz w:val="28"/>
          <w:szCs w:val="28"/>
          <w:highlight w:val="none"/>
          <w:lang w:eastAsia="zh-CN"/>
        </w:rPr>
        <w:t xml:space="preserve">联系电话: </w:t>
      </w:r>
      <w:r>
        <w:rPr>
          <w:rFonts w:hint="eastAsia" w:ascii="宋体" w:hAnsi="宋体"/>
          <w:b/>
          <w:color w:val="auto"/>
          <w:sz w:val="28"/>
          <w:szCs w:val="28"/>
          <w:highlight w:val="none"/>
          <w:lang w:val="en-US" w:eastAsia="zh-CN"/>
        </w:rPr>
        <w:t>13279975155</w:t>
      </w:r>
      <w:r>
        <w:rPr>
          <w:rFonts w:hint="eastAsia" w:ascii="宋体" w:hAnsi="宋体"/>
          <w:b/>
          <w:color w:val="auto"/>
          <w:sz w:val="28"/>
          <w:szCs w:val="28"/>
          <w:highlight w:val="none"/>
          <w:lang w:eastAsia="zh-CN"/>
        </w:rPr>
        <w:t xml:space="preserve"> </w:t>
      </w:r>
      <w:r>
        <w:rPr>
          <w:rFonts w:hint="eastAsia" w:ascii="宋体" w:hAnsi="宋体"/>
          <w:b/>
          <w:color w:val="auto"/>
          <w:sz w:val="32"/>
          <w:szCs w:val="32"/>
          <w:highlight w:val="none"/>
          <w:lang w:eastAsia="zh-CN"/>
        </w:rPr>
        <w:t xml:space="preserve"> </w:t>
      </w:r>
    </w:p>
    <w:p w14:paraId="4EF7444B">
      <w:pPr>
        <w:shd w:val="clear" w:color="auto" w:fill="auto"/>
        <w:jc w:val="center"/>
        <w:rPr>
          <w:rFonts w:hint="eastAsia"/>
          <w:b/>
          <w:color w:val="auto"/>
          <w:sz w:val="36"/>
          <w:highlight w:val="none"/>
        </w:rPr>
      </w:pPr>
      <w:bookmarkStart w:id="0" w:name="_Hlt10524029"/>
      <w:bookmarkEnd w:id="0"/>
      <w:bookmarkStart w:id="1" w:name="_Hlt10523642"/>
      <w:bookmarkEnd w:id="1"/>
      <w:bookmarkStart w:id="2" w:name="_Hlt42956379"/>
      <w:bookmarkEnd w:id="2"/>
      <w:bookmarkStart w:id="3" w:name="_Hlt10567911"/>
      <w:bookmarkEnd w:id="3"/>
      <w:bookmarkStart w:id="4" w:name="_Hlt10462525"/>
      <w:bookmarkEnd w:id="4"/>
      <w:bookmarkStart w:id="5" w:name="_Hlt10529670"/>
      <w:bookmarkEnd w:id="5"/>
      <w:bookmarkStart w:id="6" w:name="_Hlt10524010"/>
      <w:bookmarkEnd w:id="6"/>
      <w:bookmarkStart w:id="7" w:name="_Hlt10524018"/>
      <w:bookmarkEnd w:id="7"/>
      <w:bookmarkStart w:id="8" w:name="_Hlt10519329"/>
      <w:bookmarkEnd w:id="8"/>
      <w:bookmarkStart w:id="9" w:name="_Hlt42956360"/>
      <w:bookmarkEnd w:id="9"/>
    </w:p>
    <w:p w14:paraId="40EF9D1C">
      <w:pPr>
        <w:shd w:val="clear" w:color="auto" w:fill="auto"/>
        <w:jc w:val="center"/>
        <w:rPr>
          <w:rFonts w:hint="eastAsia"/>
          <w:b/>
          <w:color w:val="auto"/>
          <w:sz w:val="36"/>
          <w:highlight w:val="none"/>
        </w:rPr>
        <w:sectPr>
          <w:headerReference r:id="rId3" w:type="default"/>
          <w:footerReference r:id="rId4" w:type="default"/>
          <w:pgSz w:w="11905" w:h="16838"/>
          <w:pgMar w:top="1440" w:right="1797" w:bottom="1440" w:left="1797" w:header="850" w:footer="992" w:gutter="0"/>
          <w:pgNumType w:fmt="decimal"/>
          <w:cols w:space="720" w:num="1"/>
          <w:rtlGutter w:val="0"/>
          <w:docGrid w:type="linesAndChars" w:linePitch="325" w:charSpace="635"/>
        </w:sectPr>
      </w:pPr>
    </w:p>
    <w:p w14:paraId="7A4DD924">
      <w:pPr>
        <w:shd w:val="clear" w:color="auto" w:fill="auto"/>
        <w:jc w:val="center"/>
        <w:rPr>
          <w:rFonts w:hint="eastAsia"/>
          <w:b/>
          <w:color w:val="auto"/>
          <w:sz w:val="36"/>
          <w:highlight w:val="none"/>
        </w:rPr>
      </w:pPr>
      <w:r>
        <w:rPr>
          <w:rFonts w:hint="eastAsia"/>
          <w:b/>
          <w:color w:val="auto"/>
          <w:sz w:val="36"/>
          <w:highlight w:val="none"/>
        </w:rPr>
        <w:t>目  录</w:t>
      </w:r>
    </w:p>
    <w:p w14:paraId="4813270F">
      <w:pPr>
        <w:pStyle w:val="19"/>
        <w:tabs>
          <w:tab w:val="right" w:leader="dot" w:pos="8311"/>
        </w:tabs>
        <w:rPr>
          <w:rFonts w:hint="eastAsia" w:asciiTheme="minorEastAsia" w:hAnsiTheme="minorEastAsia" w:eastAsiaTheme="minorEastAsia" w:cstheme="minorEastAsia"/>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_Toc26119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2"/>
          <w:highlight w:val="none"/>
        </w:rPr>
        <w:t>第二章 投标人须知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_Toc26119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6328A95">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_Toc20189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 xml:space="preserve">一、 </w:t>
      </w:r>
      <w:r>
        <w:rPr>
          <w:rFonts w:hint="eastAsia" w:asciiTheme="minorEastAsia" w:hAnsiTheme="minorEastAsia" w:eastAsiaTheme="minorEastAsia" w:cstheme="minorEastAsia"/>
          <w:color w:val="auto"/>
          <w:szCs w:val="28"/>
          <w:highlight w:val="none"/>
        </w:rPr>
        <w:t>投标人须知前附表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_Toc20189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29890C6">
      <w:pPr>
        <w:pStyle w:val="23"/>
        <w:tabs>
          <w:tab w:val="right" w:leader="dot" w:pos="8311"/>
        </w:tabs>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_Toc31866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二、投标人须知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_Toc31866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07FECBA">
      <w:pPr>
        <w:pStyle w:val="12"/>
        <w:tabs>
          <w:tab w:val="right" w:leader="dot" w:pos="8311"/>
          <w:tab w:val="clear" w:pos="9288"/>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_Toc29178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（一）</w:t>
      </w:r>
      <w:r>
        <w:rPr>
          <w:rFonts w:hint="eastAsia" w:asciiTheme="minorEastAsia" w:hAnsiTheme="minorEastAsia" w:eastAsiaTheme="minorEastAsia" w:cstheme="minorEastAsia"/>
          <w:color w:val="auto"/>
          <w:szCs w:val="32"/>
          <w:highlight w:val="none"/>
        </w:rPr>
        <w:t>总  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_Toc29178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A36A497">
      <w:pPr>
        <w:pStyle w:val="12"/>
        <w:tabs>
          <w:tab w:val="right" w:leader="dot" w:pos="8311"/>
          <w:tab w:val="clear" w:pos="9288"/>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_Toc12903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（二）</w:t>
      </w:r>
      <w:r>
        <w:rPr>
          <w:rFonts w:hint="eastAsia" w:asciiTheme="minorEastAsia" w:hAnsiTheme="minorEastAsia" w:eastAsiaTheme="minorEastAsia" w:cstheme="minorEastAsia"/>
          <w:color w:val="auto"/>
          <w:szCs w:val="28"/>
          <w:highlight w:val="none"/>
          <w:lang w:eastAsia="zh-CN"/>
        </w:rPr>
        <w:t>招标文件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_Toc12903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DD2942D">
      <w:pPr>
        <w:pStyle w:val="12"/>
        <w:tabs>
          <w:tab w:val="right" w:leader="dot" w:pos="8311"/>
          <w:tab w:val="clear" w:pos="9288"/>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_Toc31366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（三）投标文件的编制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_Toc31366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E240D7B">
      <w:pPr>
        <w:pStyle w:val="19"/>
        <w:tabs>
          <w:tab w:val="right" w:leader="dot" w:pos="8311"/>
        </w:tabs>
        <w:ind w:firstLine="852"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_Toc352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（四）投标文件的制作、上传及递交要求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_Toc352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86F6F6F">
      <w:pPr>
        <w:pStyle w:val="12"/>
        <w:tabs>
          <w:tab w:val="right" w:leader="dot" w:pos="8311"/>
          <w:tab w:val="clear" w:pos="9288"/>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_Toc7387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（五）开 标、评标和定标</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_Toc7387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A21A9DA">
      <w:pPr>
        <w:pStyle w:val="12"/>
        <w:tabs>
          <w:tab w:val="right" w:leader="dot" w:pos="8311"/>
          <w:tab w:val="clear" w:pos="9288"/>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_Toc9389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（六）合同的授予</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_Toc9389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A2240A8">
      <w:pPr>
        <w:pStyle w:val="12"/>
        <w:tabs>
          <w:tab w:val="right" w:leader="dot" w:pos="8311"/>
          <w:tab w:val="clear" w:pos="9288"/>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_Toc12698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（七）纪律和监督</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_Toc12698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822D0E1">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_Toc29063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0"/>
          <w:szCs w:val="24"/>
          <w:highlight w:val="none"/>
          <w:lang w:eastAsia="zh-CN"/>
        </w:rPr>
        <w:t>一、投诉相关主体基本情况</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_Toc29063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31F408D">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_Toc3856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0"/>
          <w:szCs w:val="24"/>
          <w:highlight w:val="none"/>
          <w:lang w:eastAsia="zh-CN"/>
        </w:rPr>
        <w:t>二、投诉项目基本情况</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_Toc3856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49FD583">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_Toc10808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0"/>
          <w:szCs w:val="24"/>
          <w:highlight w:val="none"/>
          <w:lang w:val="en-US" w:eastAsia="zh-CN"/>
        </w:rPr>
        <w:t>三、质疑基本情况</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_Toc10808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2078394">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_Toc6760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0"/>
          <w:szCs w:val="24"/>
          <w:highlight w:val="none"/>
          <w:lang w:val="en-US" w:eastAsia="zh-CN"/>
        </w:rPr>
        <w:t>四、投诉事项具体内容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_Toc6760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5BA0D6B">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_Toc28176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0"/>
          <w:szCs w:val="24"/>
          <w:highlight w:val="none"/>
          <w:lang w:eastAsia="zh-CN"/>
        </w:rPr>
        <w:t>五、与投诉事项相关的投诉请求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_Toc28176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D5EACEB">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_Toc2789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kern w:val="0"/>
          <w:szCs w:val="24"/>
          <w:highlight w:val="none"/>
          <w:lang w:eastAsia="zh-CN"/>
        </w:rPr>
        <w:t>投诉书制作说明：</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_Toc2789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B9AA9AE">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_Toc8110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32"/>
          <w:highlight w:val="none"/>
        </w:rPr>
        <w:t>投诉相关说明</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_Toc8110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8B0C476">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_Toc18279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21"/>
          <w:highlight w:val="none"/>
        </w:rPr>
        <w:t>一、 质疑前置及时间要求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_Toc18279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7C64250">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_Toc26158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21"/>
          <w:highlight w:val="none"/>
        </w:rPr>
        <w:t>二、书面方式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_Toc26158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384B953">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_Toc12143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21"/>
          <w:highlight w:val="none"/>
        </w:rPr>
        <w:t>三、虚假、恶意投诉法律责任</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_Toc12143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22838D6">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_Toc27801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32"/>
          <w:highlight w:val="none"/>
        </w:rPr>
        <w:t>质疑函范本</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_Toc27801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A71583B">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_Toc3401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21"/>
          <w:highlight w:val="none"/>
        </w:rPr>
        <w:t>一、质疑供应商基本信息</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_Toc3401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A8E7C15">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_Toc31203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21"/>
          <w:highlight w:val="none"/>
        </w:rPr>
        <w:t>二、质疑项目基本情况</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_Toc31203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79FFB9B">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_Toc642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21"/>
          <w:highlight w:val="none"/>
        </w:rPr>
        <w:t>三、质疑事项具体内容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_Toc642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52720B5">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_Toc3601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21"/>
          <w:highlight w:val="none"/>
        </w:rPr>
        <w:t>四、与质疑事项相关的质疑请求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_Toc3601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3B4D2F1">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_Toc2323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0"/>
          <w:highlight w:val="none"/>
        </w:rPr>
        <w:t>第三章  评标办法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_Toc2323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F095549">
      <w:pPr>
        <w:pStyle w:val="23"/>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_Toc21805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一</w:t>
      </w:r>
      <w:r>
        <w:rPr>
          <w:rFonts w:hint="eastAsia" w:asciiTheme="minorEastAsia" w:hAnsiTheme="minorEastAsia" w:eastAsiaTheme="minorEastAsia" w:cstheme="minorEastAsia"/>
          <w:color w:val="auto"/>
          <w:szCs w:val="28"/>
          <w:highlight w:val="none"/>
          <w:lang w:val="en-US" w:eastAsia="zh-CN"/>
        </w:rPr>
        <w:t xml:space="preserve">  </w:t>
      </w:r>
      <w:r>
        <w:rPr>
          <w:rFonts w:hint="eastAsia" w:asciiTheme="minorEastAsia" w:hAnsiTheme="minorEastAsia" w:eastAsiaTheme="minorEastAsia" w:cstheme="minorEastAsia"/>
          <w:color w:val="auto"/>
          <w:szCs w:val="28"/>
          <w:highlight w:val="none"/>
        </w:rPr>
        <w:t>总  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_Toc21805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8A4A397">
      <w:pPr>
        <w:pStyle w:val="23"/>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_Toc14061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8"/>
          <w:highlight w:val="none"/>
        </w:rPr>
        <w:t>二  投标文件初审</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_Toc14061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3B8AB44">
      <w:pPr>
        <w:pStyle w:val="23"/>
        <w:tabs>
          <w:tab w:val="right" w:leader="dot" w:pos="8311"/>
        </w:tabs>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三  投标文件的澄清和补正</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lang w:val="en-US" w:eastAsia="zh-CN"/>
        </w:rPr>
        <w:t>43</w:t>
      </w:r>
    </w:p>
    <w:p w14:paraId="16807F8B">
      <w:pPr>
        <w:pStyle w:val="23"/>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_Toc1842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四 比较与评价</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_Toc1842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0A5A212">
      <w:pPr>
        <w:pStyle w:val="23"/>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_Toc17440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highlight w:val="none"/>
        </w:rPr>
        <w:t>五</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推荐中标候选人</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_Toc17440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C1A51F0">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_Toc2323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0"/>
          <w:highlight w:val="none"/>
        </w:rPr>
        <w:t>第</w:t>
      </w:r>
      <w:r>
        <w:rPr>
          <w:rFonts w:hint="eastAsia" w:asciiTheme="minorEastAsia" w:hAnsiTheme="minorEastAsia" w:eastAsiaTheme="minorEastAsia" w:cstheme="minorEastAsia"/>
          <w:color w:val="auto"/>
          <w:szCs w:val="30"/>
          <w:highlight w:val="none"/>
          <w:lang w:val="en-US" w:eastAsia="zh-CN"/>
        </w:rPr>
        <w:t>四</w:t>
      </w:r>
      <w:r>
        <w:rPr>
          <w:rFonts w:hint="eastAsia" w:asciiTheme="minorEastAsia" w:hAnsiTheme="minorEastAsia" w:eastAsiaTheme="minorEastAsia" w:cstheme="minorEastAsia"/>
          <w:color w:val="auto"/>
          <w:szCs w:val="30"/>
          <w:highlight w:val="none"/>
        </w:rPr>
        <w:t xml:space="preserve">章  </w:t>
      </w:r>
      <w:r>
        <w:rPr>
          <w:rFonts w:hint="eastAsia" w:asciiTheme="minorEastAsia" w:hAnsiTheme="minorEastAsia" w:eastAsiaTheme="minorEastAsia" w:cstheme="minorEastAsia"/>
          <w:color w:val="auto"/>
          <w:szCs w:val="30"/>
          <w:highlight w:val="none"/>
          <w:lang w:val="en-US" w:eastAsia="zh-CN"/>
        </w:rPr>
        <w:t>采购内容及技术要求..................................................</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lang w:val="en-US" w:eastAsia="zh-CN"/>
        </w:rPr>
        <w:t>50</w:t>
      </w:r>
    </w:p>
    <w:p w14:paraId="2214299B">
      <w:pPr>
        <w:pStyle w:val="23"/>
        <w:tabs>
          <w:tab w:val="right" w:leader="dot" w:pos="8311"/>
        </w:tabs>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_Toc16455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2"/>
          <w:sz w:val="21"/>
          <w:szCs w:val="30"/>
          <w:highlight w:val="none"/>
          <w:lang w:val="en-US" w:eastAsia="zh-CN" w:bidi="ar-SA"/>
        </w:rPr>
        <w:t>第五章  合同条款及格式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_Toc16455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B8D20BE">
      <w:pPr>
        <w:pStyle w:val="23"/>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_Toc13773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21"/>
          <w:highlight w:val="none"/>
        </w:rPr>
        <w:t>（本合同为合同样稿，最终稿由供需双方协商后确定）</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_Toc13773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6B84148">
      <w:pPr>
        <w:pStyle w:val="19"/>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_Toc21484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0"/>
          <w:highlight w:val="none"/>
        </w:rPr>
        <w:t>第六章  投标文件格式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_Toc21484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6D08862">
      <w:pPr>
        <w:pStyle w:val="23"/>
        <w:tabs>
          <w:tab w:val="right" w:leader="dot" w:pos="8311"/>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_Toc24414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highlight w:val="none"/>
        </w:rPr>
        <w:t>第一部分 资格证明文件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_Toc24414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B13F248">
      <w:pPr>
        <w:pStyle w:val="19"/>
        <w:tabs>
          <w:tab w:val="right" w:leader="dot" w:pos="8311"/>
        </w:tabs>
        <w:ind w:firstLine="426"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_Toc5510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Cs w:val="32"/>
          <w:highlight w:val="none"/>
        </w:rPr>
        <w:t>第二部分  商务及技术文件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_Toc5510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92F0760">
      <w:pPr>
        <w:pStyle w:val="23"/>
        <w:tabs>
          <w:tab w:val="right" w:leader="dot" w:pos="8311"/>
        </w:tabs>
        <w:rPr>
          <w:color w:val="auto"/>
          <w:highlight w:val="none"/>
        </w:rPr>
      </w:pPr>
    </w:p>
    <w:p w14:paraId="1F27334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6" w:firstLineChars="200"/>
        <w:jc w:val="distribute"/>
        <w:textAlignment w:val="auto"/>
        <w:rPr>
          <w:rFonts w:hint="eastAsia" w:ascii="宋体" w:hAnsi="宋体" w:cs="宋体"/>
          <w:color w:val="auto"/>
          <w:sz w:val="24"/>
          <w:highlight w:val="none"/>
        </w:rPr>
      </w:pPr>
      <w:r>
        <w:rPr>
          <w:rFonts w:hint="eastAsia" w:ascii="宋体" w:hAnsi="宋体" w:cs="宋体"/>
          <w:color w:val="auto"/>
          <w:highlight w:val="none"/>
        </w:rPr>
        <w:fldChar w:fldCharType="end"/>
      </w:r>
    </w:p>
    <w:p w14:paraId="2008153D">
      <w:pPr>
        <w:spacing w:line="240" w:lineRule="auto"/>
        <w:jc w:val="center"/>
        <w:rPr>
          <w:rFonts w:ascii="宋体" w:hAnsi="宋体" w:cs="宋体"/>
          <w:b/>
          <w:bCs/>
          <w:color w:val="auto"/>
          <w:kern w:val="36"/>
          <w:sz w:val="36"/>
          <w:szCs w:val="36"/>
          <w:highlight w:val="none"/>
        </w:rPr>
        <w:sectPr>
          <w:footerReference r:id="rId5" w:type="default"/>
          <w:pgSz w:w="11905" w:h="16838"/>
          <w:pgMar w:top="1440" w:right="1797" w:bottom="1440" w:left="1797" w:header="850" w:footer="992" w:gutter="0"/>
          <w:pgNumType w:fmt="decimal" w:start="1"/>
          <w:cols w:space="720" w:num="1"/>
          <w:rtlGutter w:val="0"/>
          <w:docGrid w:type="linesAndChars" w:linePitch="325" w:charSpace="635"/>
        </w:sectPr>
      </w:pPr>
    </w:p>
    <w:p w14:paraId="1B1C5D23">
      <w:pPr>
        <w:spacing w:line="240" w:lineRule="auto"/>
        <w:jc w:val="center"/>
        <w:rPr>
          <w:rFonts w:ascii="宋体" w:hAnsi="宋体" w:cs="宋体"/>
          <w:b/>
          <w:bCs/>
          <w:color w:val="auto"/>
          <w:kern w:val="36"/>
          <w:sz w:val="36"/>
          <w:szCs w:val="36"/>
          <w:highlight w:val="none"/>
        </w:rPr>
      </w:pPr>
      <w:r>
        <w:rPr>
          <w:rFonts w:ascii="宋体" w:hAnsi="宋体" w:cs="宋体"/>
          <w:b/>
          <w:bCs/>
          <w:color w:val="auto"/>
          <w:kern w:val="36"/>
          <w:sz w:val="36"/>
          <w:szCs w:val="36"/>
          <w:highlight w:val="none"/>
        </w:rPr>
        <w:t>第一部分 招标公告</w:t>
      </w:r>
    </w:p>
    <w:p w14:paraId="38F1A2E4">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600" w:lineRule="exact"/>
        <w:ind w:right="0"/>
        <w:jc w:val="center"/>
        <w:textAlignment w:val="auto"/>
        <w:rPr>
          <w:rFonts w:hint="eastAsia" w:ascii="新宋体" w:hAnsi="新宋体" w:eastAsia="新宋体" w:cs="新宋体"/>
          <w:b/>
          <w:bCs/>
          <w:color w:val="auto"/>
          <w:kern w:val="0"/>
          <w:sz w:val="32"/>
          <w:szCs w:val="32"/>
          <w:highlight w:val="none"/>
          <w:u w:val="none"/>
          <w:lang w:val="en-US" w:eastAsia="zh-CN" w:bidi="ar"/>
        </w:rPr>
      </w:pPr>
      <w:r>
        <w:rPr>
          <w:rFonts w:hint="eastAsia" w:ascii="新宋体" w:hAnsi="新宋体" w:eastAsia="新宋体" w:cs="新宋体"/>
          <w:b/>
          <w:bCs/>
          <w:color w:val="auto"/>
          <w:kern w:val="0"/>
          <w:sz w:val="32"/>
          <w:szCs w:val="32"/>
          <w:highlight w:val="none"/>
          <w:u w:val="none"/>
          <w:lang w:val="en-US" w:eastAsia="zh-CN" w:bidi="ar"/>
        </w:rPr>
        <w:t xml:space="preserve"> </w:t>
      </w:r>
      <w:r>
        <w:rPr>
          <w:rFonts w:hint="eastAsia" w:ascii="新宋体" w:hAnsi="新宋体" w:eastAsia="新宋体" w:cs="新宋体"/>
          <w:b w:val="0"/>
          <w:bCs w:val="0"/>
          <w:color w:val="auto"/>
          <w:kern w:val="0"/>
          <w:sz w:val="32"/>
          <w:szCs w:val="32"/>
          <w:highlight w:val="none"/>
          <w:u w:val="none"/>
          <w:lang w:val="en-US" w:eastAsia="zh-CN" w:bidi="ar"/>
        </w:rPr>
        <w:t>阿克陶县农业防灾减灾体系建设项目公开招标公告</w:t>
      </w:r>
    </w:p>
    <w:p w14:paraId="1913766E">
      <w:pPr>
        <w:pStyle w:val="25"/>
        <w:spacing w:before="75" w:beforeAutospacing="0" w:after="75" w:afterAutospacing="0"/>
        <w:rPr>
          <w:rFonts w:hint="eastAsia" w:ascii="仿宋" w:hAnsi="仿宋" w:eastAsia="仿宋" w:cs="仿宋"/>
          <w:i w:val="0"/>
          <w:iCs w:val="0"/>
          <w:caps w:val="0"/>
          <w:color w:val="auto"/>
          <w:spacing w:val="0"/>
          <w:kern w:val="0"/>
          <w:sz w:val="24"/>
          <w:szCs w:val="24"/>
          <w:highlight w:val="none"/>
          <w:lang w:val="en-US" w:eastAsia="zh-CN" w:bidi="ar-SA"/>
        </w:rPr>
      </w:pPr>
    </w:p>
    <w:p w14:paraId="1B6BB466">
      <w:pPr>
        <w:pStyle w:val="25"/>
        <w:spacing w:before="75" w:beforeAutospacing="0" w:after="75" w:afterAutospacing="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项目概况</w:t>
      </w:r>
    </w:p>
    <w:p w14:paraId="103820E3">
      <w:pPr>
        <w:keepNext w:val="0"/>
        <w:keepLines w:val="0"/>
        <w:pageBreakBefore w:val="0"/>
        <w:widowControl w:val="0"/>
        <w:kinsoku/>
        <w:wordWrap/>
        <w:overflowPunct/>
        <w:topLinePunct w:val="0"/>
        <w:autoSpaceDE/>
        <w:autoSpaceDN/>
        <w:bidi w:val="0"/>
        <w:adjustRightInd/>
        <w:snapToGrid/>
        <w:ind w:firstLine="484"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阿克陶县农业防灾减灾体系建设项目招标项目的潜在投标人应在供应商登陆政采云平台http://www.zcygov.cn/，在线申请获取招标文件（登录政府采购云平台 → 项目采购 → 获取招标文件 ，如有操作性问题，可与政采云在线客服进行咨询，咨询电话：95763）获取招标文件，并于2025年09月04日 10:30（北京时间）前递交投标文件。        </w:t>
      </w:r>
    </w:p>
    <w:p w14:paraId="547FD3E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一、项目基本情况</w:t>
      </w:r>
    </w:p>
    <w:p w14:paraId="07EE87E2">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项目编号：AKTZBCG-2025035</w:t>
      </w:r>
    </w:p>
    <w:p w14:paraId="7A22599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项目名称：阿克陶县农业防灾减灾体系建设项目</w:t>
      </w:r>
    </w:p>
    <w:p w14:paraId="21E7151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采购方式：公开招标</w:t>
      </w:r>
    </w:p>
    <w:p w14:paraId="44ECE013">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color w:val="auto"/>
          <w:highlight w:val="none"/>
          <w:lang w:val="en-US" w:eastAsia="zh-CN"/>
        </w:rPr>
      </w:pPr>
      <w:r>
        <w:rPr>
          <w:rFonts w:hint="eastAsia" w:ascii="仿宋" w:hAnsi="仿宋" w:eastAsia="仿宋" w:cs="仿宋"/>
          <w:i w:val="0"/>
          <w:iCs w:val="0"/>
          <w:caps w:val="0"/>
          <w:color w:val="auto"/>
          <w:spacing w:val="0"/>
          <w:kern w:val="0"/>
          <w:sz w:val="24"/>
          <w:szCs w:val="24"/>
          <w:highlight w:val="none"/>
          <w:lang w:val="en-US" w:eastAsia="zh-CN" w:bidi="ar-SA"/>
        </w:rPr>
        <w:t>预算金额（元）：2805150</w:t>
      </w:r>
    </w:p>
    <w:p w14:paraId="6F85226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最高限价（元）：2805150</w:t>
      </w:r>
    </w:p>
    <w:p w14:paraId="05134B2A">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采购需求：</w:t>
      </w:r>
      <w:r>
        <w:rPr>
          <w:rFonts w:hint="eastAsia" w:ascii="仿宋" w:hAnsi="仿宋" w:eastAsia="仿宋" w:cs="仿宋"/>
          <w:i w:val="0"/>
          <w:iCs w:val="0"/>
          <w:caps w:val="0"/>
          <w:color w:val="auto"/>
          <w:spacing w:val="0"/>
          <w:kern w:val="0"/>
          <w:sz w:val="24"/>
          <w:szCs w:val="24"/>
          <w:highlight w:val="none"/>
          <w:lang w:val="en-US" w:eastAsia="zh-CN" w:bidi="ar-SA"/>
        </w:rPr>
        <w:br w:type="textWrapping"/>
      </w:r>
      <w:r>
        <w:rPr>
          <w:rFonts w:hint="eastAsia" w:ascii="仿宋" w:hAnsi="仿宋" w:eastAsia="仿宋" w:cs="仿宋"/>
          <w:i w:val="0"/>
          <w:iCs w:val="0"/>
          <w:caps w:val="0"/>
          <w:color w:val="auto"/>
          <w:spacing w:val="0"/>
          <w:kern w:val="0"/>
          <w:sz w:val="24"/>
          <w:szCs w:val="24"/>
          <w:highlight w:val="none"/>
          <w:lang w:val="en-US" w:eastAsia="zh-CN" w:bidi="ar-SA"/>
        </w:rPr>
        <w:t>标项名称:阿克陶县农业防灾减灾体系建设项目</w:t>
      </w:r>
      <w:r>
        <w:rPr>
          <w:rFonts w:hint="eastAsia" w:ascii="仿宋" w:hAnsi="仿宋" w:eastAsia="仿宋" w:cs="仿宋"/>
          <w:i w:val="0"/>
          <w:iCs w:val="0"/>
          <w:caps w:val="0"/>
          <w:color w:val="auto"/>
          <w:spacing w:val="0"/>
          <w:kern w:val="0"/>
          <w:sz w:val="24"/>
          <w:szCs w:val="24"/>
          <w:highlight w:val="none"/>
          <w:lang w:val="en-US" w:eastAsia="zh-CN" w:bidi="ar-SA"/>
        </w:rPr>
        <w:br w:type="textWrapping"/>
      </w:r>
      <w:r>
        <w:rPr>
          <w:rFonts w:hint="eastAsia" w:ascii="仿宋" w:hAnsi="仿宋" w:eastAsia="仿宋" w:cs="仿宋"/>
          <w:i w:val="0"/>
          <w:iCs w:val="0"/>
          <w:caps w:val="0"/>
          <w:color w:val="auto"/>
          <w:spacing w:val="0"/>
          <w:kern w:val="0"/>
          <w:sz w:val="24"/>
          <w:szCs w:val="24"/>
          <w:highlight w:val="none"/>
          <w:lang w:val="en-US" w:eastAsia="zh-CN" w:bidi="ar-SA"/>
        </w:rPr>
        <w:t>数量:1</w:t>
      </w:r>
      <w:r>
        <w:rPr>
          <w:rFonts w:hint="eastAsia" w:ascii="仿宋" w:hAnsi="仿宋" w:eastAsia="仿宋" w:cs="仿宋"/>
          <w:i w:val="0"/>
          <w:iCs w:val="0"/>
          <w:caps w:val="0"/>
          <w:color w:val="auto"/>
          <w:spacing w:val="0"/>
          <w:kern w:val="0"/>
          <w:sz w:val="24"/>
          <w:szCs w:val="24"/>
          <w:highlight w:val="none"/>
          <w:lang w:val="en-US" w:eastAsia="zh-CN" w:bidi="ar-SA"/>
        </w:rPr>
        <w:br w:type="textWrapping"/>
      </w:r>
      <w:r>
        <w:rPr>
          <w:rFonts w:hint="eastAsia" w:ascii="仿宋" w:hAnsi="仿宋" w:eastAsia="仿宋" w:cs="仿宋"/>
          <w:i w:val="0"/>
          <w:iCs w:val="0"/>
          <w:caps w:val="0"/>
          <w:color w:val="auto"/>
          <w:spacing w:val="0"/>
          <w:kern w:val="0"/>
          <w:sz w:val="24"/>
          <w:szCs w:val="24"/>
          <w:highlight w:val="none"/>
          <w:lang w:val="en-US" w:eastAsia="zh-CN" w:bidi="ar-SA"/>
        </w:rPr>
        <w:t>预算金额（元）:2805150</w:t>
      </w:r>
      <w:r>
        <w:rPr>
          <w:rFonts w:hint="eastAsia" w:ascii="仿宋" w:hAnsi="仿宋" w:eastAsia="仿宋" w:cs="仿宋"/>
          <w:i w:val="0"/>
          <w:iCs w:val="0"/>
          <w:caps w:val="0"/>
          <w:color w:val="auto"/>
          <w:spacing w:val="0"/>
          <w:kern w:val="0"/>
          <w:sz w:val="24"/>
          <w:szCs w:val="24"/>
          <w:highlight w:val="none"/>
          <w:lang w:val="en-US" w:eastAsia="zh-CN" w:bidi="ar-SA"/>
        </w:rPr>
        <w:br w:type="textWrapping"/>
      </w:r>
      <w:r>
        <w:rPr>
          <w:rFonts w:hint="eastAsia" w:ascii="仿宋" w:hAnsi="仿宋" w:eastAsia="仿宋" w:cs="仿宋"/>
          <w:i w:val="0"/>
          <w:iCs w:val="0"/>
          <w:caps w:val="0"/>
          <w:color w:val="auto"/>
          <w:spacing w:val="0"/>
          <w:kern w:val="0"/>
          <w:sz w:val="24"/>
          <w:szCs w:val="24"/>
          <w:highlight w:val="none"/>
          <w:lang w:val="en-US" w:eastAsia="zh-CN" w:bidi="ar-SA"/>
        </w:rPr>
        <w:t>单位： 批 </w:t>
      </w:r>
      <w:r>
        <w:rPr>
          <w:rFonts w:hint="eastAsia" w:ascii="仿宋" w:hAnsi="仿宋" w:eastAsia="仿宋" w:cs="仿宋"/>
          <w:i w:val="0"/>
          <w:iCs w:val="0"/>
          <w:caps w:val="0"/>
          <w:color w:val="auto"/>
          <w:spacing w:val="0"/>
          <w:kern w:val="0"/>
          <w:sz w:val="24"/>
          <w:szCs w:val="24"/>
          <w:highlight w:val="none"/>
          <w:lang w:val="en-US" w:eastAsia="zh-CN" w:bidi="ar-SA"/>
        </w:rPr>
        <w:br w:type="textWrapping"/>
      </w:r>
      <w:r>
        <w:rPr>
          <w:rFonts w:hint="eastAsia" w:ascii="仿宋" w:hAnsi="仿宋" w:eastAsia="仿宋" w:cs="仿宋"/>
          <w:i w:val="0"/>
          <w:iCs w:val="0"/>
          <w:caps w:val="0"/>
          <w:color w:val="auto"/>
          <w:spacing w:val="0"/>
          <w:kern w:val="0"/>
          <w:sz w:val="24"/>
          <w:szCs w:val="24"/>
          <w:highlight w:val="none"/>
          <w:lang w:val="en-US" w:eastAsia="zh-CN" w:bidi="ar-SA"/>
        </w:rPr>
        <w:t>简要规格描述或项目基本概况介绍、用途：在阿克陶镇央其买里村、加马铁热克乡赛克孜艾日克村、加马铁热克乡农场社区、玉麦镇玉麦村、巴仁乡阔洪其村建设农业自然灾害监测体系5套，每套占地面积48平方米(含基础设施建设)。</w:t>
      </w:r>
      <w:r>
        <w:rPr>
          <w:rFonts w:hint="eastAsia" w:ascii="仿宋" w:hAnsi="仿宋" w:eastAsia="仿宋" w:cs="仿宋"/>
          <w:i w:val="0"/>
          <w:iCs w:val="0"/>
          <w:caps w:val="0"/>
          <w:color w:val="auto"/>
          <w:spacing w:val="0"/>
          <w:kern w:val="0"/>
          <w:sz w:val="24"/>
          <w:szCs w:val="24"/>
          <w:highlight w:val="none"/>
          <w:lang w:val="en-US" w:eastAsia="zh-CN" w:bidi="ar-SA"/>
        </w:rPr>
        <w:br w:type="textWrapping"/>
      </w:r>
      <w:r>
        <w:rPr>
          <w:rFonts w:hint="eastAsia" w:ascii="仿宋" w:hAnsi="仿宋" w:eastAsia="仿宋" w:cs="仿宋"/>
          <w:i w:val="0"/>
          <w:iCs w:val="0"/>
          <w:caps w:val="0"/>
          <w:color w:val="auto"/>
          <w:spacing w:val="0"/>
          <w:kern w:val="0"/>
          <w:sz w:val="24"/>
          <w:szCs w:val="24"/>
          <w:highlight w:val="none"/>
          <w:lang w:val="en-US" w:eastAsia="zh-CN" w:bidi="ar-SA"/>
        </w:rPr>
        <w:t>备注：具体详见招标文件采购内容及技术要求</w:t>
      </w:r>
    </w:p>
    <w:p w14:paraId="06EA6732">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合同履约期限：标项 1，详见招标文件</w:t>
      </w:r>
    </w:p>
    <w:p w14:paraId="0868B1D0">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本项目（否）接受联合体投标。</w:t>
      </w:r>
    </w:p>
    <w:p w14:paraId="7A9579D3">
      <w:pPr>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二、申请人的资格要求：</w:t>
      </w:r>
    </w:p>
    <w:p w14:paraId="3D828C4B">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1.满足《中华人民共和国政府采购法》第二十二条规定；</w:t>
      </w:r>
    </w:p>
    <w:p w14:paraId="6789B7AA">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2.落实政府采购政策需满足的资格要求：标项1：供应商为中小企业。</w:t>
      </w:r>
    </w:p>
    <w:p w14:paraId="1FD0FB4A">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3.本项目的特定资格要求：</w:t>
      </w:r>
      <w:r>
        <w:rPr>
          <w:rFonts w:hint="eastAsia" w:ascii="仿宋" w:hAnsi="仿宋" w:eastAsia="仿宋" w:cs="仿宋"/>
          <w:i w:val="0"/>
          <w:iCs w:val="0"/>
          <w:caps w:val="0"/>
          <w:color w:val="auto"/>
          <w:spacing w:val="0"/>
          <w:kern w:val="0"/>
          <w:sz w:val="24"/>
          <w:szCs w:val="24"/>
          <w:highlight w:val="none"/>
          <w:lang w:val="en-US" w:eastAsia="zh-CN" w:bidi="ar-SA"/>
        </w:rPr>
        <w:br w:type="textWrapping"/>
      </w:r>
      <w:r>
        <w:rPr>
          <w:rFonts w:hint="eastAsia" w:ascii="仿宋" w:hAnsi="仿宋" w:eastAsia="仿宋" w:cs="仿宋"/>
          <w:i w:val="0"/>
          <w:iCs w:val="0"/>
          <w:caps w:val="0"/>
          <w:color w:val="auto"/>
          <w:spacing w:val="0"/>
          <w:kern w:val="0"/>
          <w:sz w:val="24"/>
          <w:szCs w:val="24"/>
          <w:highlight w:val="none"/>
          <w:lang w:val="en-US" w:eastAsia="zh-CN" w:bidi="ar-SA"/>
        </w:rPr>
        <w:t>【标项1】</w:t>
      </w:r>
      <w:r>
        <w:rPr>
          <w:rFonts w:hint="eastAsia" w:ascii="仿宋" w:hAnsi="仿宋" w:eastAsia="仿宋" w:cs="仿宋"/>
          <w:i w:val="0"/>
          <w:iCs w:val="0"/>
          <w:caps w:val="0"/>
          <w:color w:val="auto"/>
          <w:spacing w:val="0"/>
          <w:kern w:val="0"/>
          <w:sz w:val="24"/>
          <w:szCs w:val="24"/>
          <w:highlight w:val="none"/>
          <w:lang w:val="en-US" w:eastAsia="zh-CN" w:bidi="ar-SA"/>
        </w:rPr>
        <w:br w:type="textWrapping"/>
      </w:r>
      <w:r>
        <w:rPr>
          <w:rFonts w:hint="eastAsia" w:ascii="仿宋" w:hAnsi="仿宋" w:eastAsia="仿宋" w:cs="仿宋"/>
          <w:i w:val="0"/>
          <w:iCs w:val="0"/>
          <w:caps w:val="0"/>
          <w:color w:val="auto"/>
          <w:spacing w:val="0"/>
          <w:kern w:val="0"/>
          <w:sz w:val="24"/>
          <w:szCs w:val="24"/>
          <w:highlight w:val="none"/>
          <w:lang w:val="en-US" w:eastAsia="zh-CN" w:bidi="ar-SA"/>
        </w:rPr>
        <w:t>（1）有效的三证合一营业执照副本；</w:t>
      </w:r>
      <w:r>
        <w:rPr>
          <w:rFonts w:hint="eastAsia" w:ascii="仿宋" w:hAnsi="仿宋" w:eastAsia="仿宋" w:cs="仿宋"/>
          <w:i w:val="0"/>
          <w:iCs w:val="0"/>
          <w:caps w:val="0"/>
          <w:color w:val="auto"/>
          <w:spacing w:val="0"/>
          <w:kern w:val="0"/>
          <w:sz w:val="24"/>
          <w:szCs w:val="24"/>
          <w:highlight w:val="none"/>
          <w:lang w:val="en-US" w:eastAsia="zh-CN" w:bidi="ar-SA"/>
        </w:rPr>
        <w:br w:type="textWrapping"/>
      </w:r>
      <w:r>
        <w:rPr>
          <w:rFonts w:hint="eastAsia" w:ascii="仿宋" w:hAnsi="仿宋" w:eastAsia="仿宋" w:cs="仿宋"/>
          <w:i w:val="0"/>
          <w:iCs w:val="0"/>
          <w:caps w:val="0"/>
          <w:color w:val="auto"/>
          <w:spacing w:val="0"/>
          <w:kern w:val="0"/>
          <w:sz w:val="24"/>
          <w:szCs w:val="24"/>
          <w:highlight w:val="none"/>
          <w:lang w:val="en-US" w:eastAsia="zh-CN" w:bidi="ar-SA"/>
        </w:rPr>
        <w:t>（2）法定代表人投标需提供法定代表人资格证明书，委托代理人投标需提供法定代表人授权委托书；</w:t>
      </w:r>
      <w:r>
        <w:rPr>
          <w:rFonts w:hint="eastAsia" w:ascii="仿宋" w:hAnsi="仿宋" w:eastAsia="仿宋" w:cs="仿宋"/>
          <w:i w:val="0"/>
          <w:iCs w:val="0"/>
          <w:caps w:val="0"/>
          <w:color w:val="auto"/>
          <w:spacing w:val="0"/>
          <w:kern w:val="0"/>
          <w:sz w:val="24"/>
          <w:szCs w:val="24"/>
          <w:highlight w:val="none"/>
          <w:lang w:val="en-US" w:eastAsia="zh-CN" w:bidi="ar-SA"/>
        </w:rPr>
        <w:br w:type="textWrapping"/>
      </w:r>
      <w:r>
        <w:rPr>
          <w:rFonts w:hint="eastAsia" w:ascii="仿宋" w:hAnsi="仿宋" w:eastAsia="仿宋" w:cs="仿宋"/>
          <w:i w:val="0"/>
          <w:iCs w:val="0"/>
          <w:caps w:val="0"/>
          <w:color w:val="auto"/>
          <w:spacing w:val="0"/>
          <w:kern w:val="0"/>
          <w:sz w:val="24"/>
          <w:szCs w:val="24"/>
          <w:highlight w:val="none"/>
          <w:lang w:val="en-US" w:eastAsia="zh-CN" w:bidi="ar-SA"/>
        </w:rPr>
        <w:t>（3）投标企业须提供投标人（被授权在职人员）近六个月内任意一个月社保证明；</w:t>
      </w:r>
    </w:p>
    <w:p w14:paraId="71CF040F">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（4）未被“信用中国”（www.creditchina.gov.cn）、中国政府采购网（www.ccgp.gov.cn）列入失信被执行人、重大税收违法案件当事人名单、政府采购严重违法失信行为记录名单；</w:t>
      </w:r>
    </w:p>
    <w:p w14:paraId="38B87C1A">
      <w:pPr>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（5）投标企业须提供反商业贿赂承诺书（格式自拟）；</w:t>
      </w:r>
      <w:r>
        <w:rPr>
          <w:rFonts w:hint="eastAsia" w:ascii="仿宋" w:hAnsi="仿宋" w:eastAsia="仿宋" w:cs="仿宋"/>
          <w:i w:val="0"/>
          <w:iCs w:val="0"/>
          <w:caps w:val="0"/>
          <w:color w:val="auto"/>
          <w:spacing w:val="0"/>
          <w:kern w:val="0"/>
          <w:sz w:val="24"/>
          <w:szCs w:val="24"/>
          <w:highlight w:val="none"/>
          <w:lang w:val="en-US" w:eastAsia="zh-CN" w:bidi="ar-SA"/>
        </w:rPr>
        <w:br w:type="textWrapping"/>
      </w:r>
      <w:r>
        <w:rPr>
          <w:rFonts w:hint="eastAsia" w:ascii="仿宋" w:hAnsi="仿宋" w:eastAsia="仿宋" w:cs="仿宋"/>
          <w:i w:val="0"/>
          <w:iCs w:val="0"/>
          <w:caps w:val="0"/>
          <w:color w:val="auto"/>
          <w:spacing w:val="0"/>
          <w:kern w:val="0"/>
          <w:sz w:val="24"/>
          <w:szCs w:val="24"/>
          <w:highlight w:val="none"/>
          <w:lang w:val="en-US" w:eastAsia="zh-CN" w:bidi="ar-SA"/>
        </w:rPr>
        <w:t>（6）制造商须具有中国气象局颁发的《气象专用技术装备使用许可证》。</w:t>
      </w:r>
      <w:r>
        <w:rPr>
          <w:rFonts w:hint="eastAsia" w:ascii="仿宋" w:hAnsi="仿宋" w:eastAsia="仿宋" w:cs="仿宋"/>
          <w:i w:val="0"/>
          <w:iCs w:val="0"/>
          <w:caps w:val="0"/>
          <w:color w:val="auto"/>
          <w:spacing w:val="0"/>
          <w:kern w:val="0"/>
          <w:sz w:val="24"/>
          <w:szCs w:val="24"/>
          <w:highlight w:val="none"/>
          <w:lang w:val="en-US" w:eastAsia="zh-CN" w:bidi="ar-SA"/>
        </w:rPr>
        <w:br w:type="textWrapping"/>
      </w:r>
      <w:r>
        <w:rPr>
          <w:rFonts w:hint="eastAsia" w:ascii="仿宋" w:hAnsi="仿宋" w:eastAsia="仿宋" w:cs="仿宋"/>
          <w:b/>
          <w:bCs/>
          <w:i w:val="0"/>
          <w:iCs w:val="0"/>
          <w:caps w:val="0"/>
          <w:color w:val="auto"/>
          <w:spacing w:val="0"/>
          <w:kern w:val="0"/>
          <w:sz w:val="24"/>
          <w:szCs w:val="24"/>
          <w:highlight w:val="none"/>
          <w:lang w:val="en-US" w:eastAsia="zh-CN" w:bidi="ar-SA"/>
        </w:rPr>
        <w:t>三、获取招标文件</w:t>
      </w:r>
    </w:p>
    <w:p w14:paraId="651CB56F">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时间：2025年08月01日至2025年08月08日，每天上午10:00至14:00，下午16:00至20:00（北京时间，法定节假日除外）</w:t>
      </w:r>
    </w:p>
    <w:p w14:paraId="737AB0C2">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地点：供应商登陆政采云平台http://www.zcygov.cn/，在线申请获取招标文件（登录政府采购云平台 → 项目采购 → 获取招标文件，如有操作性问题，可与政采云在线客服进行咨询，咨询电话：95763）。</w:t>
      </w:r>
    </w:p>
    <w:p w14:paraId="6BEA897A">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方式：（1）线上获取（登录政府采购云平台 → 项目采购 → 获取招标文件）。本次招标不提供纸质版招标文件。</w:t>
      </w:r>
    </w:p>
    <w:p w14:paraId="6D4BC6F2">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（2）供应商获取招标文件前应注册成为政府采购云平台正式供应商。</w:t>
      </w:r>
    </w:p>
    <w:p w14:paraId="76C25139">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售价（元）：0</w:t>
      </w:r>
    </w:p>
    <w:p w14:paraId="64B2E132">
      <w:pPr>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四、提交投标文件截止时间、开标时间和地点</w:t>
      </w:r>
    </w:p>
    <w:p w14:paraId="70D1B79D">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提交投标文件截止时间：2025年09月04日 10:30</w:t>
      </w:r>
      <w:r>
        <w:rPr>
          <w:rFonts w:hint="eastAsia" w:ascii="仿宋" w:hAnsi="仿宋" w:eastAsia="仿宋" w:cs="仿宋"/>
          <w:i w:val="0"/>
          <w:iCs w:val="0"/>
          <w:caps w:val="0"/>
          <w:color w:val="auto"/>
          <w:spacing w:val="0"/>
          <w:kern w:val="0"/>
          <w:sz w:val="24"/>
          <w:szCs w:val="24"/>
          <w:highlight w:val="none"/>
          <w:lang w:val="en-US" w:eastAsia="zh-CN" w:bidi="ar-SA"/>
        </w:rPr>
        <w:t>（北京时间）</w:t>
      </w:r>
    </w:p>
    <w:p w14:paraId="41852D82">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投标地点：请登录政采云投标客户端投标         </w:t>
      </w:r>
    </w:p>
    <w:p w14:paraId="23528364">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开标时间：2025年09月04日 10:30</w:t>
      </w:r>
      <w:r>
        <w:rPr>
          <w:rFonts w:hint="eastAsia" w:ascii="仿宋" w:hAnsi="仿宋" w:eastAsia="仿宋" w:cs="仿宋"/>
          <w:i w:val="0"/>
          <w:iCs w:val="0"/>
          <w:caps w:val="0"/>
          <w:color w:val="auto"/>
          <w:spacing w:val="0"/>
          <w:kern w:val="0"/>
          <w:sz w:val="24"/>
          <w:szCs w:val="24"/>
          <w:highlight w:val="none"/>
          <w:lang w:val="en-US" w:eastAsia="zh-CN" w:bidi="ar-SA"/>
        </w:rPr>
        <w:t>（北京时间）</w:t>
      </w:r>
    </w:p>
    <w:p w14:paraId="593A64BC">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开标地点：投标人登录政采云平台https://www.zcygov.cn/，进入“项目采购-开标评标-右边选择对应项目点击“进入项目”进入开标大厅</w:t>
      </w:r>
    </w:p>
    <w:p w14:paraId="774F0EC7">
      <w:pPr>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五、公告期限</w:t>
      </w:r>
    </w:p>
    <w:p w14:paraId="5621D582">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自本公告发布之日起5个工作日。</w:t>
      </w:r>
    </w:p>
    <w:p w14:paraId="78EEC9B1">
      <w:pPr>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六、其他补充事宜</w:t>
      </w:r>
    </w:p>
    <w:p w14:paraId="5DBA1E6E">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1、本项目实行网上投标，采用电子投标文件。</w:t>
      </w:r>
    </w:p>
    <w:p w14:paraId="3F3634CA">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4D2711DD">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w:t>
      </w:r>
    </w:p>
    <w:p w14:paraId="02B61C88">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4、其他事项：/</w:t>
      </w:r>
    </w:p>
    <w:p w14:paraId="45048C14">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特别提示：</w:t>
      </w:r>
    </w:p>
    <w:p w14:paraId="45145D15">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1、采购限额标准以上，200万元以下的货物和服务采购项目、400万元以下的工程采购项目，适宜由中小企业提供的，采购人应当专门面向中小企业采购。</w:t>
      </w:r>
    </w:p>
    <w:p w14:paraId="55742F91">
      <w:pPr>
        <w:ind w:firstLine="484"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2、超过200万元的货物和服务采购项目，预留该部分采购项目预算总额的30%以上专门面向中小企业采购，其中预留给小微企业的比例不低于60%。</w:t>
      </w:r>
    </w:p>
    <w:p w14:paraId="44076908">
      <w:pPr>
        <w:ind w:firstLine="484"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14:paraId="04716EDF">
      <w:pPr>
        <w:ind w:firstLine="484"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9A72062">
      <w:pPr>
        <w:ind w:firstLine="484"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8D06435">
      <w:pPr>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七、对本次采购提出询问，请按以下方式联系</w:t>
      </w:r>
    </w:p>
    <w:p w14:paraId="4537E42E">
      <w:pPr>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1.采购人信息</w:t>
      </w:r>
    </w:p>
    <w:p w14:paraId="7B7A202B">
      <w:pPr>
        <w:pStyle w:val="25"/>
        <w:spacing w:before="75" w:beforeAutospacing="0" w:after="75" w:afterAutospacing="0" w:line="300" w:lineRule="exact"/>
        <w:rPr>
          <w:rFonts w:ascii="仿宋" w:hAnsi="仿宋" w:eastAsia="仿宋" w:cs="仿宋"/>
          <w:color w:val="auto"/>
          <w:highlight w:val="none"/>
        </w:rPr>
      </w:pPr>
      <w:r>
        <w:rPr>
          <w:rFonts w:hint="eastAsia" w:ascii="仿宋" w:hAnsi="仿宋" w:eastAsia="仿宋" w:cs="仿宋"/>
          <w:color w:val="auto"/>
          <w:highlight w:val="none"/>
        </w:rPr>
        <w:t>名 称：</w:t>
      </w:r>
      <w:r>
        <w:rPr>
          <w:rFonts w:hint="eastAsia" w:ascii="仿宋" w:hAnsi="仿宋" w:eastAsia="仿宋" w:cs="仿宋"/>
          <w:color w:val="auto"/>
          <w:highlight w:val="none"/>
          <w:lang w:eastAsia="zh-CN"/>
        </w:rPr>
        <w:t>阿克陶县人工影响天气工作办公室</w:t>
      </w:r>
      <w:r>
        <w:rPr>
          <w:rFonts w:hint="eastAsia" w:ascii="仿宋" w:hAnsi="仿宋" w:eastAsia="仿宋" w:cs="仿宋"/>
          <w:color w:val="auto"/>
          <w:highlight w:val="none"/>
        </w:rPr>
        <w:t xml:space="preserve">      </w:t>
      </w:r>
    </w:p>
    <w:p w14:paraId="33280E66">
      <w:pPr>
        <w:pStyle w:val="25"/>
        <w:spacing w:before="75" w:beforeAutospacing="0" w:after="75" w:afterAutospacing="0" w:line="300" w:lineRule="exact"/>
        <w:rPr>
          <w:rFonts w:hint="default" w:ascii="仿宋" w:hAnsi="仿宋" w:eastAsia="仿宋" w:cs="仿宋"/>
          <w:color w:val="auto"/>
          <w:sz w:val="22"/>
          <w:szCs w:val="22"/>
          <w:highlight w:val="none"/>
          <w:lang w:val="en-US" w:eastAsia="zh-CN"/>
        </w:rPr>
      </w:pPr>
      <w:r>
        <w:rPr>
          <w:rFonts w:hint="eastAsia" w:ascii="仿宋" w:hAnsi="仿宋" w:eastAsia="仿宋" w:cs="仿宋"/>
          <w:color w:val="auto"/>
          <w:highlight w:val="none"/>
        </w:rPr>
        <w:t>地 址：阿克陶县人民东路43号</w:t>
      </w:r>
    </w:p>
    <w:p w14:paraId="71CC16F5">
      <w:pPr>
        <w:pStyle w:val="25"/>
        <w:spacing w:before="75" w:beforeAutospacing="0" w:after="75" w:afterAutospacing="0" w:line="3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联系方式：</w:t>
      </w:r>
      <w:r>
        <w:rPr>
          <w:rFonts w:hint="eastAsia" w:ascii="仿宋" w:hAnsi="仿宋" w:eastAsia="仿宋" w:cs="仿宋"/>
          <w:color w:val="auto"/>
          <w:highlight w:val="none"/>
          <w:lang w:val="en-US" w:eastAsia="zh-CN"/>
        </w:rPr>
        <w:t>15276803608</w:t>
      </w:r>
    </w:p>
    <w:p w14:paraId="08F111CE">
      <w:pPr>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2.采购代理机构信息</w:t>
      </w:r>
    </w:p>
    <w:p w14:paraId="20EE3293">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名    称：新疆誉诚信工程项目管理有限责任公司    </w:t>
      </w:r>
    </w:p>
    <w:p w14:paraId="3A4017CE">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地    址：阿图什市友谊路141号         </w:t>
      </w:r>
    </w:p>
    <w:p w14:paraId="3DE43B12">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联系方式：13279975155 </w:t>
      </w:r>
    </w:p>
    <w:p w14:paraId="0C906EDC">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3.项目联系方式</w:t>
      </w:r>
    </w:p>
    <w:p w14:paraId="744D8C44">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项目联系人：张女士</w:t>
      </w:r>
    </w:p>
    <w:p w14:paraId="78717051">
      <w:pP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电 话：13279975155</w:t>
      </w:r>
    </w:p>
    <w:p w14:paraId="465B553A">
      <w:pPr>
        <w:keepNext w:val="0"/>
        <w:keepLines w:val="0"/>
        <w:pageBreakBefore w:val="0"/>
        <w:kinsoku/>
        <w:wordWrap/>
        <w:overflowPunct/>
        <w:topLinePunct w:val="0"/>
        <w:autoSpaceDE/>
        <w:autoSpaceDN/>
        <w:bidi w:val="0"/>
        <w:adjustRightInd/>
        <w:snapToGrid/>
        <w:spacing w:line="400" w:lineRule="exact"/>
        <w:textAlignment w:val="auto"/>
        <w:rPr>
          <w:rFonts w:hint="eastAsia" w:ascii="新宋体" w:hAnsi="新宋体" w:eastAsia="新宋体" w:cs="新宋体"/>
          <w:i w:val="0"/>
          <w:iCs w:val="0"/>
          <w:caps w:val="0"/>
          <w:color w:val="auto"/>
          <w:spacing w:val="0"/>
          <w:kern w:val="0"/>
          <w:sz w:val="21"/>
          <w:szCs w:val="21"/>
          <w:highlight w:val="none"/>
          <w:lang w:val="en-US" w:eastAsia="zh-CN" w:bidi="ar-SA"/>
        </w:rPr>
      </w:pPr>
    </w:p>
    <w:p w14:paraId="0F5A989D">
      <w:pPr>
        <w:pStyle w:val="2"/>
        <w:rPr>
          <w:rFonts w:hint="eastAsia" w:ascii="新宋体" w:hAnsi="新宋体" w:eastAsia="新宋体" w:cs="新宋体"/>
          <w:i w:val="0"/>
          <w:iCs w:val="0"/>
          <w:caps w:val="0"/>
          <w:color w:val="auto"/>
          <w:spacing w:val="0"/>
          <w:kern w:val="0"/>
          <w:sz w:val="21"/>
          <w:szCs w:val="21"/>
          <w:highlight w:val="none"/>
          <w:lang w:val="en-US" w:eastAsia="zh-CN" w:bidi="ar-SA"/>
        </w:rPr>
      </w:pPr>
    </w:p>
    <w:p w14:paraId="3A6F6865">
      <w:pPr>
        <w:rPr>
          <w:rFonts w:hint="eastAsia" w:ascii="新宋体" w:hAnsi="新宋体" w:eastAsia="新宋体" w:cs="新宋体"/>
          <w:i w:val="0"/>
          <w:iCs w:val="0"/>
          <w:caps w:val="0"/>
          <w:color w:val="auto"/>
          <w:spacing w:val="0"/>
          <w:kern w:val="0"/>
          <w:sz w:val="21"/>
          <w:szCs w:val="21"/>
          <w:highlight w:val="none"/>
          <w:lang w:val="en-US" w:eastAsia="zh-CN" w:bidi="ar-SA"/>
        </w:rPr>
      </w:pPr>
    </w:p>
    <w:p w14:paraId="11EC2A5D">
      <w:pPr>
        <w:pStyle w:val="2"/>
        <w:rPr>
          <w:rFonts w:hint="eastAsia" w:ascii="新宋体" w:hAnsi="新宋体" w:eastAsia="新宋体" w:cs="新宋体"/>
          <w:i w:val="0"/>
          <w:iCs w:val="0"/>
          <w:caps w:val="0"/>
          <w:color w:val="auto"/>
          <w:spacing w:val="0"/>
          <w:kern w:val="0"/>
          <w:sz w:val="21"/>
          <w:szCs w:val="21"/>
          <w:highlight w:val="none"/>
          <w:lang w:val="en-US" w:eastAsia="zh-CN" w:bidi="ar-SA"/>
        </w:rPr>
      </w:pPr>
    </w:p>
    <w:p w14:paraId="75810B31">
      <w:pPr>
        <w:rPr>
          <w:rFonts w:hint="eastAsia" w:ascii="新宋体" w:hAnsi="新宋体" w:eastAsia="新宋体" w:cs="新宋体"/>
          <w:i w:val="0"/>
          <w:iCs w:val="0"/>
          <w:caps w:val="0"/>
          <w:color w:val="auto"/>
          <w:spacing w:val="0"/>
          <w:kern w:val="0"/>
          <w:sz w:val="21"/>
          <w:szCs w:val="21"/>
          <w:highlight w:val="none"/>
          <w:lang w:val="en-US" w:eastAsia="zh-CN" w:bidi="ar-SA"/>
        </w:rPr>
      </w:pPr>
    </w:p>
    <w:p w14:paraId="3E89E7F8">
      <w:pPr>
        <w:pStyle w:val="2"/>
        <w:rPr>
          <w:rFonts w:hint="eastAsia" w:ascii="新宋体" w:hAnsi="新宋体" w:eastAsia="新宋体" w:cs="新宋体"/>
          <w:i w:val="0"/>
          <w:iCs w:val="0"/>
          <w:caps w:val="0"/>
          <w:color w:val="auto"/>
          <w:spacing w:val="0"/>
          <w:kern w:val="0"/>
          <w:sz w:val="21"/>
          <w:szCs w:val="21"/>
          <w:highlight w:val="none"/>
          <w:lang w:val="en-US" w:eastAsia="zh-CN" w:bidi="ar-SA"/>
        </w:rPr>
      </w:pPr>
    </w:p>
    <w:p w14:paraId="66619943">
      <w:pPr>
        <w:rPr>
          <w:rFonts w:hint="eastAsia" w:ascii="新宋体" w:hAnsi="新宋体" w:eastAsia="新宋体" w:cs="新宋体"/>
          <w:i w:val="0"/>
          <w:iCs w:val="0"/>
          <w:caps w:val="0"/>
          <w:color w:val="auto"/>
          <w:spacing w:val="0"/>
          <w:kern w:val="0"/>
          <w:sz w:val="21"/>
          <w:szCs w:val="21"/>
          <w:highlight w:val="none"/>
          <w:lang w:val="en-US" w:eastAsia="zh-CN" w:bidi="ar-SA"/>
        </w:rPr>
      </w:pPr>
    </w:p>
    <w:p w14:paraId="0C7886CF">
      <w:pPr>
        <w:pStyle w:val="2"/>
        <w:rPr>
          <w:rFonts w:hint="eastAsia" w:ascii="新宋体" w:hAnsi="新宋体" w:eastAsia="新宋体" w:cs="新宋体"/>
          <w:i w:val="0"/>
          <w:iCs w:val="0"/>
          <w:caps w:val="0"/>
          <w:color w:val="auto"/>
          <w:spacing w:val="0"/>
          <w:kern w:val="0"/>
          <w:sz w:val="21"/>
          <w:szCs w:val="21"/>
          <w:highlight w:val="none"/>
          <w:lang w:val="en-US" w:eastAsia="zh-CN" w:bidi="ar-SA"/>
        </w:rPr>
      </w:pPr>
    </w:p>
    <w:p w14:paraId="701E94F9">
      <w:pPr>
        <w:rPr>
          <w:rFonts w:hint="eastAsia" w:ascii="新宋体" w:hAnsi="新宋体" w:eastAsia="新宋体" w:cs="新宋体"/>
          <w:i w:val="0"/>
          <w:iCs w:val="0"/>
          <w:caps w:val="0"/>
          <w:color w:val="auto"/>
          <w:spacing w:val="0"/>
          <w:kern w:val="0"/>
          <w:sz w:val="21"/>
          <w:szCs w:val="21"/>
          <w:highlight w:val="none"/>
          <w:lang w:val="en-US" w:eastAsia="zh-CN" w:bidi="ar-SA"/>
        </w:rPr>
      </w:pPr>
    </w:p>
    <w:p w14:paraId="6D611812">
      <w:pPr>
        <w:pStyle w:val="2"/>
        <w:rPr>
          <w:rFonts w:hint="eastAsia"/>
          <w:color w:val="auto"/>
          <w:highlight w:val="none"/>
          <w:lang w:val="en-US" w:eastAsia="zh-CN"/>
        </w:rPr>
      </w:pPr>
    </w:p>
    <w:p w14:paraId="65D9F518">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0978149C">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13BC7EF4">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4563402D">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54EB6222">
      <w:pPr>
        <w:pStyle w:val="25"/>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4" w:firstLineChars="200"/>
        <w:jc w:val="left"/>
        <w:textAlignment w:val="auto"/>
        <w:rPr>
          <w:rFonts w:hint="eastAsia" w:ascii="新宋体" w:hAnsi="新宋体" w:eastAsia="新宋体" w:cs="新宋体"/>
          <w:i w:val="0"/>
          <w:caps w:val="0"/>
          <w:color w:val="auto"/>
          <w:spacing w:val="0"/>
          <w:kern w:val="0"/>
          <w:sz w:val="24"/>
          <w:szCs w:val="24"/>
          <w:highlight w:val="none"/>
          <w:lang w:val="en-US" w:eastAsia="zh-CN"/>
        </w:rPr>
      </w:pPr>
    </w:p>
    <w:p w14:paraId="03A0A55A">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bookmarkStart w:id="10" w:name="_Toc26119"/>
      <w:r>
        <w:rPr>
          <w:rFonts w:hint="eastAsia" w:ascii="宋体"/>
          <w:b/>
          <w:color w:val="auto"/>
          <w:sz w:val="32"/>
          <w:szCs w:val="32"/>
          <w:highlight w:val="none"/>
        </w:rPr>
        <w:t>投标人须知</w:t>
      </w:r>
      <w:bookmarkEnd w:id="10"/>
    </w:p>
    <w:p w14:paraId="5D097829">
      <w:pPr>
        <w:numPr>
          <w:ilvl w:val="0"/>
          <w:numId w:val="4"/>
        </w:numPr>
        <w:shd w:val="clear" w:color="auto" w:fill="auto"/>
        <w:spacing w:line="500" w:lineRule="exact"/>
        <w:ind w:left="0" w:leftChars="0" w:firstLine="3520" w:firstLineChars="0"/>
        <w:jc w:val="both"/>
        <w:outlineLvl w:val="0"/>
        <w:rPr>
          <w:rFonts w:hint="eastAsia"/>
          <w:color w:val="auto"/>
          <w:highlight w:val="none"/>
        </w:rPr>
      </w:pPr>
      <w:bookmarkStart w:id="11" w:name="_Toc20189"/>
      <w:r>
        <w:rPr>
          <w:rFonts w:hint="eastAsia" w:ascii="宋体"/>
          <w:b/>
          <w:color w:val="auto"/>
          <w:sz w:val="28"/>
          <w:szCs w:val="28"/>
          <w:highlight w:val="none"/>
        </w:rPr>
        <w:t>投标人须知前附表</w:t>
      </w:r>
      <w:bookmarkEnd w:id="11"/>
    </w:p>
    <w:tbl>
      <w:tblPr>
        <w:tblStyle w:val="29"/>
        <w:tblW w:w="1010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553"/>
      </w:tblGrid>
      <w:tr w14:paraId="7FECF7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14:paraId="5CD02341">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2"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14:paraId="3B063CCE">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553" w:type="dxa"/>
            <w:noWrap w:val="0"/>
            <w:vAlign w:val="center"/>
          </w:tcPr>
          <w:p w14:paraId="67F39404">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2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14:paraId="68B7E4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14:paraId="27CD2CD7">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14:paraId="13343762">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553" w:type="dxa"/>
            <w:noWrap w:val="0"/>
            <w:vAlign w:val="center"/>
          </w:tcPr>
          <w:p w14:paraId="4067E7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 xml:space="preserve">采购单位：阿克陶县人工影响天气工作办公室   </w:t>
            </w:r>
          </w:p>
          <w:p w14:paraId="272BEA6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eastAsia" w:eastAsia="宋体"/>
                <w:b w:val="0"/>
                <w:bCs/>
                <w:color w:val="auto"/>
                <w:sz w:val="21"/>
                <w:szCs w:val="21"/>
                <w:highlight w:val="none"/>
                <w:lang w:val="en-US" w:eastAsia="zh-CN"/>
              </w:rPr>
              <w:t>联系人：</w:t>
            </w:r>
            <w:r>
              <w:rPr>
                <w:rFonts w:hint="eastAsia"/>
                <w:color w:val="auto"/>
                <w:spacing w:val="-5"/>
                <w:sz w:val="22"/>
                <w:szCs w:val="22"/>
                <w:highlight w:val="none"/>
                <w:lang w:val="en-US" w:eastAsia="zh-CN"/>
              </w:rPr>
              <w:t>郝女士</w:t>
            </w:r>
            <w:r>
              <w:rPr>
                <w:rFonts w:hint="eastAsia"/>
                <w:b w:val="0"/>
                <w:bCs/>
                <w:color w:val="auto"/>
                <w:sz w:val="21"/>
                <w:szCs w:val="21"/>
                <w:highlight w:val="none"/>
                <w:lang w:val="en-US" w:eastAsia="zh-CN"/>
              </w:rPr>
              <w:t xml:space="preserve">  </w:t>
            </w:r>
            <w:r>
              <w:rPr>
                <w:rFonts w:hint="eastAsia" w:eastAsia="宋体"/>
                <w:b w:val="0"/>
                <w:bCs/>
                <w:color w:val="auto"/>
                <w:sz w:val="21"/>
                <w:szCs w:val="21"/>
                <w:highlight w:val="none"/>
                <w:lang w:val="en-US" w:eastAsia="zh-CN"/>
              </w:rPr>
              <w:t xml:space="preserve"> 联系电话：15276803608</w:t>
            </w:r>
            <w:r>
              <w:rPr>
                <w:rFonts w:hint="eastAsia"/>
                <w:b w:val="0"/>
                <w:bCs/>
                <w:color w:val="auto"/>
                <w:sz w:val="21"/>
                <w:szCs w:val="21"/>
                <w:highlight w:val="none"/>
                <w:lang w:val="en-US" w:eastAsia="zh-CN"/>
              </w:rPr>
              <w:t xml:space="preserve">  </w:t>
            </w:r>
          </w:p>
        </w:tc>
      </w:tr>
      <w:tr w14:paraId="49BB60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14:paraId="6E419FAA">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14:paraId="4D443A61">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553" w:type="dxa"/>
            <w:noWrap w:val="0"/>
            <w:vAlign w:val="center"/>
          </w:tcPr>
          <w:p w14:paraId="689CFE5F">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lang w:eastAsia="zh-CN"/>
              </w:rPr>
              <w:t>新疆誉诚信工程项目管理有限责任公司</w:t>
            </w:r>
          </w:p>
          <w:p w14:paraId="52F013EB">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cs="宋体"/>
                <w:color w:val="auto"/>
                <w:kern w:val="0"/>
                <w:sz w:val="21"/>
                <w:szCs w:val="21"/>
                <w:highlight w:val="none"/>
                <w:lang w:val="en-US" w:eastAsia="zh-CN"/>
              </w:rPr>
              <w:t>阿图什市友谊路141号</w:t>
            </w:r>
            <w:r>
              <w:rPr>
                <w:rFonts w:hint="eastAsia" w:ascii="宋体" w:hAnsi="宋体" w:eastAsia="宋体" w:cs="宋体"/>
                <w:color w:val="auto"/>
                <w:kern w:val="0"/>
                <w:sz w:val="21"/>
                <w:szCs w:val="21"/>
                <w:highlight w:val="none"/>
                <w:lang w:val="en-US" w:eastAsia="zh-CN"/>
              </w:rPr>
              <w:t xml:space="preserve"> </w:t>
            </w:r>
          </w:p>
          <w:p w14:paraId="0F53C478">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张女士</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cs="宋体"/>
                <w:color w:val="auto"/>
                <w:kern w:val="2"/>
                <w:sz w:val="21"/>
                <w:szCs w:val="21"/>
                <w:highlight w:val="none"/>
                <w:lang w:val="en-US" w:eastAsia="zh-CN" w:bidi="ar"/>
              </w:rPr>
              <w:t>13279975155</w:t>
            </w:r>
          </w:p>
        </w:tc>
      </w:tr>
      <w:tr w14:paraId="1A8048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16D01D3A">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14:paraId="67EE2D8B">
            <w:pPr>
              <w:pStyle w:val="25"/>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项目名称</w:t>
            </w:r>
          </w:p>
          <w:p w14:paraId="446F2C74">
            <w:pPr>
              <w:pStyle w:val="25"/>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项目编号</w:t>
            </w:r>
          </w:p>
          <w:p w14:paraId="08721B6B">
            <w:pPr>
              <w:pStyle w:val="25"/>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采购内容</w:t>
            </w:r>
          </w:p>
        </w:tc>
        <w:tc>
          <w:tcPr>
            <w:tcW w:w="7553" w:type="dxa"/>
            <w:noWrap w:val="0"/>
            <w:vAlign w:val="center"/>
          </w:tcPr>
          <w:p w14:paraId="11431F5C">
            <w:pPr>
              <w:pStyle w:val="25"/>
              <w:keepNext w:val="0"/>
              <w:keepLines w:val="0"/>
              <w:widowControl/>
              <w:suppressLineNumbers w:val="0"/>
              <w:spacing w:before="0" w:beforeAutospacing="0" w:after="0" w:afterAutospacing="0" w:line="510" w:lineRule="atLeast"/>
              <w:ind w:right="0"/>
              <w:jc w:val="both"/>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项目名称</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Times New Roman" w:hAnsi="Times New Roman" w:eastAsia="宋体" w:cs="Times New Roman"/>
                <w:b w:val="0"/>
                <w:bCs/>
                <w:color w:val="auto"/>
                <w:kern w:val="2"/>
                <w:sz w:val="21"/>
                <w:szCs w:val="21"/>
                <w:highlight w:val="none"/>
                <w:lang w:val="en-US" w:eastAsia="zh-CN" w:bidi="ar-SA"/>
              </w:rPr>
              <w:t xml:space="preserve">阿克陶县农业防灾减灾体系建设项目  </w:t>
            </w:r>
          </w:p>
          <w:p w14:paraId="0816C78D">
            <w:pPr>
              <w:pStyle w:val="25"/>
              <w:keepNext w:val="0"/>
              <w:keepLines w:val="0"/>
              <w:widowControl/>
              <w:suppressLineNumbers w:val="0"/>
              <w:spacing w:before="0" w:beforeAutospacing="0" w:after="0" w:afterAutospacing="0" w:line="510" w:lineRule="atLeast"/>
              <w:ind w:right="0"/>
              <w:jc w:val="both"/>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项目编号：</w:t>
            </w:r>
            <w:r>
              <w:rPr>
                <w:rFonts w:hint="eastAsia" w:asciiTheme="minorEastAsia" w:hAnsiTheme="minorEastAsia" w:eastAsiaTheme="minorEastAsia" w:cstheme="minorEastAsia"/>
                <w:b w:val="0"/>
                <w:bCs/>
                <w:color w:val="auto"/>
                <w:kern w:val="2"/>
                <w:sz w:val="21"/>
                <w:szCs w:val="21"/>
                <w:highlight w:val="none"/>
                <w:lang w:val="en-US" w:eastAsia="zh-CN" w:bidi="ar-SA"/>
              </w:rPr>
              <w:t>AKTZBCG-2025035</w:t>
            </w:r>
          </w:p>
          <w:p w14:paraId="5A9096CC">
            <w:pPr>
              <w:pStyle w:val="25"/>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项目内容：在阿克陶镇央其买里村、加马铁热克乡赛克孜艾日克村、加马铁热克乡农场社区、玉麦镇玉麦村、巴仁乡阔洪其村建设农业自然灾害监测体系5套，每套占地面积48平方米(含基础设施建设)。（具体详见招标文件采购内容及技术要求）</w:t>
            </w:r>
          </w:p>
        </w:tc>
      </w:tr>
      <w:tr w14:paraId="5BC7EA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14:paraId="35B3BAD9">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14:paraId="0D8F757F">
            <w:pPr>
              <w:pStyle w:val="25"/>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采购预算</w:t>
            </w:r>
          </w:p>
          <w:p w14:paraId="24FB949E">
            <w:pPr>
              <w:pStyle w:val="25"/>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最高投标限价</w:t>
            </w:r>
          </w:p>
        </w:tc>
        <w:tc>
          <w:tcPr>
            <w:tcW w:w="7553" w:type="dxa"/>
            <w:noWrap w:val="0"/>
            <w:vAlign w:val="center"/>
          </w:tcPr>
          <w:p w14:paraId="07F22B94">
            <w:pPr>
              <w:pStyle w:val="25"/>
              <w:keepNext w:val="0"/>
              <w:keepLines w:val="0"/>
              <w:widowControl/>
              <w:suppressLineNumbers w:val="0"/>
              <w:spacing w:before="0" w:beforeAutospacing="0" w:after="0" w:afterAutospacing="0" w:line="510" w:lineRule="atLeast"/>
              <w:ind w:right="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采购预算：2805150.00元</w:t>
            </w:r>
          </w:p>
          <w:p w14:paraId="483CA497">
            <w:pPr>
              <w:pStyle w:val="25"/>
              <w:keepNext w:val="0"/>
              <w:keepLines w:val="0"/>
              <w:widowControl/>
              <w:suppressLineNumbers w:val="0"/>
              <w:spacing w:before="0" w:beforeAutospacing="0" w:after="0" w:afterAutospacing="0" w:line="510" w:lineRule="atLeast"/>
              <w:ind w:right="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最高投标限价：2805150.00元</w:t>
            </w:r>
            <w:r>
              <w:rPr>
                <w:rFonts w:hint="eastAsia" w:ascii="Times New Roman" w:hAnsi="Times New Roman" w:eastAsia="宋体" w:cs="Times New Roman"/>
                <w:b w:val="0"/>
                <w:bCs/>
                <w:color w:val="auto"/>
                <w:kern w:val="2"/>
                <w:sz w:val="21"/>
                <w:szCs w:val="21"/>
                <w:highlight w:val="none"/>
                <w:lang w:val="en-US" w:eastAsia="zh-CN" w:bidi="ar-SA"/>
              </w:rPr>
              <w:t>，投标人的投标报价不得高于最高投标限价，否则其投标将被否决。</w:t>
            </w:r>
          </w:p>
        </w:tc>
      </w:tr>
      <w:tr w14:paraId="34EC09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3" w:hRule="atLeast"/>
          <w:jc w:val="center"/>
        </w:trPr>
        <w:tc>
          <w:tcPr>
            <w:tcW w:w="1012" w:type="dxa"/>
            <w:noWrap w:val="0"/>
            <w:vAlign w:val="center"/>
          </w:tcPr>
          <w:p w14:paraId="2DAC7186">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14:paraId="1DD9DD2A">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553" w:type="dxa"/>
            <w:noWrap w:val="0"/>
            <w:vAlign w:val="center"/>
          </w:tcPr>
          <w:p w14:paraId="1E62DE55">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lang w:val="en-US" w:eastAsia="zh-CN" w:bidi="ar-SA"/>
              </w:rPr>
              <w:t>2025年巩固拓展脱贫攻坚成果和乡村振兴有效衔接资金</w:t>
            </w:r>
          </w:p>
        </w:tc>
      </w:tr>
      <w:tr w14:paraId="2B943A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noWrap w:val="0"/>
            <w:vAlign w:val="center"/>
          </w:tcPr>
          <w:p w14:paraId="3276C316">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14:paraId="23FCD09C">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553" w:type="dxa"/>
            <w:noWrap w:val="0"/>
            <w:vAlign w:val="center"/>
          </w:tcPr>
          <w:p w14:paraId="32968298">
            <w:pPr>
              <w:pStyle w:val="25"/>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00" w:lineRule="exact"/>
              <w:ind w:left="0" w:leftChars="0" w:right="0" w:rightChars="0"/>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合同签订后100个工作日内完成供货及安装（具体以签订合同内容为准）。</w:t>
            </w:r>
          </w:p>
        </w:tc>
      </w:tr>
      <w:tr w14:paraId="20A0E4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14:paraId="50092259">
            <w:pPr>
              <w:pStyle w:val="13"/>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14:paraId="421C2B61">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553" w:type="dxa"/>
            <w:noWrap w:val="0"/>
            <w:vAlign w:val="center"/>
          </w:tcPr>
          <w:p w14:paraId="4E93C511">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中标单位将货物送到甲方指定的任何地点</w:t>
            </w:r>
            <w:r>
              <w:rPr>
                <w:rFonts w:hint="eastAsia" w:ascii="宋体" w:hAnsi="宋体" w:cs="宋体"/>
                <w:b w:val="0"/>
                <w:bCs/>
                <w:color w:val="auto"/>
                <w:kern w:val="0"/>
                <w:sz w:val="21"/>
                <w:szCs w:val="21"/>
                <w:highlight w:val="none"/>
                <w:lang w:val="en-US" w:eastAsia="zh-CN" w:bidi="ar-SA"/>
              </w:rPr>
              <w:t>，</w:t>
            </w:r>
            <w:r>
              <w:rPr>
                <w:rFonts w:hint="eastAsia" w:ascii="宋体" w:hAnsi="宋体" w:eastAsia="宋体" w:cs="宋体"/>
                <w:b w:val="0"/>
                <w:bCs/>
                <w:color w:val="auto"/>
                <w:kern w:val="0"/>
                <w:sz w:val="21"/>
                <w:szCs w:val="21"/>
                <w:highlight w:val="none"/>
                <w:lang w:val="en-US" w:eastAsia="zh-CN" w:bidi="ar-SA"/>
              </w:rPr>
              <w:t>安装调试完毕后交付采购人正常使用。</w:t>
            </w:r>
          </w:p>
        </w:tc>
      </w:tr>
      <w:tr w14:paraId="28350A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14:paraId="292D3C66">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14:paraId="13D1B87F">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553" w:type="dxa"/>
            <w:noWrap w:val="0"/>
            <w:vAlign w:val="center"/>
          </w:tcPr>
          <w:p w14:paraId="0CDBA191">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自验收合格之日起质保</w:t>
            </w:r>
            <w:r>
              <w:rPr>
                <w:rFonts w:hint="eastAsia" w:ascii="宋体" w:hAnsi="宋体" w:cs="宋体"/>
                <w:b w:val="0"/>
                <w:bCs/>
                <w:color w:val="auto"/>
                <w:kern w:val="0"/>
                <w:sz w:val="21"/>
                <w:szCs w:val="21"/>
                <w:highlight w:val="none"/>
                <w:lang w:val="en-US" w:eastAsia="zh-CN" w:bidi="ar-SA"/>
              </w:rPr>
              <w:t>3</w:t>
            </w:r>
            <w:r>
              <w:rPr>
                <w:rFonts w:hint="eastAsia" w:ascii="宋体" w:hAnsi="宋体" w:eastAsia="宋体" w:cs="宋体"/>
                <w:b w:val="0"/>
                <w:bCs/>
                <w:color w:val="auto"/>
                <w:kern w:val="0"/>
                <w:sz w:val="21"/>
                <w:szCs w:val="21"/>
                <w:highlight w:val="none"/>
                <w:lang w:val="en-US" w:eastAsia="zh-CN" w:bidi="ar-SA"/>
              </w:rPr>
              <w:t>年</w:t>
            </w:r>
            <w:r>
              <w:rPr>
                <w:rFonts w:hint="eastAsia" w:ascii="宋体" w:hAnsi="宋体" w:cs="宋体"/>
                <w:b w:val="0"/>
                <w:bCs/>
                <w:color w:val="auto"/>
                <w:kern w:val="0"/>
                <w:sz w:val="21"/>
                <w:szCs w:val="21"/>
                <w:highlight w:val="none"/>
                <w:lang w:val="en-US" w:eastAsia="zh-CN" w:bidi="ar-SA"/>
              </w:rPr>
              <w:t>，</w:t>
            </w:r>
            <w:r>
              <w:rPr>
                <w:rFonts w:hint="eastAsia" w:ascii="宋体" w:hAnsi="宋体" w:eastAsia="宋体" w:cs="宋体"/>
                <w:b w:val="0"/>
                <w:bCs/>
                <w:color w:val="auto"/>
                <w:kern w:val="0"/>
                <w:sz w:val="21"/>
                <w:szCs w:val="21"/>
                <w:highlight w:val="none"/>
                <w:lang w:val="en-US" w:eastAsia="zh-CN" w:bidi="ar-SA"/>
              </w:rPr>
              <w:t>保修期内供应商免费提供保修服务。</w:t>
            </w:r>
          </w:p>
        </w:tc>
      </w:tr>
      <w:tr w14:paraId="331C72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14:paraId="39E7F3C6">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9</w:t>
            </w:r>
          </w:p>
        </w:tc>
        <w:tc>
          <w:tcPr>
            <w:tcW w:w="1536" w:type="dxa"/>
            <w:noWrap w:val="0"/>
            <w:vAlign w:val="center"/>
          </w:tcPr>
          <w:p w14:paraId="00648DD1">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售后服务要求</w:t>
            </w:r>
          </w:p>
        </w:tc>
        <w:tc>
          <w:tcPr>
            <w:tcW w:w="7553" w:type="dxa"/>
            <w:noWrap w:val="0"/>
            <w:vAlign w:val="center"/>
          </w:tcPr>
          <w:p w14:paraId="1F2DC739">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1.质保期内，出现产品质量问题，投标人需按采购人要求无偿进行更换。</w:t>
            </w:r>
          </w:p>
          <w:p w14:paraId="20F4FC76">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2.如产品在质保期内发生质量问题，供货方应在接到使用方的电话后2小时内必须响应，5小时内到场，8小时内解决问题；由此产生的费用由供货方承担。</w:t>
            </w:r>
          </w:p>
        </w:tc>
      </w:tr>
      <w:tr w14:paraId="47FAA4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14:paraId="75EC11AC">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10</w:t>
            </w:r>
          </w:p>
        </w:tc>
        <w:tc>
          <w:tcPr>
            <w:tcW w:w="1536" w:type="dxa"/>
            <w:noWrap w:val="0"/>
            <w:vAlign w:val="center"/>
          </w:tcPr>
          <w:p w14:paraId="6D139714">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验收</w:t>
            </w:r>
          </w:p>
        </w:tc>
        <w:tc>
          <w:tcPr>
            <w:tcW w:w="7553" w:type="dxa"/>
            <w:noWrap w:val="0"/>
            <w:vAlign w:val="center"/>
          </w:tcPr>
          <w:p w14:paraId="6564EBCF">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按国家统一标准所提供物品材质，参数必须与招标文件一致，在验收发现有</w:t>
            </w:r>
            <w:r>
              <w:rPr>
                <w:rFonts w:hint="eastAsia" w:ascii="宋体" w:hAnsi="宋体" w:cs="宋体"/>
                <w:b w:val="0"/>
                <w:bCs/>
                <w:color w:val="auto"/>
                <w:kern w:val="0"/>
                <w:sz w:val="21"/>
                <w:szCs w:val="21"/>
                <w:highlight w:val="none"/>
                <w:lang w:val="en-US" w:eastAsia="zh-CN" w:bidi="ar-SA"/>
              </w:rPr>
              <w:t>设备</w:t>
            </w:r>
            <w:r>
              <w:rPr>
                <w:rFonts w:hint="eastAsia" w:ascii="宋体" w:hAnsi="宋体" w:eastAsia="宋体" w:cs="宋体"/>
                <w:b w:val="0"/>
                <w:bCs/>
                <w:color w:val="auto"/>
                <w:kern w:val="0"/>
                <w:sz w:val="21"/>
                <w:szCs w:val="21"/>
                <w:highlight w:val="none"/>
                <w:lang w:val="en-US" w:eastAsia="zh-CN" w:bidi="ar-SA"/>
              </w:rPr>
              <w:t>不一致的</w:t>
            </w:r>
            <w:r>
              <w:rPr>
                <w:rFonts w:hint="eastAsia" w:ascii="宋体" w:hAnsi="宋体" w:cs="宋体"/>
                <w:b w:val="0"/>
                <w:bCs/>
                <w:color w:val="auto"/>
                <w:kern w:val="0"/>
                <w:sz w:val="21"/>
                <w:szCs w:val="21"/>
                <w:highlight w:val="none"/>
                <w:lang w:val="en-US" w:eastAsia="zh-CN" w:bidi="ar-SA"/>
              </w:rPr>
              <w:t>或软件系统不能满足功能要求的</w:t>
            </w:r>
            <w:r>
              <w:rPr>
                <w:rFonts w:hint="eastAsia" w:ascii="宋体" w:hAnsi="宋体" w:eastAsia="宋体" w:cs="宋体"/>
                <w:b w:val="0"/>
                <w:bCs/>
                <w:color w:val="auto"/>
                <w:kern w:val="0"/>
                <w:sz w:val="21"/>
                <w:szCs w:val="21"/>
                <w:highlight w:val="none"/>
                <w:lang w:val="en-US" w:eastAsia="zh-CN" w:bidi="ar-SA"/>
              </w:rPr>
              <w:t>，采购单位有权拒绝验收，一切损失由中标方负责，所有产品提供正规发票，经采购单位按招标文件中要求的参数验收，合格后出具政府采购验收报告，作为付款依据。</w:t>
            </w:r>
          </w:p>
        </w:tc>
      </w:tr>
      <w:tr w14:paraId="4E6D39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14:paraId="06066F00">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11</w:t>
            </w:r>
          </w:p>
        </w:tc>
        <w:tc>
          <w:tcPr>
            <w:tcW w:w="1536" w:type="dxa"/>
            <w:noWrap w:val="0"/>
            <w:vAlign w:val="center"/>
          </w:tcPr>
          <w:p w14:paraId="61B27DC9">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553" w:type="dxa"/>
            <w:noWrap w:val="0"/>
            <w:vAlign w:val="center"/>
          </w:tcPr>
          <w:p w14:paraId="2248EE0A">
            <w:pPr>
              <w:pStyle w:val="10"/>
              <w:spacing w:line="360" w:lineRule="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正式签订合同后支付合同金额50%，经验收合格后付支付合同金额50%（具体以签订合同为准）。</w:t>
            </w:r>
          </w:p>
        </w:tc>
      </w:tr>
      <w:tr w14:paraId="78232F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14:paraId="6467B071">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12</w:t>
            </w:r>
          </w:p>
        </w:tc>
        <w:tc>
          <w:tcPr>
            <w:tcW w:w="1536" w:type="dxa"/>
            <w:noWrap w:val="0"/>
            <w:vAlign w:val="center"/>
          </w:tcPr>
          <w:p w14:paraId="241F9D96">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553" w:type="dxa"/>
            <w:noWrap w:val="0"/>
            <w:vAlign w:val="center"/>
          </w:tcPr>
          <w:p w14:paraId="5B040FE3">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14:paraId="3AA4AC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5B6D4729">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13</w:t>
            </w:r>
          </w:p>
        </w:tc>
        <w:tc>
          <w:tcPr>
            <w:tcW w:w="1536" w:type="dxa"/>
            <w:noWrap w:val="0"/>
            <w:vAlign w:val="center"/>
          </w:tcPr>
          <w:p w14:paraId="23E1BFCF">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553" w:type="dxa"/>
            <w:noWrap w:val="0"/>
            <w:vAlign w:val="center"/>
          </w:tcPr>
          <w:p w14:paraId="7AAFB9A0">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kern w:val="0"/>
                <w:sz w:val="21"/>
                <w:szCs w:val="21"/>
                <w:highlight w:val="none"/>
                <w:u w:val="none"/>
                <w:lang w:val="en-US" w:eastAsia="zh-CN" w:bidi="ar-SA"/>
              </w:rPr>
            </w:pPr>
            <w:r>
              <w:rPr>
                <w:rFonts w:hint="eastAsia" w:ascii="宋体" w:hAnsi="宋体" w:eastAsia="宋体" w:cs="宋体"/>
                <w:b w:val="0"/>
                <w:bCs/>
                <w:color w:val="auto"/>
                <w:kern w:val="0"/>
                <w:sz w:val="21"/>
                <w:szCs w:val="21"/>
                <w:highlight w:val="none"/>
                <w:u w:val="none"/>
                <w:lang w:val="en-US" w:eastAsia="zh-CN" w:bidi="ar-SA"/>
              </w:rPr>
              <w:t>1.满足《中华人民共和国政府采购法》第二十二条规定；</w:t>
            </w:r>
          </w:p>
          <w:p w14:paraId="0779D9B4">
            <w:pPr>
              <w:pStyle w:val="25"/>
              <w:spacing w:before="75" w:beforeAutospacing="0" w:after="75" w:afterAutospacing="0"/>
              <w:rPr>
                <w:rFonts w:hint="eastAsia" w:ascii="宋体" w:hAnsi="宋体" w:eastAsia="宋体" w:cs="宋体"/>
                <w:b w:val="0"/>
                <w:bCs/>
                <w:color w:val="auto"/>
                <w:kern w:val="0"/>
                <w:sz w:val="21"/>
                <w:szCs w:val="21"/>
                <w:highlight w:val="none"/>
                <w:u w:val="none"/>
                <w:lang w:val="en-US" w:eastAsia="zh-CN" w:bidi="ar-SA"/>
              </w:rPr>
            </w:pPr>
            <w:r>
              <w:rPr>
                <w:rFonts w:hint="eastAsia" w:ascii="宋体" w:hAnsi="宋体" w:eastAsia="宋体" w:cs="宋体"/>
                <w:b w:val="0"/>
                <w:bCs/>
                <w:color w:val="auto"/>
                <w:kern w:val="0"/>
                <w:sz w:val="21"/>
                <w:szCs w:val="21"/>
                <w:highlight w:val="none"/>
                <w:u w:val="none"/>
                <w:lang w:val="en-US" w:eastAsia="zh-CN" w:bidi="ar-SA"/>
              </w:rPr>
              <w:t>2.落实政府采购政策需满足的资格要求：</w:t>
            </w:r>
            <w:r>
              <w:rPr>
                <w:rFonts w:hint="eastAsia" w:ascii="新宋体" w:hAnsi="新宋体" w:eastAsia="新宋体" w:cs="新宋体"/>
                <w:i w:val="0"/>
                <w:iCs w:val="0"/>
                <w:caps w:val="0"/>
                <w:color w:val="auto"/>
                <w:spacing w:val="0"/>
                <w:kern w:val="0"/>
                <w:sz w:val="21"/>
                <w:szCs w:val="21"/>
                <w:highlight w:val="none"/>
                <w:lang w:val="en-US" w:eastAsia="zh-CN" w:bidi="ar-SA"/>
              </w:rPr>
              <w:t>标项1：供应商为中小企业。</w:t>
            </w:r>
          </w:p>
          <w:p w14:paraId="598BAA02">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3.本项目的特定资格要求：标项1：</w:t>
            </w:r>
          </w:p>
          <w:p w14:paraId="180AE1B0">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1).具备三证合一营业执照副本；</w:t>
            </w:r>
          </w:p>
          <w:p w14:paraId="7CAD37A1">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2).法定代表人投标需提供法定代表人资格证明书，委托代理人投标需提供法定代表人授权委托书；</w:t>
            </w:r>
          </w:p>
          <w:p w14:paraId="171F66D5">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3).投标企业须提供投标人（被授权在职人员）近六个月内任意一个月社保证明；</w:t>
            </w:r>
          </w:p>
          <w:p w14:paraId="7B4E9B88">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4).未被“信用中国”（www.creditchina.gov.cn）、中国政府采购网（www.ccgp.gov.cn）列入失信被执行人、重大税收违法案件当事人名单、政府采购严重违法失信行为</w:t>
            </w:r>
            <w:r>
              <w:rPr>
                <w:rFonts w:hint="eastAsia" w:ascii="宋体" w:hAnsi="Times New Roman" w:eastAsia="宋体" w:cs="Times New Roman"/>
                <w:b w:val="0"/>
                <w:bCs/>
                <w:color w:val="auto"/>
                <w:sz w:val="21"/>
                <w:szCs w:val="21"/>
                <w:highlight w:val="none"/>
                <w:lang w:val="en-US" w:eastAsia="zh-CN"/>
              </w:rPr>
              <w:t>记录名单；</w:t>
            </w:r>
          </w:p>
          <w:p w14:paraId="71D64986">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Times New Roman" w:eastAsia="宋体" w:cs="Times New Roman"/>
                <w:b w:val="0"/>
                <w:bCs/>
                <w:color w:val="auto"/>
                <w:sz w:val="21"/>
                <w:szCs w:val="21"/>
                <w:highlight w:val="none"/>
                <w:lang w:val="en-US" w:eastAsia="zh-CN"/>
              </w:rPr>
            </w:pPr>
            <w:r>
              <w:rPr>
                <w:rFonts w:hint="eastAsia" w:ascii="宋体" w:hAnsi="Times New Roman" w:eastAsia="宋体" w:cs="Times New Roman"/>
                <w:b w:val="0"/>
                <w:bCs/>
                <w:color w:val="auto"/>
                <w:sz w:val="21"/>
                <w:szCs w:val="21"/>
                <w:highlight w:val="none"/>
                <w:lang w:val="en-US" w:eastAsia="zh-CN"/>
              </w:rPr>
              <w:t>5</w:t>
            </w:r>
            <w:r>
              <w:rPr>
                <w:rFonts w:hint="default" w:ascii="宋体" w:hAnsi="Times New Roman" w:eastAsia="宋体" w:cs="Times New Roman"/>
                <w:b w:val="0"/>
                <w:bCs/>
                <w:color w:val="auto"/>
                <w:sz w:val="21"/>
                <w:szCs w:val="21"/>
                <w:highlight w:val="none"/>
                <w:lang w:val="en-US" w:eastAsia="zh-CN"/>
              </w:rPr>
              <w:t>).</w:t>
            </w:r>
            <w:r>
              <w:rPr>
                <w:rFonts w:hint="eastAsia" w:ascii="宋体" w:hAnsi="Times New Roman" w:eastAsia="宋体" w:cs="Times New Roman"/>
                <w:b w:val="0"/>
                <w:bCs/>
                <w:color w:val="auto"/>
                <w:sz w:val="21"/>
                <w:szCs w:val="21"/>
                <w:highlight w:val="none"/>
                <w:lang w:val="en-US" w:eastAsia="zh-CN"/>
              </w:rPr>
              <w:t>投标企业须提供反商业贿赂承诺书（格式自拟）；</w:t>
            </w:r>
          </w:p>
          <w:p w14:paraId="48741AB5">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Times New Roman" w:eastAsia="宋体" w:cs="Times New Roman"/>
                <w:b w:val="0"/>
                <w:bCs/>
                <w:color w:val="auto"/>
                <w:sz w:val="21"/>
                <w:szCs w:val="21"/>
                <w:highlight w:val="none"/>
                <w:lang w:val="en-US" w:eastAsia="zh-CN"/>
              </w:rPr>
            </w:pPr>
            <w:r>
              <w:rPr>
                <w:rFonts w:hint="eastAsia" w:ascii="宋体" w:hAnsi="Times New Roman" w:eastAsia="宋体" w:cs="Times New Roman"/>
                <w:b w:val="0"/>
                <w:bCs/>
                <w:color w:val="auto"/>
                <w:sz w:val="21"/>
                <w:szCs w:val="21"/>
                <w:highlight w:val="none"/>
                <w:lang w:val="en-US" w:eastAsia="zh-CN"/>
              </w:rPr>
              <w:t>6</w:t>
            </w:r>
            <w:r>
              <w:rPr>
                <w:rFonts w:hint="default" w:ascii="宋体" w:hAnsi="Times New Roman" w:eastAsia="宋体" w:cs="Times New Roman"/>
                <w:b w:val="0"/>
                <w:bCs/>
                <w:color w:val="auto"/>
                <w:sz w:val="21"/>
                <w:szCs w:val="21"/>
                <w:highlight w:val="none"/>
                <w:lang w:val="en-US" w:eastAsia="zh-CN"/>
              </w:rPr>
              <w:t>).制造商须具有中国气象局颁发的《气象专用技术装备使用许可证》</w:t>
            </w:r>
            <w:r>
              <w:rPr>
                <w:rFonts w:hint="eastAsia" w:ascii="宋体" w:hAnsi="Times New Roman" w:eastAsia="宋体" w:cs="Times New Roman"/>
                <w:b w:val="0"/>
                <w:bCs/>
                <w:color w:val="auto"/>
                <w:sz w:val="21"/>
                <w:szCs w:val="21"/>
                <w:highlight w:val="none"/>
                <w:lang w:val="en-US" w:eastAsia="zh-CN"/>
              </w:rPr>
              <w:t>；</w:t>
            </w:r>
          </w:p>
          <w:p w14:paraId="6F946BF1">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7).</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cs="Times New Roman"/>
                <w:b w:val="0"/>
                <w:bCs/>
                <w:color w:val="auto"/>
                <w:sz w:val="21"/>
                <w:szCs w:val="21"/>
                <w:highlight w:val="none"/>
                <w:lang w:val="en-US" w:eastAsia="zh-CN"/>
              </w:rPr>
              <w:t>。</w:t>
            </w:r>
          </w:p>
          <w:p w14:paraId="1F0838BC">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color w:val="auto"/>
                <w:highlight w:val="none"/>
                <w:lang w:val="en-US" w:eastAsia="zh-CN"/>
              </w:rPr>
            </w:pPr>
            <w:r>
              <w:rPr>
                <w:rFonts w:hint="eastAsia" w:cs="Times New Roman"/>
                <w:b w:val="0"/>
                <w:bCs/>
                <w:color w:val="auto"/>
                <w:sz w:val="21"/>
                <w:szCs w:val="21"/>
                <w:highlight w:val="none"/>
                <w:lang w:val="en-US" w:eastAsia="zh-CN"/>
              </w:rPr>
              <w:t>8).</w:t>
            </w:r>
            <w:r>
              <w:rPr>
                <w:rFonts w:hint="eastAsia" w:hAnsi="Times New Roman" w:cs="Times New Roman"/>
                <w:b w:val="0"/>
                <w:bCs/>
                <w:color w:val="auto"/>
                <w:sz w:val="21"/>
                <w:szCs w:val="21"/>
                <w:highlight w:val="none"/>
                <w:lang w:val="en-US" w:eastAsia="zh-CN"/>
              </w:rPr>
              <w:t>本项目不接受联合体投标。</w:t>
            </w:r>
          </w:p>
        </w:tc>
      </w:tr>
      <w:tr w14:paraId="493E50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14:paraId="68CEC182">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14</w:t>
            </w:r>
          </w:p>
        </w:tc>
        <w:tc>
          <w:tcPr>
            <w:tcW w:w="1536" w:type="dxa"/>
            <w:noWrap w:val="0"/>
            <w:vAlign w:val="center"/>
          </w:tcPr>
          <w:p w14:paraId="50D1107D">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14:paraId="37DF1E85">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553" w:type="dxa"/>
            <w:noWrap w:val="0"/>
            <w:vAlign w:val="center"/>
          </w:tcPr>
          <w:p w14:paraId="28AA5C5F">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14:paraId="4CC56710">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14:paraId="698C5347">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14:paraId="2BE9F3BE">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26D15D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14:paraId="101E40E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Times New Roman" w:hAnsi="Times New Roman" w:eastAsia="宋体" w:cs="Times New Roman"/>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15</w:t>
            </w:r>
          </w:p>
        </w:tc>
        <w:tc>
          <w:tcPr>
            <w:tcW w:w="1536" w:type="dxa"/>
            <w:noWrap w:val="0"/>
            <w:vAlign w:val="center"/>
          </w:tcPr>
          <w:p w14:paraId="5AB1F05C">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553" w:type="dxa"/>
            <w:noWrap w:val="0"/>
            <w:vAlign w:val="center"/>
          </w:tcPr>
          <w:p w14:paraId="43197406">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14:paraId="7F37A6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14:paraId="0E3B392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16</w:t>
            </w:r>
          </w:p>
        </w:tc>
        <w:tc>
          <w:tcPr>
            <w:tcW w:w="1536" w:type="dxa"/>
            <w:noWrap w:val="0"/>
            <w:vAlign w:val="center"/>
          </w:tcPr>
          <w:p w14:paraId="42624829">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553" w:type="dxa"/>
            <w:noWrap w:val="0"/>
            <w:vAlign w:val="center"/>
          </w:tcPr>
          <w:p w14:paraId="493AE6C3">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14:paraId="45D0B7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14:paraId="5274B74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Times New Roman" w:hAnsi="Times New Roman" w:eastAsia="宋体" w:cs="Times New Roman"/>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17</w:t>
            </w:r>
          </w:p>
        </w:tc>
        <w:tc>
          <w:tcPr>
            <w:tcW w:w="1536" w:type="dxa"/>
            <w:noWrap w:val="0"/>
            <w:vAlign w:val="center"/>
          </w:tcPr>
          <w:p w14:paraId="084F90D5">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553" w:type="dxa"/>
            <w:noWrap w:val="0"/>
            <w:vAlign w:val="center"/>
          </w:tcPr>
          <w:p w14:paraId="2B7034D0">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14:paraId="173A804F">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14:paraId="7A12B1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14:paraId="460B800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19</w:t>
            </w:r>
          </w:p>
        </w:tc>
        <w:tc>
          <w:tcPr>
            <w:tcW w:w="1536" w:type="dxa"/>
            <w:noWrap w:val="0"/>
            <w:vAlign w:val="center"/>
          </w:tcPr>
          <w:p w14:paraId="4EE36BD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553" w:type="dxa"/>
            <w:noWrap w:val="0"/>
            <w:vAlign w:val="center"/>
          </w:tcPr>
          <w:p w14:paraId="2AA7359A">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ascii="宋体" w:hAnsi="宋体" w:eastAsia="宋体"/>
                <w:b w:val="0"/>
                <w:bCs/>
                <w:color w:val="auto"/>
                <w:sz w:val="21"/>
                <w:szCs w:val="21"/>
                <w:highlight w:val="none"/>
                <w:lang w:val="en-US" w:eastAsia="zh-CN"/>
              </w:rPr>
            </w:pPr>
            <w:r>
              <w:rPr>
                <w:rFonts w:hint="default" w:ascii="宋体" w:hAnsi="宋体" w:eastAsia="宋体"/>
                <w:b w:val="0"/>
                <w:bCs/>
                <w:color w:val="auto"/>
                <w:sz w:val="21"/>
                <w:szCs w:val="21"/>
                <w:highlight w:val="none"/>
                <w:lang w:val="en-US" w:eastAsia="zh-CN"/>
              </w:rPr>
              <w:t>招标代理费依据《关于进一步放开建设项目专业服务价格的通知》（发改价格[2015]299 号）按中标价计算后收取。</w:t>
            </w:r>
          </w:p>
        </w:tc>
      </w:tr>
      <w:tr w14:paraId="409BC2C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14:paraId="2BB9ECD7">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20</w:t>
            </w:r>
          </w:p>
        </w:tc>
        <w:tc>
          <w:tcPr>
            <w:tcW w:w="1536" w:type="dxa"/>
            <w:noWrap w:val="0"/>
            <w:vAlign w:val="center"/>
          </w:tcPr>
          <w:p w14:paraId="15F2BFD7">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553" w:type="dxa"/>
            <w:noWrap w:val="0"/>
            <w:vAlign w:val="center"/>
          </w:tcPr>
          <w:p w14:paraId="7DE0CC02">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ascii="宋体" w:hAnsi="Times New Roman" w:eastAsia="宋体" w:cs="Times New Roman"/>
                <w:b/>
                <w:bCs w:val="0"/>
                <w:color w:val="auto"/>
                <w:sz w:val="21"/>
                <w:szCs w:val="21"/>
                <w:highlight w:val="none"/>
                <w:u w:val="single" w:color="auto"/>
                <w:lang w:val="en-US" w:eastAsia="zh-CN"/>
              </w:rPr>
              <w:t xml:space="preserve"> 60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14:paraId="42B798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14:paraId="582A72E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Times New Roman" w:hAnsi="Times New Roman" w:eastAsia="宋体" w:cs="Times New Roman"/>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21</w:t>
            </w:r>
          </w:p>
        </w:tc>
        <w:tc>
          <w:tcPr>
            <w:tcW w:w="1536" w:type="dxa"/>
            <w:noWrap w:val="0"/>
            <w:vAlign w:val="center"/>
          </w:tcPr>
          <w:p w14:paraId="0792C4BF">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highlight w:val="none"/>
              </w:rPr>
            </w:pPr>
            <w:r>
              <w:rPr>
                <w:rFonts w:hint="eastAsia" w:ascii="宋体"/>
                <w:b/>
                <w:bCs w:val="0"/>
                <w:color w:val="auto"/>
                <w:szCs w:val="21"/>
                <w:highlight w:val="none"/>
              </w:rPr>
              <w:t>投标保证金</w:t>
            </w:r>
          </w:p>
        </w:tc>
        <w:tc>
          <w:tcPr>
            <w:tcW w:w="7553" w:type="dxa"/>
            <w:noWrap w:val="0"/>
            <w:vAlign w:val="center"/>
          </w:tcPr>
          <w:p w14:paraId="1F0DEB3B">
            <w:pPr>
              <w:snapToGrid w:val="0"/>
              <w:spacing w:line="290" w:lineRule="exact"/>
              <w:rPr>
                <w:rFonts w:hint="eastAsia" w:ascii="宋体" w:hAnsi="宋体" w:cs="宋体-18030"/>
                <w:b w:val="0"/>
                <w:bCs/>
                <w:color w:val="auto"/>
                <w:szCs w:val="21"/>
                <w:highlight w:val="none"/>
              </w:rPr>
            </w:pPr>
            <w:r>
              <w:rPr>
                <w:rFonts w:hint="eastAsia" w:ascii="宋体" w:hAnsi="宋体" w:cs="宋体-18030"/>
                <w:b w:val="0"/>
                <w:bCs/>
                <w:color w:val="auto"/>
                <w:szCs w:val="21"/>
                <w:highlight w:val="none"/>
              </w:rPr>
              <w:t>投标保证金交纳方式：投标保证金应当以支票、汇票、本票、网上银行支付或者金融机构、担保机构出具的保函等非现金形式交纳。</w:t>
            </w:r>
          </w:p>
          <w:p w14:paraId="1AD1C5E3">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highlight w:val="none"/>
              </w:rPr>
            </w:pPr>
            <w:r>
              <w:rPr>
                <w:rFonts w:hint="eastAsia" w:ascii="宋体" w:hAnsi="宋体" w:cs="宋体-18030"/>
                <w:b/>
                <w:bCs w:val="0"/>
                <w:color w:val="auto"/>
                <w:szCs w:val="21"/>
                <w:highlight w:val="none"/>
              </w:rPr>
              <w:t>投标保证金的金额：</w:t>
            </w:r>
            <w:r>
              <w:rPr>
                <w:rFonts w:hint="eastAsia" w:hAnsi="宋体" w:cs="宋体-18030"/>
                <w:b/>
                <w:bCs w:val="0"/>
                <w:color w:val="auto"/>
                <w:szCs w:val="21"/>
                <w:highlight w:val="none"/>
                <w:lang w:val="en-US" w:eastAsia="zh-CN"/>
              </w:rPr>
              <w:t>50000.00</w:t>
            </w:r>
            <w:r>
              <w:rPr>
                <w:rFonts w:hint="eastAsia" w:ascii="宋体" w:hAnsi="宋体" w:cs="宋体-18030"/>
                <w:b/>
                <w:bCs w:val="0"/>
                <w:color w:val="auto"/>
                <w:szCs w:val="21"/>
                <w:highlight w:val="none"/>
              </w:rPr>
              <w:t>元</w:t>
            </w:r>
            <w:r>
              <w:rPr>
                <w:rFonts w:hint="eastAsia" w:hAnsi="宋体" w:cs="宋体-18030"/>
                <w:b/>
                <w:bCs w:val="0"/>
                <w:color w:val="auto"/>
                <w:szCs w:val="21"/>
                <w:highlight w:val="none"/>
                <w:lang w:eastAsia="zh-CN"/>
              </w:rPr>
              <w:t>（</w:t>
            </w:r>
            <w:r>
              <w:rPr>
                <w:rFonts w:hint="eastAsia" w:hAnsi="宋体" w:cs="宋体-18030"/>
                <w:b/>
                <w:bCs w:val="0"/>
                <w:color w:val="auto"/>
                <w:szCs w:val="21"/>
                <w:highlight w:val="none"/>
                <w:lang w:val="en-US" w:eastAsia="zh-CN"/>
              </w:rPr>
              <w:t>伍万元整</w:t>
            </w:r>
            <w:r>
              <w:rPr>
                <w:rFonts w:hint="eastAsia" w:ascii="宋体" w:hAnsi="宋体" w:cs="宋体-18030"/>
                <w:b/>
                <w:bCs w:val="0"/>
                <w:color w:val="auto"/>
                <w:szCs w:val="21"/>
                <w:highlight w:val="none"/>
              </w:rPr>
              <w:t>）</w:t>
            </w:r>
          </w:p>
        </w:tc>
      </w:tr>
      <w:tr w14:paraId="69B7CD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1012" w:type="dxa"/>
            <w:noWrap w:val="0"/>
            <w:vAlign w:val="center"/>
          </w:tcPr>
          <w:p w14:paraId="649CC871">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22</w:t>
            </w:r>
          </w:p>
        </w:tc>
        <w:tc>
          <w:tcPr>
            <w:tcW w:w="1536" w:type="dxa"/>
            <w:tcBorders>
              <w:bottom w:val="single" w:color="auto" w:sz="4" w:space="0"/>
            </w:tcBorders>
            <w:noWrap w:val="0"/>
            <w:vAlign w:val="center"/>
          </w:tcPr>
          <w:p w14:paraId="38778D2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highlight w:val="none"/>
                <w:lang w:eastAsia="zh-CN"/>
              </w:rPr>
              <w:t>投标保证金</w:t>
            </w:r>
          </w:p>
        </w:tc>
        <w:tc>
          <w:tcPr>
            <w:tcW w:w="7553" w:type="dxa"/>
            <w:tcBorders>
              <w:bottom w:val="single" w:color="auto" w:sz="4" w:space="0"/>
            </w:tcBorders>
            <w:noWrap w:val="0"/>
            <w:vAlign w:val="top"/>
          </w:tcPr>
          <w:p w14:paraId="52D510B2">
            <w:pPr>
              <w:pStyle w:val="13"/>
              <w:numPr>
                <w:ilvl w:val="0"/>
                <w:numId w:val="0"/>
              </w:numPr>
              <w:snapToGrid w:val="0"/>
              <w:spacing w:line="290" w:lineRule="exac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投标保证金缴纳要求：</w:t>
            </w:r>
          </w:p>
          <w:p w14:paraId="00079D68">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20"/>
                <w:szCs w:val="20"/>
                <w:highlight w:val="none"/>
                <w:lang w:val="en-US" w:eastAsia="zh-CN" w:bidi="ar"/>
              </w:rPr>
              <w:t>1</w:t>
            </w:r>
            <w:r>
              <w:rPr>
                <w:rFonts w:hint="eastAsia" w:ascii="宋体" w:hAnsi="宋体" w:eastAsia="宋体" w:cs="宋体"/>
                <w:color w:val="auto"/>
                <w:kern w:val="0"/>
                <w:sz w:val="20"/>
                <w:szCs w:val="20"/>
                <w:highlight w:val="none"/>
                <w:lang w:val="en-US" w:eastAsia="zh-CN" w:bidi="ar"/>
              </w:rPr>
              <w:t xml:space="preserve">、投标保证金以电汇、网银形式提交的，应在投标截止时间以总公司的基 </w:t>
            </w:r>
          </w:p>
          <w:p w14:paraId="31D154E6">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本账户一次性汇入指定账户（以到账时间为准），不接受现金及任何个人汇 </w:t>
            </w:r>
          </w:p>
          <w:p w14:paraId="42B350E8">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款。汇款凭证或保函作为该项目投标保证金的缴纳依据。</w:t>
            </w:r>
          </w:p>
          <w:p w14:paraId="7F5E1A6D">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20"/>
                <w:szCs w:val="20"/>
                <w:highlight w:val="none"/>
                <w:lang w:val="en-US" w:eastAsia="zh-CN" w:bidi="ar"/>
              </w:rPr>
              <w:t>2</w:t>
            </w:r>
            <w:r>
              <w:rPr>
                <w:rFonts w:hint="eastAsia" w:ascii="宋体" w:hAnsi="宋体" w:eastAsia="宋体" w:cs="宋体"/>
                <w:color w:val="auto"/>
                <w:kern w:val="0"/>
                <w:sz w:val="20"/>
                <w:szCs w:val="20"/>
                <w:highlight w:val="none"/>
                <w:lang w:val="en-US" w:eastAsia="zh-CN" w:bidi="ar"/>
              </w:rPr>
              <w:t xml:space="preserve">、其它特殊情况处理：有效投标保证金成功交纳后，截止开标时间，供应 </w:t>
            </w:r>
          </w:p>
          <w:p w14:paraId="3409F4AC">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商无正当理由不参加该项目投标且不递交弃标函，投标保证金不予退还。</w:t>
            </w:r>
          </w:p>
          <w:p w14:paraId="24A93911">
            <w:pPr>
              <w:pStyle w:val="14"/>
              <w:numPr>
                <w:ilvl w:val="0"/>
                <w:numId w:val="0"/>
              </w:numPr>
              <w:rPr>
                <w:rFonts w:hint="eastAsia"/>
                <w:color w:val="auto"/>
                <w:highlight w:val="none"/>
                <w:lang w:val="en-US" w:eastAsia="zh-CN"/>
              </w:rPr>
            </w:pPr>
            <w:r>
              <w:rPr>
                <w:rFonts w:hint="eastAsia"/>
                <w:color w:val="auto"/>
                <w:highlight w:val="none"/>
                <w:lang w:val="en-US" w:eastAsia="zh-CN"/>
              </w:rPr>
              <w:t>户名:阿克陶县政务服务和公共资源交易中心</w:t>
            </w:r>
          </w:p>
          <w:p w14:paraId="08502B23">
            <w:pPr>
              <w:pStyle w:val="14"/>
              <w:numPr>
                <w:ilvl w:val="0"/>
                <w:numId w:val="0"/>
              </w:numPr>
              <w:rPr>
                <w:rFonts w:hint="eastAsia"/>
                <w:color w:val="auto"/>
                <w:highlight w:val="none"/>
                <w:lang w:val="en-US" w:eastAsia="zh-CN"/>
              </w:rPr>
            </w:pPr>
            <w:r>
              <w:rPr>
                <w:rFonts w:hint="eastAsia"/>
                <w:color w:val="auto"/>
                <w:highlight w:val="none"/>
                <w:lang w:val="en-US" w:eastAsia="zh-CN"/>
              </w:rPr>
              <w:t>账 号:30465101040026944</w:t>
            </w:r>
          </w:p>
          <w:p w14:paraId="3485CBBB">
            <w:pPr>
              <w:pStyle w:val="14"/>
              <w:numPr>
                <w:ilvl w:val="0"/>
                <w:numId w:val="0"/>
              </w:numPr>
              <w:rPr>
                <w:rFonts w:hint="eastAsia" w:ascii="宋体" w:hAnsi="宋体" w:eastAsia="宋体" w:cs="宋体"/>
                <w:color w:val="auto"/>
                <w:kern w:val="0"/>
                <w:sz w:val="20"/>
                <w:szCs w:val="20"/>
                <w:highlight w:val="none"/>
                <w:lang w:val="en-US" w:eastAsia="zh-CN" w:bidi="ar"/>
              </w:rPr>
            </w:pPr>
            <w:r>
              <w:rPr>
                <w:rFonts w:hint="eastAsia"/>
                <w:color w:val="auto"/>
                <w:highlight w:val="none"/>
                <w:lang w:val="en-US" w:eastAsia="zh-CN"/>
              </w:rPr>
              <w:t>行 名:中</w:t>
            </w:r>
            <w:r>
              <w:rPr>
                <w:rFonts w:hint="eastAsia" w:ascii="宋体" w:hAnsi="宋体" w:eastAsia="宋体" w:cs="宋体"/>
                <w:color w:val="auto"/>
                <w:kern w:val="0"/>
                <w:sz w:val="20"/>
                <w:szCs w:val="20"/>
                <w:highlight w:val="none"/>
                <w:lang w:val="en-US" w:eastAsia="zh-CN" w:bidi="ar"/>
              </w:rPr>
              <w:t>国农业银行阿克陶县支行营业部</w:t>
            </w:r>
          </w:p>
          <w:p w14:paraId="412C9FE4">
            <w:pPr>
              <w:pStyle w:val="14"/>
              <w:numPr>
                <w:ilvl w:val="0"/>
                <w:numId w:val="0"/>
              </w:numP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行 号:103893246513</w:t>
            </w:r>
          </w:p>
          <w:p w14:paraId="59930C99">
            <w:pPr>
              <w:pStyle w:val="14"/>
              <w:numPr>
                <w:ilvl w:val="0"/>
                <w:numId w:val="0"/>
              </w:numP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联系人:邓先生</w:t>
            </w:r>
          </w:p>
          <w:p w14:paraId="08259901">
            <w:pPr>
              <w:pStyle w:val="14"/>
              <w:numPr>
                <w:ilvl w:val="0"/>
                <w:numId w:val="0"/>
              </w:numP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电话:18719937118 0908-5724161</w:t>
            </w:r>
          </w:p>
          <w:p w14:paraId="07083FDA">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（备注：须写清楚某某公司某某项目保证金）</w:t>
            </w:r>
          </w:p>
          <w:p w14:paraId="72B9AD5F">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投标企业退投标保证金，需要的资料有：</w:t>
            </w:r>
          </w:p>
          <w:p w14:paraId="4CD4CDE0">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 xml:space="preserve">1. </w:t>
            </w:r>
            <w:r>
              <w:rPr>
                <w:rFonts w:hint="eastAsia" w:ascii="宋体" w:hAnsi="宋体" w:eastAsia="宋体" w:cs="宋体"/>
                <w:color w:val="auto"/>
                <w:kern w:val="0"/>
                <w:sz w:val="20"/>
                <w:szCs w:val="20"/>
                <w:highlight w:val="none"/>
                <w:lang w:val="en-US" w:eastAsia="zh-CN" w:bidi="ar"/>
              </w:rPr>
              <w:t xml:space="preserve">投标企业提供公司收款收据原件（盖公章） </w:t>
            </w:r>
          </w:p>
          <w:p w14:paraId="51925B62">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 xml:space="preserve">2. </w:t>
            </w:r>
            <w:r>
              <w:rPr>
                <w:rFonts w:hint="eastAsia" w:ascii="宋体" w:hAnsi="宋体" w:eastAsia="宋体" w:cs="宋体"/>
                <w:color w:val="auto"/>
                <w:kern w:val="0"/>
                <w:sz w:val="20"/>
                <w:szCs w:val="20"/>
                <w:highlight w:val="none"/>
                <w:lang w:val="en-US" w:eastAsia="zh-CN" w:bidi="ar"/>
              </w:rPr>
              <w:t xml:space="preserve">投标公司开户信息（复印件） </w:t>
            </w:r>
          </w:p>
          <w:p w14:paraId="43CE0753">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 xml:space="preserve">3. </w:t>
            </w:r>
            <w:r>
              <w:rPr>
                <w:rFonts w:hint="eastAsia" w:ascii="宋体" w:hAnsi="宋体" w:eastAsia="宋体" w:cs="宋体"/>
                <w:color w:val="auto"/>
                <w:kern w:val="0"/>
                <w:sz w:val="20"/>
                <w:szCs w:val="20"/>
                <w:highlight w:val="none"/>
                <w:lang w:val="en-US" w:eastAsia="zh-CN" w:bidi="ar"/>
              </w:rPr>
              <w:t xml:space="preserve">系统给公司开具的收款收据（复印件） </w:t>
            </w:r>
          </w:p>
          <w:p w14:paraId="6C56392A">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 xml:space="preserve">4. </w:t>
            </w:r>
            <w:r>
              <w:rPr>
                <w:rFonts w:hint="eastAsia" w:ascii="宋体" w:hAnsi="宋体" w:eastAsia="宋体" w:cs="宋体"/>
                <w:color w:val="auto"/>
                <w:kern w:val="0"/>
                <w:sz w:val="20"/>
                <w:szCs w:val="20"/>
                <w:highlight w:val="none"/>
                <w:lang w:val="en-US" w:eastAsia="zh-CN" w:bidi="ar"/>
              </w:rPr>
              <w:t>中标企业退投标保证金需持合同（复印件）</w:t>
            </w:r>
          </w:p>
          <w:p w14:paraId="2E09B17B">
            <w:pPr>
              <w:keepNext w:val="0"/>
              <w:keepLines w:val="0"/>
              <w:widowControl/>
              <w:suppressLineNumbers w:val="0"/>
              <w:jc w:val="left"/>
              <w:rPr>
                <w:rFonts w:hint="eastAsia"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val="en-US" w:eastAsia="zh-CN" w:bidi="ar"/>
              </w:rPr>
              <w:t xml:space="preserve">注：如投标企业无法到场办理请联系交易中心工作人员。 </w:t>
            </w:r>
          </w:p>
          <w:p w14:paraId="28670832">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联系人：邓先生 </w:t>
            </w:r>
          </w:p>
          <w:p w14:paraId="27259AD4">
            <w:pPr>
              <w:keepNext w:val="0"/>
              <w:keepLines w:val="0"/>
              <w:widowControl/>
              <w:suppressLineNumbers w:val="0"/>
              <w:jc w:val="left"/>
              <w:rPr>
                <w:rFonts w:hint="eastAsia" w:ascii="宋体" w:hAnsi="宋体" w:cs="宋体-18030"/>
                <w:b w:val="0"/>
                <w:bCs/>
                <w:color w:val="auto"/>
                <w:sz w:val="21"/>
                <w:szCs w:val="21"/>
                <w:highlight w:val="none"/>
              </w:rPr>
            </w:pPr>
            <w:r>
              <w:rPr>
                <w:rFonts w:hint="eastAsia" w:ascii="宋体" w:hAnsi="宋体" w:eastAsia="宋体" w:cs="宋体"/>
                <w:color w:val="auto"/>
                <w:kern w:val="0"/>
                <w:sz w:val="20"/>
                <w:szCs w:val="20"/>
                <w:highlight w:val="none"/>
                <w:lang w:val="en-US" w:eastAsia="zh-CN" w:bidi="ar"/>
              </w:rPr>
              <w:t>电 话：</w:t>
            </w:r>
            <w:r>
              <w:rPr>
                <w:rFonts w:hint="default" w:ascii="宋体" w:hAnsi="宋体" w:eastAsia="宋体" w:cs="宋体"/>
                <w:color w:val="auto"/>
                <w:kern w:val="0"/>
                <w:sz w:val="20"/>
                <w:szCs w:val="20"/>
                <w:highlight w:val="none"/>
                <w:lang w:val="en-US" w:eastAsia="zh-CN" w:bidi="ar"/>
              </w:rPr>
              <w:t xml:space="preserve">18719937118 </w:t>
            </w:r>
            <w:r>
              <w:rPr>
                <w:rFonts w:hint="eastAsia" w:ascii="宋体" w:hAnsi="宋体" w:eastAsia="宋体" w:cs="宋体"/>
                <w:color w:val="auto"/>
                <w:kern w:val="0"/>
                <w:sz w:val="20"/>
                <w:szCs w:val="20"/>
                <w:highlight w:val="none"/>
                <w:lang w:val="en-US" w:eastAsia="zh-CN" w:bidi="ar"/>
              </w:rPr>
              <w:t xml:space="preserve">  </w:t>
            </w:r>
            <w:r>
              <w:rPr>
                <w:rFonts w:hint="default" w:ascii="宋体" w:hAnsi="宋体" w:eastAsia="宋体" w:cs="宋体"/>
                <w:color w:val="auto"/>
                <w:kern w:val="0"/>
                <w:sz w:val="20"/>
                <w:szCs w:val="20"/>
                <w:highlight w:val="none"/>
                <w:lang w:val="en-US" w:eastAsia="zh-CN" w:bidi="ar"/>
              </w:rPr>
              <w:t>0908-5724161</w:t>
            </w:r>
          </w:p>
        </w:tc>
      </w:tr>
      <w:tr w14:paraId="30F813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14:paraId="6F841F04">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23</w:t>
            </w:r>
          </w:p>
        </w:tc>
        <w:tc>
          <w:tcPr>
            <w:tcW w:w="1536" w:type="dxa"/>
            <w:noWrap w:val="0"/>
            <w:vAlign w:val="center"/>
          </w:tcPr>
          <w:p w14:paraId="0549E935">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553" w:type="dxa"/>
            <w:noWrap w:val="0"/>
            <w:vAlign w:val="center"/>
          </w:tcPr>
          <w:p w14:paraId="6D076983">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电子投标文件包括“电子加密投标文件”和“备份投标文件”，在投标文件编制完成后同时生成。</w:t>
            </w:r>
          </w:p>
          <w:p w14:paraId="11669EF7">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1、“电子加密投标文件”是指通过“政采云电子交易客户端”完成投标文件编制后生成并加密的数据电文形式的投标文件。</w:t>
            </w:r>
          </w:p>
          <w:p w14:paraId="7C65CEB8">
            <w:pPr>
              <w:pStyle w:val="14"/>
              <w:ind w:left="0" w:leftChars="0" w:firstLine="0" w:firstLineChars="0"/>
              <w:rPr>
                <w:rFonts w:hint="eastAsia"/>
                <w:color w:val="auto"/>
                <w:highlight w:val="none"/>
                <w:lang w:val="en-US" w:eastAsia="zh-CN"/>
              </w:rPr>
            </w:pPr>
            <w:r>
              <w:rPr>
                <w:rFonts w:hint="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7DB426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14:paraId="58143751">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24</w:t>
            </w:r>
          </w:p>
        </w:tc>
        <w:tc>
          <w:tcPr>
            <w:tcW w:w="1536" w:type="dxa"/>
            <w:noWrap w:val="0"/>
            <w:vAlign w:val="center"/>
          </w:tcPr>
          <w:p w14:paraId="4EC7A3B3">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553" w:type="dxa"/>
            <w:noWrap w:val="0"/>
            <w:vAlign w:val="center"/>
          </w:tcPr>
          <w:p w14:paraId="3152B476">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1、一份电子加密标书（“.jmbs”格式），一份备份标书文件（“.bfbs”格式）。</w:t>
            </w:r>
          </w:p>
          <w:p w14:paraId="3E70CA45">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2、每份电子投标文件应包括资格证明文件和商务及技术文件两部分。</w:t>
            </w:r>
          </w:p>
        </w:tc>
      </w:tr>
      <w:tr w14:paraId="5B7DE6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14:paraId="187B5B3B">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宋体"/>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25</w:t>
            </w:r>
          </w:p>
        </w:tc>
        <w:tc>
          <w:tcPr>
            <w:tcW w:w="1536" w:type="dxa"/>
            <w:noWrap w:val="0"/>
            <w:vAlign w:val="center"/>
          </w:tcPr>
          <w:p w14:paraId="48EF8AD3">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553" w:type="dxa"/>
            <w:noWrap w:val="0"/>
            <w:vAlign w:val="center"/>
          </w:tcPr>
          <w:p w14:paraId="506355F9">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highlight w:val="none"/>
                <w:lang w:val="en-US" w:eastAsia="zh-CN"/>
              </w:rPr>
            </w:pPr>
            <w:r>
              <w:rPr>
                <w:rFonts w:hint="eastAsia"/>
                <w:color w:val="auto"/>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32EF9CE6">
            <w:pPr>
              <w:pStyle w:val="13"/>
              <w:keepNext w:val="0"/>
              <w:keepLines w:val="0"/>
              <w:pageBreakBefore w:val="0"/>
              <w:numPr>
                <w:ilvl w:val="0"/>
                <w:numId w:val="5"/>
              </w:numPr>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highlight w:val="none"/>
                <w:lang w:val="en-US" w:eastAsia="zh-CN"/>
              </w:rPr>
            </w:pPr>
            <w:r>
              <w:rPr>
                <w:rFonts w:hint="eastAsia"/>
                <w:color w:val="auto"/>
                <w:highlight w:val="none"/>
                <w:lang w:val="en-US" w:eastAsia="zh-CN"/>
              </w:rPr>
              <w:t>供应商未能在投标截止时间前成功上传电子加密投标文件的投标无效。</w:t>
            </w:r>
          </w:p>
          <w:p w14:paraId="7610FF61">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收人邮箱：906745310@qq.com，接收人：张女士，电话：13279975155），“备份投标文件”由供应商自愿提供，采购文件不作强制性要求；如不提供或未按要求提供的，当电子投标文件无法解密时，将导致无备份投标文件而失去投标资格。</w:t>
            </w:r>
          </w:p>
          <w:p w14:paraId="1E80DB49">
            <w:pPr>
              <w:pStyle w:val="13"/>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Times New Roman" w:eastAsia="宋体" w:cs="Times New Roman"/>
                <w:color w:val="auto"/>
                <w:highlight w:val="none"/>
                <w:lang w:val="en-US" w:eastAsia="zh-CN"/>
              </w:rPr>
            </w:pPr>
            <w:r>
              <w:rPr>
                <w:rFonts w:hint="eastAsia"/>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w:t>
            </w:r>
            <w:r>
              <w:rPr>
                <w:rFonts w:hint="eastAsia" w:ascii="宋体" w:hAnsi="Times New Roman" w:eastAsia="宋体" w:cs="Times New Roman"/>
                <w:color w:val="auto"/>
                <w:highlight w:val="none"/>
                <w:lang w:val="en-US" w:eastAsia="zh-CN"/>
              </w:rPr>
              <w:t>议供应商提前1日办理邮件提供事宜。</w:t>
            </w:r>
          </w:p>
          <w:p w14:paraId="3E7F5116">
            <w:pPr>
              <w:pStyle w:val="13"/>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ascii="宋体" w:hAnsi="Times New Roman" w:eastAsia="宋体" w:cs="Times New Roman"/>
                <w:color w:val="auto"/>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0C97BF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14:paraId="5BD23D06">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26</w:t>
            </w:r>
          </w:p>
        </w:tc>
        <w:tc>
          <w:tcPr>
            <w:tcW w:w="1536" w:type="dxa"/>
            <w:noWrap w:val="0"/>
            <w:vAlign w:val="center"/>
          </w:tcPr>
          <w:p w14:paraId="4D1E8E0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553" w:type="dxa"/>
            <w:noWrap w:val="0"/>
            <w:vAlign w:val="center"/>
          </w:tcPr>
          <w:p w14:paraId="32798CC7">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ascii="Times New Roman" w:hAnsi="Times New Roman" w:cs="Times New Roman"/>
                <w:b w:val="0"/>
                <w:bCs/>
                <w:color w:val="auto"/>
                <w:sz w:val="21"/>
                <w:szCs w:val="21"/>
                <w:highlight w:val="none"/>
                <w:lang w:eastAsia="zh-CN"/>
              </w:rPr>
              <w:t>投标截止</w:t>
            </w:r>
            <w:r>
              <w:rPr>
                <w:rFonts w:hint="eastAsia" w:ascii="Times New Roman" w:hAnsi="Times New Roman" w:cs="Times New Roman"/>
                <w:b w:val="0"/>
                <w:bCs/>
                <w:color w:val="auto"/>
                <w:sz w:val="21"/>
                <w:szCs w:val="21"/>
                <w:highlight w:val="none"/>
              </w:rPr>
              <w:t>时间：</w:t>
            </w:r>
            <w:r>
              <w:rPr>
                <w:rFonts w:hint="eastAsia"/>
                <w:b w:val="0"/>
                <w:bCs/>
                <w:color w:val="auto"/>
                <w:sz w:val="21"/>
                <w:szCs w:val="21"/>
                <w:highlight w:val="none"/>
                <w:lang w:val="en-US" w:eastAsia="zh-CN"/>
              </w:rPr>
              <w:t>2025</w:t>
            </w:r>
            <w:r>
              <w:rPr>
                <w:rFonts w:hint="eastAsia"/>
                <w:b w:val="0"/>
                <w:bCs/>
                <w:color w:val="auto"/>
                <w:sz w:val="21"/>
                <w:szCs w:val="21"/>
                <w:highlight w:val="none"/>
              </w:rPr>
              <w:t>年</w:t>
            </w:r>
            <w:r>
              <w:rPr>
                <w:rFonts w:hint="eastAsia"/>
                <w:b w:val="0"/>
                <w:bCs/>
                <w:color w:val="auto"/>
                <w:sz w:val="21"/>
                <w:szCs w:val="21"/>
                <w:highlight w:val="none"/>
                <w:lang w:val="en-US" w:eastAsia="zh-CN"/>
              </w:rPr>
              <w:t>09</w:t>
            </w:r>
            <w:r>
              <w:rPr>
                <w:rFonts w:hint="eastAsia"/>
                <w:b w:val="0"/>
                <w:bCs/>
                <w:color w:val="auto"/>
                <w:sz w:val="21"/>
                <w:szCs w:val="21"/>
                <w:highlight w:val="none"/>
              </w:rPr>
              <w:t>月</w:t>
            </w:r>
            <w:r>
              <w:rPr>
                <w:rFonts w:hint="eastAsia"/>
                <w:b w:val="0"/>
                <w:bCs/>
                <w:color w:val="auto"/>
                <w:sz w:val="21"/>
                <w:szCs w:val="21"/>
                <w:highlight w:val="none"/>
                <w:lang w:val="en-US" w:eastAsia="zh-CN"/>
              </w:rPr>
              <w:t>04</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w:t>
            </w:r>
            <w:r>
              <w:rPr>
                <w:rFonts w:hint="eastAsia"/>
                <w:b w:val="0"/>
                <w:bCs/>
                <w:color w:val="auto"/>
                <w:sz w:val="21"/>
                <w:szCs w:val="21"/>
                <w:highlight w:val="none"/>
              </w:rPr>
              <w:t>（北京时间）</w:t>
            </w:r>
          </w:p>
          <w:p w14:paraId="6360278A">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lang w:eastAsia="zh-CN"/>
              </w:rPr>
              <w:t>投标</w:t>
            </w:r>
            <w:r>
              <w:rPr>
                <w:rFonts w:hint="eastAsia"/>
                <w:b w:val="0"/>
                <w:bCs/>
                <w:color w:val="auto"/>
                <w:sz w:val="21"/>
                <w:szCs w:val="21"/>
                <w:highlight w:val="none"/>
              </w:rPr>
              <w:t>地点：</w:t>
            </w:r>
            <w:r>
              <w:rPr>
                <w:rFonts w:hint="eastAsia"/>
                <w:b/>
                <w:bCs/>
                <w:color w:val="auto"/>
                <w:szCs w:val="21"/>
                <w:highlight w:val="none"/>
                <w:lang w:val="en-US" w:eastAsia="zh-CN"/>
              </w:rPr>
              <w:t>请登录政采云投标客户端投标</w:t>
            </w:r>
          </w:p>
        </w:tc>
      </w:tr>
      <w:tr w14:paraId="226D0C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14:paraId="7E161D89">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hAnsi="Times New Roman" w:eastAsia="宋体" w:cs="Times New Roman"/>
                <w:b/>
                <w:bCs w:val="0"/>
                <w:color w:val="auto"/>
                <w:kern w:val="2"/>
                <w:sz w:val="21"/>
                <w:szCs w:val="21"/>
                <w:highlight w:val="none"/>
                <w:u w:val="none" w:color="000000"/>
                <w:lang w:val="en-US" w:eastAsia="zh-CN" w:bidi="ar-SA"/>
              </w:rPr>
            </w:pPr>
            <w:r>
              <w:rPr>
                <w:rFonts w:hint="eastAsia"/>
                <w:b/>
                <w:bCs w:val="0"/>
                <w:color w:val="auto"/>
                <w:sz w:val="21"/>
                <w:szCs w:val="21"/>
                <w:highlight w:val="none"/>
                <w:lang w:val="en-US" w:eastAsia="zh-CN"/>
              </w:rPr>
              <w:t>27</w:t>
            </w:r>
          </w:p>
        </w:tc>
        <w:tc>
          <w:tcPr>
            <w:tcW w:w="1536" w:type="dxa"/>
            <w:noWrap w:val="0"/>
            <w:vAlign w:val="center"/>
          </w:tcPr>
          <w:p w14:paraId="51346F7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553" w:type="dxa"/>
            <w:noWrap w:val="0"/>
            <w:vAlign w:val="center"/>
          </w:tcPr>
          <w:p w14:paraId="310B5CCB">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开标时间：</w:t>
            </w:r>
            <w:r>
              <w:rPr>
                <w:rFonts w:hint="eastAsia"/>
                <w:b w:val="0"/>
                <w:bCs/>
                <w:color w:val="auto"/>
                <w:sz w:val="21"/>
                <w:szCs w:val="21"/>
                <w:highlight w:val="none"/>
                <w:lang w:val="en-US" w:eastAsia="zh-CN"/>
              </w:rPr>
              <w:t>2025</w:t>
            </w:r>
            <w:r>
              <w:rPr>
                <w:rFonts w:hint="eastAsia"/>
                <w:b w:val="0"/>
                <w:bCs/>
                <w:color w:val="auto"/>
                <w:sz w:val="21"/>
                <w:szCs w:val="21"/>
                <w:highlight w:val="none"/>
              </w:rPr>
              <w:t>年</w:t>
            </w:r>
            <w:r>
              <w:rPr>
                <w:rFonts w:hint="eastAsia"/>
                <w:b w:val="0"/>
                <w:bCs/>
                <w:color w:val="auto"/>
                <w:sz w:val="21"/>
                <w:szCs w:val="21"/>
                <w:highlight w:val="none"/>
                <w:lang w:val="en-US" w:eastAsia="zh-CN"/>
              </w:rPr>
              <w:t>09</w:t>
            </w:r>
            <w:r>
              <w:rPr>
                <w:rFonts w:hint="eastAsia"/>
                <w:b w:val="0"/>
                <w:bCs/>
                <w:color w:val="auto"/>
                <w:sz w:val="21"/>
                <w:szCs w:val="21"/>
                <w:highlight w:val="none"/>
              </w:rPr>
              <w:t>月</w:t>
            </w:r>
            <w:r>
              <w:rPr>
                <w:rFonts w:hint="eastAsia"/>
                <w:b w:val="0"/>
                <w:bCs/>
                <w:color w:val="auto"/>
                <w:sz w:val="21"/>
                <w:szCs w:val="21"/>
                <w:highlight w:val="none"/>
                <w:lang w:val="en-US" w:eastAsia="zh-CN"/>
              </w:rPr>
              <w:t>04</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bookmarkStart w:id="237" w:name="_GoBack"/>
            <w:bookmarkEnd w:id="237"/>
          </w:p>
          <w:p w14:paraId="531D5A76">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w:t>
            </w:r>
            <w:r>
              <w:rPr>
                <w:rFonts w:hint="eastAsia"/>
                <w:b/>
                <w:bCs/>
                <w:color w:val="auto"/>
                <w:szCs w:val="21"/>
                <w:highlight w:val="none"/>
              </w:rPr>
              <w:t>投标人登录政采云平台https://www.zcygov.cn/，进入“项目采购-开标评标-右边选择对应项目点击“进入项目”进入开标大厅。</w:t>
            </w:r>
          </w:p>
        </w:tc>
      </w:tr>
      <w:tr w14:paraId="0BD5BE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0" w:hRule="atLeast"/>
          <w:jc w:val="center"/>
        </w:trPr>
        <w:tc>
          <w:tcPr>
            <w:tcW w:w="1012" w:type="dxa"/>
            <w:noWrap w:val="0"/>
            <w:vAlign w:val="center"/>
          </w:tcPr>
          <w:p w14:paraId="6834FA65">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Times New Roman" w:hAnsi="Times New Roman" w:eastAsia="宋体" w:cs="Times New Roman"/>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28</w:t>
            </w:r>
          </w:p>
        </w:tc>
        <w:tc>
          <w:tcPr>
            <w:tcW w:w="1536" w:type="dxa"/>
            <w:noWrap w:val="0"/>
            <w:vAlign w:val="center"/>
          </w:tcPr>
          <w:p w14:paraId="68400642">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553" w:type="dxa"/>
            <w:noWrap w:val="0"/>
            <w:vAlign w:val="top"/>
          </w:tcPr>
          <w:p w14:paraId="79692E71">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评标委员会由招标人依法组建；采购人代表1人，评审专家4人，共5人。</w:t>
            </w:r>
          </w:p>
          <w:p w14:paraId="0B0DA827">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评标专家确定方式：专家评委在开标前48小时内从政采云专家库中随机抽取。</w:t>
            </w:r>
          </w:p>
        </w:tc>
      </w:tr>
      <w:tr w14:paraId="37EB82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14:paraId="2082BDA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宋体"/>
                <w:b/>
                <w:bCs w:val="0"/>
                <w:color w:val="auto"/>
                <w:kern w:val="2"/>
                <w:sz w:val="21"/>
                <w:szCs w:val="21"/>
                <w:highlight w:val="none"/>
                <w:lang w:val="en-US" w:eastAsia="zh-CN" w:bidi="ar-SA"/>
              </w:rPr>
            </w:pPr>
            <w:r>
              <w:rPr>
                <w:rFonts w:hint="eastAsia" w:ascii="宋体" w:cs="宋体"/>
                <w:b/>
                <w:bCs w:val="0"/>
                <w:color w:val="auto"/>
                <w:sz w:val="21"/>
                <w:szCs w:val="21"/>
                <w:highlight w:val="none"/>
                <w:lang w:val="en-US" w:eastAsia="zh-CN"/>
              </w:rPr>
              <w:t>29</w:t>
            </w:r>
          </w:p>
        </w:tc>
        <w:tc>
          <w:tcPr>
            <w:tcW w:w="1536" w:type="dxa"/>
            <w:noWrap w:val="0"/>
            <w:vAlign w:val="center"/>
          </w:tcPr>
          <w:p w14:paraId="1468045A">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553" w:type="dxa"/>
            <w:noWrap w:val="0"/>
            <w:vAlign w:val="center"/>
          </w:tcPr>
          <w:p w14:paraId="64EE483A">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14:paraId="106E23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14:paraId="3F51392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kern w:val="2"/>
                <w:sz w:val="21"/>
                <w:szCs w:val="21"/>
                <w:highlight w:val="none"/>
                <w:lang w:val="en-US" w:eastAsia="zh-CN" w:bidi="ar-SA"/>
              </w:rPr>
            </w:pPr>
            <w:r>
              <w:rPr>
                <w:rFonts w:hint="eastAsia" w:ascii="宋体" w:hAnsi="宋体" w:cs="宋体"/>
                <w:b/>
                <w:bCs w:val="0"/>
                <w:color w:val="auto"/>
                <w:sz w:val="21"/>
                <w:szCs w:val="21"/>
                <w:highlight w:val="none"/>
                <w:lang w:val="en-US" w:eastAsia="zh-CN"/>
              </w:rPr>
              <w:t>30</w:t>
            </w:r>
          </w:p>
        </w:tc>
        <w:tc>
          <w:tcPr>
            <w:tcW w:w="1536" w:type="dxa"/>
            <w:noWrap w:val="0"/>
            <w:vAlign w:val="center"/>
          </w:tcPr>
          <w:p w14:paraId="3D1C2AC6">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553" w:type="dxa"/>
            <w:noWrap w:val="0"/>
            <w:vAlign w:val="center"/>
          </w:tcPr>
          <w:p w14:paraId="27E4013A">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14:paraId="5C17D6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14:paraId="4F62C62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 w:val="21"/>
                <w:szCs w:val="21"/>
                <w:highlight w:val="none"/>
                <w:lang w:val="en-US" w:eastAsia="zh-CN"/>
              </w:rPr>
              <w:t>31</w:t>
            </w:r>
          </w:p>
        </w:tc>
        <w:tc>
          <w:tcPr>
            <w:tcW w:w="1536" w:type="dxa"/>
            <w:noWrap w:val="0"/>
            <w:vAlign w:val="center"/>
          </w:tcPr>
          <w:p w14:paraId="654B0A05">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553" w:type="dxa"/>
            <w:noWrap w:val="0"/>
            <w:vAlign w:val="top"/>
          </w:tcPr>
          <w:p w14:paraId="77F16227">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ascii="宋体"/>
                <w:b w:val="0"/>
                <w:bCs/>
                <w:color w:val="auto"/>
                <w:szCs w:val="21"/>
                <w:highlight w:val="none"/>
                <w:lang w:val="en-US" w:eastAsia="zh-CN"/>
              </w:rPr>
            </w:pPr>
            <w:r>
              <w:rPr>
                <w:rFonts w:hint="eastAsia"/>
                <w:b w:val="0"/>
                <w:bCs/>
                <w:color w:val="auto"/>
                <w:highlight w:val="none"/>
                <w:lang w:val="en-US" w:eastAsia="zh-CN"/>
              </w:rPr>
              <w:t>1、中标供应商在合同签订后5个工作日内向采购人交纳中标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14:paraId="05AC5F6C">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b w:val="0"/>
                <w:bCs/>
                <w:color w:val="auto"/>
                <w:highlight w:val="none"/>
                <w:lang w:val="en-US" w:eastAsia="zh-CN"/>
              </w:rPr>
            </w:pPr>
            <w:r>
              <w:rPr>
                <w:rFonts w:hint="eastAsia"/>
                <w:b w:val="0"/>
                <w:bCs/>
                <w:color w:val="auto"/>
                <w:highlight w:val="none"/>
                <w:lang w:val="en-US" w:eastAsia="zh-CN"/>
              </w:rPr>
              <w:t>2、签订合同后，如中标供应商不按合同约定履约的，履约保证金不予退还，履约保证金不足以赔偿损失的，按实际损失赔偿。</w:t>
            </w:r>
          </w:p>
          <w:p w14:paraId="01507B05">
            <w:pPr>
              <w:pStyle w:val="13"/>
              <w:keepNext w:val="0"/>
              <w:keepLines w:val="0"/>
              <w:pageBreakBefore w:val="0"/>
              <w:widowControl w:val="0"/>
              <w:shd w:val="clear" w:color="auto" w:fill="auto"/>
              <w:kinsoku/>
              <w:wordWrap/>
              <w:overflowPunct/>
              <w:topLinePunct w:val="0"/>
              <w:autoSpaceDE/>
              <w:autoSpaceDN/>
              <w:bidi w:val="0"/>
              <w:adjustRightInd/>
              <w:snapToGrid w:val="0"/>
              <w:spacing w:line="300" w:lineRule="exact"/>
              <w:textAlignment w:val="auto"/>
              <w:outlineLvl w:val="9"/>
              <w:rPr>
                <w:rFonts w:hint="eastAsia"/>
                <w:b w:val="0"/>
                <w:bCs/>
                <w:color w:val="auto"/>
                <w:highlight w:val="none"/>
                <w:lang w:val="en-US" w:eastAsia="zh-CN"/>
              </w:rPr>
            </w:pPr>
            <w:r>
              <w:rPr>
                <w:rFonts w:hint="eastAsia"/>
                <w:b w:val="0"/>
                <w:bCs/>
                <w:color w:val="auto"/>
                <w:highlight w:val="none"/>
                <w:lang w:val="en-US" w:eastAsia="zh-CN"/>
              </w:rPr>
              <w:t>3、如果中标供应商在供货期内没有涉及采购人的应付而未付金额或违约行为，采购人在项目验收合格后或提前终止合同后全额无息退还履约保证金。</w:t>
            </w:r>
          </w:p>
        </w:tc>
      </w:tr>
      <w:tr w14:paraId="39A8AB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45" w:hRule="atLeast"/>
          <w:jc w:val="center"/>
        </w:trPr>
        <w:tc>
          <w:tcPr>
            <w:tcW w:w="1012" w:type="dxa"/>
            <w:noWrap w:val="0"/>
            <w:vAlign w:val="center"/>
          </w:tcPr>
          <w:p w14:paraId="7C3B809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Times New Roman"/>
                <w:b/>
                <w:bCs w:val="0"/>
                <w:color w:val="auto"/>
                <w:kern w:val="2"/>
                <w:sz w:val="21"/>
                <w:szCs w:val="21"/>
                <w:highlight w:val="none"/>
                <w:lang w:val="en-US" w:eastAsia="zh-CN" w:bidi="ar-SA"/>
              </w:rPr>
            </w:pPr>
            <w:r>
              <w:rPr>
                <w:rFonts w:hint="eastAsia" w:ascii="宋体" w:hAnsi="宋体"/>
                <w:b/>
                <w:bCs w:val="0"/>
                <w:color w:val="auto"/>
                <w:sz w:val="21"/>
                <w:szCs w:val="21"/>
                <w:highlight w:val="none"/>
                <w:lang w:val="en-US" w:eastAsia="zh-CN"/>
              </w:rPr>
              <w:t>32</w:t>
            </w:r>
          </w:p>
        </w:tc>
        <w:tc>
          <w:tcPr>
            <w:tcW w:w="1536" w:type="dxa"/>
            <w:noWrap w:val="0"/>
            <w:vAlign w:val="center"/>
          </w:tcPr>
          <w:p w14:paraId="1592137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553" w:type="dxa"/>
            <w:noWrap w:val="0"/>
            <w:vAlign w:val="top"/>
          </w:tcPr>
          <w:p w14:paraId="2B592F55">
            <w:pPr>
              <w:keepNext w:val="0"/>
              <w:keepLines w:val="0"/>
              <w:pageBreakBefore w:val="0"/>
              <w:widowControl w:val="0"/>
              <w:shd w:val="clear" w:color="auto" w:fill="auto"/>
              <w:kinsoku/>
              <w:wordWrap/>
              <w:overflowPunct/>
              <w:topLinePunct w:val="0"/>
              <w:autoSpaceDE/>
              <w:autoSpaceDN/>
              <w:bidi w:val="0"/>
              <w:adjustRightInd/>
              <w:snapToGrid w:val="0"/>
              <w:spacing w:line="320" w:lineRule="exact"/>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时间：2025年08月01日至2025年08月08日，每天上午10:00至14:00，下午16:00至20:00（北京时间，法定节假日除外）</w:t>
            </w:r>
          </w:p>
          <w:p w14:paraId="4CCE7C5E">
            <w:pPr>
              <w:keepNext w:val="0"/>
              <w:keepLines w:val="0"/>
              <w:pageBreakBefore w:val="0"/>
              <w:widowControl w:val="0"/>
              <w:shd w:val="clear" w:color="auto" w:fill="auto"/>
              <w:kinsoku/>
              <w:wordWrap/>
              <w:overflowPunct/>
              <w:topLinePunct w:val="0"/>
              <w:autoSpaceDE/>
              <w:autoSpaceDN/>
              <w:bidi w:val="0"/>
              <w:adjustRightInd/>
              <w:snapToGrid w:val="0"/>
              <w:spacing w:line="320" w:lineRule="exac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14:paraId="2635FD06">
            <w:pPr>
              <w:keepNext w:val="0"/>
              <w:keepLines w:val="0"/>
              <w:pageBreakBefore w:val="0"/>
              <w:widowControl w:val="0"/>
              <w:shd w:val="clear" w:color="auto" w:fill="auto"/>
              <w:kinsoku/>
              <w:wordWrap/>
              <w:overflowPunct/>
              <w:topLinePunct w:val="0"/>
              <w:autoSpaceDE/>
              <w:autoSpaceDN/>
              <w:bidi w:val="0"/>
              <w:adjustRightInd/>
              <w:snapToGrid w:val="0"/>
              <w:spacing w:line="320" w:lineRule="exac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方式：（1）线上获取（登录政府采购云平台 → 项目采购 → 获取招标文件→ 申请，审核通过后可下载招标文件）。本次招标不提供纸质版招标文件。</w:t>
            </w:r>
          </w:p>
          <w:p w14:paraId="676591C0">
            <w:pPr>
              <w:keepNext w:val="0"/>
              <w:keepLines w:val="0"/>
              <w:pageBreakBefore w:val="0"/>
              <w:widowControl w:val="0"/>
              <w:shd w:val="clear" w:color="auto" w:fill="auto"/>
              <w:kinsoku/>
              <w:wordWrap/>
              <w:overflowPunct/>
              <w:topLinePunct w:val="0"/>
              <w:autoSpaceDE/>
              <w:autoSpaceDN/>
              <w:bidi w:val="0"/>
              <w:adjustRightInd/>
              <w:snapToGrid w:val="0"/>
              <w:spacing w:line="320" w:lineRule="exac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14:paraId="5BF904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noWrap w:val="0"/>
            <w:vAlign w:val="center"/>
          </w:tcPr>
          <w:p w14:paraId="4BAC07D1">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33</w:t>
            </w:r>
          </w:p>
        </w:tc>
        <w:tc>
          <w:tcPr>
            <w:tcW w:w="1536" w:type="dxa"/>
            <w:noWrap w:val="0"/>
            <w:vAlign w:val="center"/>
          </w:tcPr>
          <w:p w14:paraId="0F976F1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rPr>
              <w:t>中小微企业政策文件</w:t>
            </w:r>
          </w:p>
        </w:tc>
        <w:tc>
          <w:tcPr>
            <w:tcW w:w="7553" w:type="dxa"/>
            <w:noWrap w:val="0"/>
            <w:vAlign w:val="top"/>
          </w:tcPr>
          <w:p w14:paraId="70E6A6B5">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rPr>
            </w:pPr>
            <w:r>
              <w:rPr>
                <w:rFonts w:hint="eastAsia" w:ascii="宋体" w:hAnsi="宋体" w:eastAsia="宋体" w:cs="宋体"/>
                <w:b w:val="0"/>
                <w:bCs/>
                <w:color w:val="auto"/>
                <w:sz w:val="21"/>
                <w:szCs w:val="21"/>
                <w:highlight w:val="none"/>
                <w:lang w:eastAsia="zh-CN"/>
              </w:rPr>
              <w:t>根据财政部、工业和信息化部关于印发《政府采购促进中小企业发展管理办法》的通知（财库[2020]46号）和</w:t>
            </w:r>
            <w:r>
              <w:rPr>
                <w:rFonts w:hint="eastAsia" w:ascii="宋体" w:hAnsi="宋体" w:eastAsia="宋体" w:cs="宋体"/>
                <w:b w:val="0"/>
                <w:bCs/>
                <w:color w:val="auto"/>
                <w:sz w:val="21"/>
                <w:szCs w:val="21"/>
                <w:highlight w:val="none"/>
                <w:lang w:val="en-US" w:eastAsia="zh-CN"/>
              </w:rPr>
              <w:t>关于进一步加大政府采购支持中小企业力度的通知-</w:t>
            </w:r>
            <w:r>
              <w:rPr>
                <w:rFonts w:hint="eastAsia" w:ascii="宋体" w:hAnsi="宋体" w:eastAsia="宋体" w:cs="宋体"/>
                <w:b w:val="0"/>
                <w:bCs/>
                <w:color w:val="auto"/>
                <w:sz w:val="21"/>
                <w:szCs w:val="21"/>
                <w:highlight w:val="none"/>
                <w:lang w:eastAsia="zh-CN"/>
              </w:rPr>
              <w:t>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lang w:eastAsia="zh-CN"/>
              </w:rPr>
              <w:t>）》。</w:t>
            </w:r>
          </w:p>
          <w:p w14:paraId="327C402C">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ind w:left="0" w:leftChars="0" w:firstLine="0" w:firstLineChars="0"/>
              <w:jc w:val="left"/>
              <w:textAlignment w:val="auto"/>
              <w:outlineLvl w:val="9"/>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eastAsia="宋体" w:cs="宋体"/>
                <w:b w:val="0"/>
                <w:bCs/>
                <w:color w:val="auto"/>
                <w:kern w:val="2"/>
                <w:sz w:val="21"/>
                <w:szCs w:val="21"/>
                <w:highlight w:val="none"/>
                <w:u w:val="none"/>
                <w:lang w:val="en-US" w:eastAsia="zh-CN" w:bidi="ar-SA"/>
              </w:rPr>
              <w:t>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2E27F324">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ind w:leftChars="0"/>
              <w:jc w:val="left"/>
              <w:textAlignment w:val="auto"/>
              <w:outlineLvl w:val="9"/>
              <w:rPr>
                <w:rFonts w:hint="eastAsia"/>
                <w:color w:val="auto"/>
                <w:highlight w:val="none"/>
              </w:rPr>
            </w:pPr>
            <w:r>
              <w:rPr>
                <w:rFonts w:hint="eastAsia" w:ascii="宋体" w:hAnsi="宋体" w:eastAsia="宋体" w:cs="宋体"/>
                <w:b w:val="0"/>
                <w:bCs/>
                <w:color w:val="auto"/>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78DF10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012" w:type="dxa"/>
            <w:vMerge w:val="restart"/>
            <w:noWrap w:val="0"/>
            <w:vAlign w:val="center"/>
          </w:tcPr>
          <w:p w14:paraId="3AB2E81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34</w:t>
            </w:r>
          </w:p>
        </w:tc>
        <w:tc>
          <w:tcPr>
            <w:tcW w:w="1536" w:type="dxa"/>
            <w:vMerge w:val="restart"/>
            <w:noWrap w:val="0"/>
            <w:vAlign w:val="center"/>
          </w:tcPr>
          <w:p w14:paraId="513A469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lang w:val="en-US" w:eastAsia="zh-CN"/>
              </w:rPr>
              <w:t>中小微企业政策文件说明</w:t>
            </w:r>
          </w:p>
        </w:tc>
        <w:tc>
          <w:tcPr>
            <w:tcW w:w="7553" w:type="dxa"/>
            <w:noWrap w:val="0"/>
            <w:vAlign w:val="top"/>
          </w:tcPr>
          <w:p w14:paraId="1831345D">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lang w:val="en-US" w:eastAsia="zh-CN"/>
              </w:rPr>
            </w:pPr>
            <w:r>
              <w:rPr>
                <w:rFonts w:hint="eastAsia"/>
                <w:color w:val="auto"/>
                <w:highlight w:val="none"/>
                <w:lang w:val="en-US" w:eastAsia="zh-CN"/>
              </w:rPr>
              <w:t>1.本项目为专门面向中小企业项目，资金为全部预留。</w:t>
            </w:r>
          </w:p>
          <w:p w14:paraId="29960F55">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lang w:val="en-US" w:eastAsia="zh-CN"/>
              </w:rPr>
            </w:pPr>
            <w:r>
              <w:rPr>
                <w:rFonts w:hint="eastAsia"/>
                <w:color w:val="auto"/>
                <w:highlight w:val="none"/>
                <w:lang w:val="en-US" w:eastAsia="zh-CN"/>
              </w:rPr>
              <w:t>2.本采购项目中小企业划分标准所属行业为：</w:t>
            </w:r>
            <w:r>
              <w:rPr>
                <w:rFonts w:hint="eastAsia"/>
                <w:b/>
                <w:bCs/>
                <w:color w:val="auto"/>
                <w:highlight w:val="none"/>
                <w:lang w:val="en-US" w:eastAsia="zh-CN"/>
              </w:rPr>
              <w:t>工业</w:t>
            </w:r>
            <w:r>
              <w:rPr>
                <w:rFonts w:hint="eastAsia"/>
                <w:color w:val="auto"/>
                <w:highlight w:val="none"/>
                <w:lang w:val="en-US" w:eastAsia="zh-CN"/>
              </w:rPr>
              <w:t>。</w:t>
            </w:r>
          </w:p>
          <w:p w14:paraId="0A2B4CD0">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rPr>
            </w:pPr>
            <w:r>
              <w:rPr>
                <w:rFonts w:hint="eastAsia"/>
                <w:b/>
                <w:bCs/>
                <w:color w:val="auto"/>
                <w:highlight w:val="none"/>
                <w:lang w:val="en-US" w:eastAsia="zh-CN"/>
              </w:rPr>
              <w:t>3.着重提醒：投标供应商在提供《中小企业声明函》时，必须将招标文件采购标的名称全部列入《中小企业声明函》，否则按废标处理。</w:t>
            </w:r>
          </w:p>
        </w:tc>
      </w:tr>
      <w:tr w14:paraId="12B135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012" w:type="dxa"/>
            <w:vMerge w:val="continue"/>
            <w:noWrap w:val="0"/>
            <w:vAlign w:val="center"/>
          </w:tcPr>
          <w:p w14:paraId="4AF47610">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val="en-US" w:eastAsia="zh-CN"/>
              </w:rPr>
            </w:pPr>
          </w:p>
        </w:tc>
        <w:tc>
          <w:tcPr>
            <w:tcW w:w="1536" w:type="dxa"/>
            <w:vMerge w:val="continue"/>
            <w:noWrap w:val="0"/>
            <w:vAlign w:val="center"/>
          </w:tcPr>
          <w:p w14:paraId="14264E2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Cs w:val="21"/>
                <w:highlight w:val="none"/>
                <w:lang w:val="en-US" w:eastAsia="zh-CN"/>
              </w:rPr>
            </w:pPr>
          </w:p>
        </w:tc>
        <w:tc>
          <w:tcPr>
            <w:tcW w:w="7553" w:type="dxa"/>
            <w:noWrap w:val="0"/>
            <w:vAlign w:val="top"/>
          </w:tcPr>
          <w:p w14:paraId="55F6099C">
            <w:pPr>
              <w:pStyle w:val="93"/>
              <w:ind w:left="0" w:firstLine="0" w:firstLineChars="0"/>
              <w:rPr>
                <w:color w:val="auto"/>
                <w:sz w:val="20"/>
                <w:szCs w:val="18"/>
                <w:highlight w:val="none"/>
              </w:rPr>
            </w:pPr>
            <w:r>
              <w:rPr>
                <w:rFonts w:hint="eastAsia"/>
                <w:color w:val="auto"/>
                <w:sz w:val="20"/>
                <w:szCs w:val="18"/>
                <w:highlight w:val="none"/>
              </w:rPr>
              <w:t>中小企业划型标准规定</w:t>
            </w:r>
          </w:p>
          <w:p w14:paraId="25BB98FF">
            <w:pPr>
              <w:pStyle w:val="93"/>
              <w:ind w:left="0" w:firstLine="0" w:firstLineChars="0"/>
              <w:rPr>
                <w:color w:val="auto"/>
                <w:sz w:val="20"/>
                <w:szCs w:val="18"/>
                <w:highlight w:val="none"/>
              </w:rPr>
            </w:pPr>
            <w:r>
              <w:rPr>
                <w:rFonts w:hint="eastAsia"/>
                <w:color w:val="auto"/>
                <w:sz w:val="20"/>
                <w:szCs w:val="18"/>
                <w:highlight w:val="none"/>
              </w:rPr>
              <w:t>一、根据《中华人民共和国中小企业促进法》和《国务院关于进一步促进中小企业发展的若干意见》(（国发[2009]36号)，制定本规定。</w:t>
            </w:r>
          </w:p>
          <w:p w14:paraId="2FC8EA22">
            <w:pPr>
              <w:pStyle w:val="93"/>
              <w:ind w:left="0" w:firstLine="0" w:firstLineChars="0"/>
              <w:rPr>
                <w:color w:val="auto"/>
                <w:sz w:val="20"/>
                <w:szCs w:val="18"/>
                <w:highlight w:val="none"/>
              </w:rPr>
            </w:pPr>
            <w:r>
              <w:rPr>
                <w:rFonts w:hint="eastAsia"/>
                <w:color w:val="auto"/>
                <w:sz w:val="20"/>
                <w:szCs w:val="18"/>
                <w:highlight w:val="none"/>
              </w:rPr>
              <w:t>二、中小企业划分为中型、小型、微型三种类型，具体标准根据企业从业人员、营业收入、资产总额等指标，结合行业特点制定。</w:t>
            </w:r>
          </w:p>
          <w:p w14:paraId="17BA4C6F">
            <w:pPr>
              <w:pStyle w:val="93"/>
              <w:ind w:left="0" w:firstLine="0" w:firstLineChars="0"/>
              <w:rPr>
                <w:color w:val="auto"/>
                <w:sz w:val="20"/>
                <w:szCs w:val="18"/>
                <w:highlight w:val="none"/>
              </w:rPr>
            </w:pPr>
            <w:r>
              <w:rPr>
                <w:rFonts w:hint="eastAsia"/>
                <w:color w:val="auto"/>
                <w:sz w:val="20"/>
                <w:szCs w:val="18"/>
                <w:highlight w:val="none"/>
              </w:rPr>
              <w:t>三、本规定适用的行业包括：农、林、牧、渔业，</w:t>
            </w:r>
            <w:r>
              <w:rPr>
                <w:rFonts w:hint="eastAsia"/>
                <w:b/>
                <w:bCs/>
                <w:color w:val="auto"/>
                <w:sz w:val="20"/>
                <w:szCs w:val="18"/>
                <w:highlight w:val="none"/>
              </w:rPr>
              <w:t>工业</w:t>
            </w:r>
            <w:r>
              <w:rPr>
                <w:rFonts w:hint="eastAsia"/>
                <w:color w:val="auto"/>
                <w:sz w:val="20"/>
                <w:szCs w:val="18"/>
                <w:highlight w:val="none"/>
              </w:rPr>
              <w:t>（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BB02365">
            <w:pPr>
              <w:pStyle w:val="93"/>
              <w:ind w:left="0" w:firstLine="0" w:firstLineChars="0"/>
              <w:rPr>
                <w:color w:val="auto"/>
                <w:sz w:val="20"/>
                <w:szCs w:val="18"/>
                <w:highlight w:val="none"/>
              </w:rPr>
            </w:pPr>
            <w:r>
              <w:rPr>
                <w:rFonts w:hint="eastAsia"/>
                <w:color w:val="auto"/>
                <w:sz w:val="20"/>
                <w:szCs w:val="18"/>
                <w:highlight w:val="none"/>
              </w:rPr>
              <w:t>四、各行业划型标准为：</w:t>
            </w:r>
          </w:p>
          <w:p w14:paraId="25933138">
            <w:pPr>
              <w:pStyle w:val="93"/>
              <w:ind w:left="0" w:firstLine="0" w:firstLineChars="0"/>
              <w:rPr>
                <w:color w:val="auto"/>
                <w:sz w:val="20"/>
                <w:szCs w:val="18"/>
                <w:highlight w:val="none"/>
              </w:rPr>
            </w:pPr>
            <w:r>
              <w:rPr>
                <w:rFonts w:hint="eastAsia"/>
                <w:color w:val="auto"/>
                <w:sz w:val="20"/>
                <w:szCs w:val="18"/>
                <w:highlight w:val="none"/>
              </w:rPr>
              <w:t>（一）农、林、牧、渔业。营业收入20000万元以下的为中小微型企业。其中，营业收入500万元及以上的为中型企业，营业收入50万元及以上的为小型企业，营业收入50万元以下的为微型企业。</w:t>
            </w:r>
          </w:p>
          <w:p w14:paraId="700B310A">
            <w:pPr>
              <w:pStyle w:val="93"/>
              <w:ind w:left="0" w:firstLine="0" w:firstLineChars="0"/>
              <w:rPr>
                <w:color w:val="auto"/>
                <w:sz w:val="20"/>
                <w:szCs w:val="18"/>
                <w:highlight w:val="none"/>
              </w:rPr>
            </w:pPr>
            <w:r>
              <w:rPr>
                <w:rFonts w:hint="eastAsia"/>
                <w:color w:val="auto"/>
                <w:sz w:val="20"/>
                <w:szCs w:val="18"/>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E6E0A60">
            <w:pPr>
              <w:pStyle w:val="93"/>
              <w:ind w:left="0" w:firstLine="0" w:firstLineChars="0"/>
              <w:rPr>
                <w:color w:val="auto"/>
                <w:sz w:val="20"/>
                <w:szCs w:val="18"/>
                <w:highlight w:val="none"/>
              </w:rPr>
            </w:pPr>
            <w:r>
              <w:rPr>
                <w:rFonts w:hint="eastAsia"/>
                <w:color w:val="auto"/>
                <w:sz w:val="20"/>
                <w:szCs w:val="18"/>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3F2ACA3">
            <w:pPr>
              <w:pStyle w:val="93"/>
              <w:ind w:left="0" w:firstLine="0" w:firstLineChars="0"/>
              <w:rPr>
                <w:color w:val="auto"/>
                <w:sz w:val="20"/>
                <w:szCs w:val="18"/>
                <w:highlight w:val="none"/>
              </w:rPr>
            </w:pPr>
            <w:r>
              <w:rPr>
                <w:rFonts w:hint="eastAsia"/>
                <w:color w:val="auto"/>
                <w:sz w:val="20"/>
                <w:szCs w:val="18"/>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152CC4F">
            <w:pPr>
              <w:pStyle w:val="93"/>
              <w:ind w:left="0" w:firstLine="0" w:firstLineChars="0"/>
              <w:rPr>
                <w:color w:val="auto"/>
                <w:sz w:val="20"/>
                <w:szCs w:val="18"/>
                <w:highlight w:val="none"/>
              </w:rPr>
            </w:pPr>
            <w:r>
              <w:rPr>
                <w:rFonts w:hint="eastAsia"/>
                <w:color w:val="auto"/>
                <w:sz w:val="20"/>
                <w:szCs w:val="18"/>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DD1CF68">
            <w:pPr>
              <w:pStyle w:val="93"/>
              <w:ind w:left="0" w:firstLine="0" w:firstLineChars="0"/>
              <w:rPr>
                <w:color w:val="auto"/>
                <w:sz w:val="20"/>
                <w:szCs w:val="18"/>
                <w:highlight w:val="none"/>
              </w:rPr>
            </w:pPr>
            <w:r>
              <w:rPr>
                <w:rFonts w:hint="eastAsia"/>
                <w:color w:val="auto"/>
                <w:sz w:val="20"/>
                <w:szCs w:val="18"/>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74E087C">
            <w:pPr>
              <w:pStyle w:val="93"/>
              <w:ind w:left="0" w:firstLine="0" w:firstLineChars="0"/>
              <w:rPr>
                <w:color w:val="auto"/>
                <w:sz w:val="20"/>
                <w:szCs w:val="18"/>
                <w:highlight w:val="none"/>
              </w:rPr>
            </w:pPr>
            <w:r>
              <w:rPr>
                <w:rFonts w:hint="eastAsia"/>
                <w:color w:val="auto"/>
                <w:sz w:val="20"/>
                <w:szCs w:val="18"/>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EDE3550">
            <w:pPr>
              <w:pStyle w:val="93"/>
              <w:ind w:left="0" w:firstLine="0" w:firstLineChars="0"/>
              <w:rPr>
                <w:color w:val="auto"/>
                <w:sz w:val="20"/>
                <w:szCs w:val="18"/>
                <w:highlight w:val="none"/>
              </w:rPr>
            </w:pPr>
            <w:r>
              <w:rPr>
                <w:rFonts w:hint="eastAsia"/>
                <w:color w:val="auto"/>
                <w:sz w:val="20"/>
                <w:szCs w:val="18"/>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032EC05">
            <w:pPr>
              <w:pStyle w:val="93"/>
              <w:ind w:left="0" w:firstLine="0" w:firstLineChars="0"/>
              <w:rPr>
                <w:color w:val="auto"/>
                <w:sz w:val="20"/>
                <w:szCs w:val="18"/>
                <w:highlight w:val="none"/>
              </w:rPr>
            </w:pPr>
            <w:r>
              <w:rPr>
                <w:rFonts w:hint="eastAsia"/>
                <w:color w:val="auto"/>
                <w:sz w:val="20"/>
                <w:szCs w:val="18"/>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4488D2">
            <w:pPr>
              <w:pStyle w:val="93"/>
              <w:ind w:left="0" w:firstLine="0" w:firstLineChars="0"/>
              <w:rPr>
                <w:color w:val="auto"/>
                <w:sz w:val="20"/>
                <w:szCs w:val="18"/>
                <w:highlight w:val="none"/>
              </w:rPr>
            </w:pPr>
            <w:r>
              <w:rPr>
                <w:rFonts w:hint="eastAsia"/>
                <w:color w:val="auto"/>
                <w:sz w:val="20"/>
                <w:szCs w:val="18"/>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98229F">
            <w:pPr>
              <w:pStyle w:val="93"/>
              <w:ind w:left="0" w:firstLine="0" w:firstLineChars="0"/>
              <w:rPr>
                <w:color w:val="auto"/>
                <w:sz w:val="20"/>
                <w:szCs w:val="18"/>
                <w:highlight w:val="none"/>
              </w:rPr>
            </w:pPr>
            <w:r>
              <w:rPr>
                <w:rFonts w:hint="eastAsia"/>
                <w:color w:val="auto"/>
                <w:sz w:val="20"/>
                <w:szCs w:val="18"/>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822C435">
            <w:pPr>
              <w:pStyle w:val="93"/>
              <w:ind w:left="0" w:firstLine="0" w:firstLineChars="0"/>
              <w:rPr>
                <w:color w:val="auto"/>
                <w:sz w:val="20"/>
                <w:szCs w:val="18"/>
                <w:highlight w:val="none"/>
              </w:rPr>
            </w:pPr>
            <w:r>
              <w:rPr>
                <w:rFonts w:hint="eastAsia"/>
                <w:color w:val="auto"/>
                <w:sz w:val="20"/>
                <w:szCs w:val="18"/>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ECF4601">
            <w:pPr>
              <w:pStyle w:val="93"/>
              <w:ind w:left="0" w:firstLine="0" w:firstLineChars="0"/>
              <w:rPr>
                <w:color w:val="auto"/>
                <w:sz w:val="20"/>
                <w:szCs w:val="18"/>
                <w:highlight w:val="none"/>
              </w:rPr>
            </w:pPr>
            <w:r>
              <w:rPr>
                <w:rFonts w:hint="eastAsia"/>
                <w:color w:val="auto"/>
                <w:sz w:val="20"/>
                <w:szCs w:val="18"/>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E76F8EC">
            <w:pPr>
              <w:pStyle w:val="93"/>
              <w:ind w:left="0" w:firstLine="0" w:firstLineChars="0"/>
              <w:rPr>
                <w:color w:val="auto"/>
                <w:sz w:val="20"/>
                <w:szCs w:val="18"/>
                <w:highlight w:val="none"/>
              </w:rPr>
            </w:pPr>
            <w:r>
              <w:rPr>
                <w:rFonts w:hint="eastAsia"/>
                <w:color w:val="auto"/>
                <w:sz w:val="20"/>
                <w:szCs w:val="18"/>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B60D06">
            <w:pPr>
              <w:pStyle w:val="93"/>
              <w:ind w:left="0" w:firstLine="0" w:firstLineChars="0"/>
              <w:rPr>
                <w:color w:val="auto"/>
                <w:sz w:val="20"/>
                <w:szCs w:val="18"/>
                <w:highlight w:val="none"/>
              </w:rPr>
            </w:pPr>
            <w:r>
              <w:rPr>
                <w:rFonts w:hint="eastAsia"/>
                <w:color w:val="auto"/>
                <w:sz w:val="20"/>
                <w:szCs w:val="18"/>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7864AF">
            <w:pPr>
              <w:pStyle w:val="93"/>
              <w:ind w:left="0" w:firstLine="0" w:firstLineChars="0"/>
              <w:rPr>
                <w:color w:val="auto"/>
                <w:sz w:val="20"/>
                <w:szCs w:val="18"/>
                <w:highlight w:val="none"/>
              </w:rPr>
            </w:pPr>
            <w:r>
              <w:rPr>
                <w:rFonts w:hint="eastAsia"/>
                <w:color w:val="auto"/>
                <w:sz w:val="20"/>
                <w:szCs w:val="18"/>
                <w:highlight w:val="none"/>
              </w:rPr>
              <w:t>（十六）其他未列明行业。从业人员300人以下的为中小微型企业。其中，从业人员100人及以上的为中型企业；从业人员10人及以上的为小型企业；从业人员10人以下的为微型企业。</w:t>
            </w:r>
          </w:p>
          <w:p w14:paraId="1F5175DB">
            <w:pPr>
              <w:pStyle w:val="93"/>
              <w:ind w:left="0" w:firstLine="0" w:firstLineChars="0"/>
              <w:rPr>
                <w:color w:val="auto"/>
                <w:sz w:val="20"/>
                <w:szCs w:val="18"/>
                <w:highlight w:val="none"/>
              </w:rPr>
            </w:pPr>
            <w:r>
              <w:rPr>
                <w:rFonts w:hint="eastAsia"/>
                <w:color w:val="auto"/>
                <w:sz w:val="20"/>
                <w:szCs w:val="18"/>
                <w:highlight w:val="none"/>
              </w:rPr>
              <w:t>五、企业类型的划分以统计部门的统计数据为依据。</w:t>
            </w:r>
          </w:p>
          <w:p w14:paraId="0755EE0B">
            <w:pPr>
              <w:pStyle w:val="93"/>
              <w:ind w:left="0" w:firstLine="0" w:firstLineChars="0"/>
              <w:rPr>
                <w:color w:val="auto"/>
                <w:sz w:val="20"/>
                <w:szCs w:val="18"/>
                <w:highlight w:val="none"/>
              </w:rPr>
            </w:pPr>
            <w:r>
              <w:rPr>
                <w:rFonts w:hint="eastAsia"/>
                <w:color w:val="auto"/>
                <w:sz w:val="20"/>
                <w:szCs w:val="18"/>
                <w:highlight w:val="none"/>
              </w:rPr>
              <w:t>六、本规定适用于在中华人民共和国境内依法设立的各类所有制和各种组织形式的企业。个体工商户和本规定以外的行业，参照本规定进行划型。</w:t>
            </w:r>
          </w:p>
          <w:p w14:paraId="7F5F4EBB">
            <w:pPr>
              <w:pStyle w:val="93"/>
              <w:ind w:left="0" w:firstLine="0" w:firstLineChars="0"/>
              <w:rPr>
                <w:color w:val="auto"/>
                <w:sz w:val="20"/>
                <w:szCs w:val="18"/>
                <w:highlight w:val="none"/>
              </w:rPr>
            </w:pPr>
            <w:r>
              <w:rPr>
                <w:rFonts w:hint="eastAsia"/>
                <w:color w:val="auto"/>
                <w:sz w:val="20"/>
                <w:szCs w:val="18"/>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F35B235">
            <w:pPr>
              <w:pStyle w:val="93"/>
              <w:ind w:left="0" w:firstLine="0" w:firstLineChars="0"/>
              <w:rPr>
                <w:color w:val="auto"/>
                <w:sz w:val="20"/>
                <w:szCs w:val="18"/>
                <w:highlight w:val="none"/>
              </w:rPr>
            </w:pPr>
            <w:r>
              <w:rPr>
                <w:rFonts w:hint="eastAsia"/>
                <w:color w:val="auto"/>
                <w:sz w:val="20"/>
                <w:szCs w:val="18"/>
                <w:highlight w:val="none"/>
              </w:rPr>
              <w:t>八、本规定由工业和信息化部、国家统计局会同有关部门根据《国民经济行业分类》修订情况和企业发展变化情况适时修订。</w:t>
            </w:r>
          </w:p>
          <w:p w14:paraId="2A4FE28A">
            <w:pPr>
              <w:pStyle w:val="93"/>
              <w:ind w:left="0" w:firstLine="0" w:firstLineChars="0"/>
              <w:rPr>
                <w:color w:val="auto"/>
                <w:sz w:val="20"/>
                <w:szCs w:val="18"/>
                <w:highlight w:val="none"/>
              </w:rPr>
            </w:pPr>
            <w:r>
              <w:rPr>
                <w:rFonts w:hint="eastAsia"/>
                <w:color w:val="auto"/>
                <w:sz w:val="20"/>
                <w:szCs w:val="18"/>
                <w:highlight w:val="none"/>
              </w:rPr>
              <w:t>九、本规定由工业和信息化部、国家统计局会同有关部门负责解释。</w:t>
            </w:r>
          </w:p>
          <w:p w14:paraId="14E6C023">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lang w:val="en-US" w:eastAsia="zh-CN"/>
              </w:rPr>
            </w:pPr>
            <w:r>
              <w:rPr>
                <w:rFonts w:hint="eastAsia"/>
                <w:color w:val="auto"/>
                <w:sz w:val="20"/>
                <w:szCs w:val="18"/>
                <w:highlight w:val="none"/>
              </w:rPr>
              <w:t>十、本规定自发布之日起执行，原国家经贸委、原国家计委、财政部和国家统计局2003年颁布的《中小企业标准暂行规定》同时废止。</w:t>
            </w:r>
          </w:p>
        </w:tc>
      </w:tr>
      <w:tr w14:paraId="75089D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14:paraId="7200766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rPr>
            </w:pPr>
            <w:r>
              <w:rPr>
                <w:rFonts w:hint="eastAsia"/>
                <w:b/>
                <w:bCs w:val="0"/>
                <w:color w:val="auto"/>
                <w:sz w:val="21"/>
                <w:szCs w:val="21"/>
                <w:highlight w:val="none"/>
              </w:rPr>
              <w:t>备注</w:t>
            </w:r>
          </w:p>
        </w:tc>
        <w:tc>
          <w:tcPr>
            <w:tcW w:w="9089" w:type="dxa"/>
            <w:gridSpan w:val="2"/>
            <w:noWrap w:val="0"/>
            <w:vAlign w:val="center"/>
          </w:tcPr>
          <w:p w14:paraId="52DD3BDE">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1、着重提醒各投标人注意，并认真查看采购文件中的每一个条款及要求，因误读采购文件而造成的后果，招标人概不负责。</w:t>
            </w:r>
          </w:p>
          <w:p w14:paraId="368A0387">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除法律、法规和规章规定外，采购文件中用“拒绝”、“不接受”、“无效”、“不得”等文字规定，对其中任何一条的偏离，在评审时将其视为无效文件。未用上述文字规定或符号标注的条款为非实质性要求条款(即一般条款)。</w:t>
            </w:r>
          </w:p>
          <w:p w14:paraId="1F15C994">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除非另有特殊说明，若本采购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3B6267C8">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4、采购人若发现</w:t>
            </w:r>
            <w:r>
              <w:rPr>
                <w:rFonts w:hint="eastAsia" w:hAnsi="宋体" w:cs="宋体"/>
                <w:color w:val="auto"/>
                <w:sz w:val="21"/>
                <w:szCs w:val="21"/>
                <w:highlight w:val="none"/>
                <w:u w:val="none" w:color="000000"/>
                <w:lang w:val="en-US" w:eastAsia="zh-CN" w:bidi="en-US"/>
              </w:rPr>
              <w:t>中标</w:t>
            </w:r>
            <w:r>
              <w:rPr>
                <w:rFonts w:hint="eastAsia" w:ascii="宋体" w:hAnsi="宋体" w:eastAsia="宋体" w:cs="宋体"/>
                <w:color w:val="auto"/>
                <w:sz w:val="21"/>
                <w:szCs w:val="21"/>
                <w:highlight w:val="none"/>
                <w:u w:val="none" w:color="000000"/>
                <w:lang w:val="en-US" w:eastAsia="zh-CN" w:bidi="en-US"/>
              </w:rPr>
              <w:t>候选供应商在投标过程中提供虚假证明文件，故意隐瞒公司不良信誉和财务状况，以及其他可能对合同圆满履行造成风险的因素等，则按规定取消其</w:t>
            </w:r>
            <w:r>
              <w:rPr>
                <w:rFonts w:hint="eastAsia" w:hAnsi="宋体" w:cs="宋体"/>
                <w:color w:val="auto"/>
                <w:sz w:val="21"/>
                <w:szCs w:val="21"/>
                <w:highlight w:val="none"/>
                <w:u w:val="none" w:color="000000"/>
                <w:lang w:val="en-US" w:eastAsia="zh-CN" w:bidi="en-US"/>
              </w:rPr>
              <w:t>中标</w:t>
            </w:r>
            <w:r>
              <w:rPr>
                <w:rFonts w:hint="eastAsia" w:ascii="宋体" w:hAnsi="宋体" w:eastAsia="宋体" w:cs="宋体"/>
                <w:color w:val="auto"/>
                <w:sz w:val="21"/>
                <w:szCs w:val="21"/>
                <w:highlight w:val="none"/>
                <w:u w:val="none" w:color="000000"/>
                <w:lang w:val="en-US" w:eastAsia="zh-CN" w:bidi="en-US"/>
              </w:rPr>
              <w:t>资格，监管部门依法进行处理。</w:t>
            </w:r>
          </w:p>
          <w:p w14:paraId="078979B6">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5、投标人使用相同IP地址的，一经发现，相关部门将进一步核实，查实后按串通投标处理。</w:t>
            </w:r>
          </w:p>
          <w:p w14:paraId="3F2B60B0">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6、其他：</w:t>
            </w:r>
          </w:p>
          <w:p w14:paraId="1B56B26F">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（1）投标企业严格遵守国家的法律法规及招标纪律，无违法违纪及商业贿赂行为。</w:t>
            </w:r>
          </w:p>
          <w:p w14:paraId="3A797785">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（2）不管投标结果如何，供应商均应自行承担投标所需一切费用。</w:t>
            </w:r>
          </w:p>
          <w:p w14:paraId="16D04613">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（3）供应商应以书面形式保证</w:t>
            </w:r>
            <w:r>
              <w:rPr>
                <w:rFonts w:hint="eastAsia" w:hAnsi="宋体" w:cs="宋体"/>
                <w:color w:val="auto"/>
                <w:sz w:val="21"/>
                <w:szCs w:val="21"/>
                <w:highlight w:val="none"/>
                <w:u w:val="none" w:color="000000"/>
                <w:lang w:val="en-US" w:eastAsia="zh-CN" w:bidi="en-US"/>
              </w:rPr>
              <w:t>中标</w:t>
            </w:r>
            <w:r>
              <w:rPr>
                <w:rFonts w:hint="eastAsia" w:ascii="宋体" w:hAnsi="宋体" w:eastAsia="宋体" w:cs="宋体"/>
                <w:color w:val="auto"/>
                <w:sz w:val="21"/>
                <w:szCs w:val="21"/>
                <w:highlight w:val="none"/>
                <w:u w:val="none" w:color="000000"/>
                <w:lang w:val="en-US" w:eastAsia="zh-CN" w:bidi="en-US"/>
              </w:rPr>
              <w:t>后由本公司组织实施，不得以任何理由将项目转包给其他机构。</w:t>
            </w:r>
          </w:p>
          <w:p w14:paraId="09780A21">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highlight w:val="none"/>
              </w:rPr>
            </w:pPr>
            <w:r>
              <w:rPr>
                <w:rFonts w:hint="eastAsia" w:ascii="宋体" w:hAnsi="宋体" w:eastAsia="宋体" w:cs="宋体"/>
                <w:color w:val="auto"/>
                <w:sz w:val="21"/>
                <w:szCs w:val="21"/>
                <w:highlight w:val="none"/>
                <w:u w:val="none" w:color="000000"/>
                <w:lang w:val="en-US" w:eastAsia="zh-CN" w:bidi="en-US"/>
              </w:rPr>
              <w:t>（4）采购文件中如出现前后不一致情况，均以前附表内容为准。</w:t>
            </w:r>
          </w:p>
        </w:tc>
      </w:tr>
    </w:tbl>
    <w:p w14:paraId="1322E777">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bookmarkStart w:id="12" w:name="_Toc31866"/>
      <w:r>
        <w:rPr>
          <w:rFonts w:hint="eastAsia" w:ascii="宋体"/>
          <w:b/>
          <w:color w:val="auto"/>
          <w:sz w:val="28"/>
          <w:szCs w:val="28"/>
          <w:highlight w:val="none"/>
        </w:rPr>
        <w:t>二、投标人须知</w:t>
      </w:r>
      <w:bookmarkEnd w:id="12"/>
    </w:p>
    <w:p w14:paraId="33A0E0C5">
      <w:pPr>
        <w:shd w:val="clear" w:color="auto" w:fill="auto"/>
        <w:spacing w:line="440" w:lineRule="exact"/>
        <w:jc w:val="center"/>
        <w:outlineLvl w:val="2"/>
        <w:rPr>
          <w:rFonts w:hint="eastAsia" w:ascii="宋体"/>
          <w:color w:val="auto"/>
          <w:sz w:val="28"/>
          <w:szCs w:val="28"/>
          <w:highlight w:val="none"/>
        </w:rPr>
      </w:pPr>
      <w:bookmarkStart w:id="13" w:name="_Toc29178"/>
      <w:bookmarkStart w:id="14"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13"/>
      <w:bookmarkEnd w:id="14"/>
    </w:p>
    <w:p w14:paraId="4AF3E56A">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14:paraId="2DA61058">
      <w:pPr>
        <w:shd w:val="clear" w:color="auto" w:fill="auto"/>
        <w:snapToGrid w:val="0"/>
        <w:spacing w:line="440" w:lineRule="exact"/>
        <w:ind w:firstLine="424"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14:paraId="7311555C">
      <w:pPr>
        <w:shd w:val="clear" w:color="auto" w:fill="auto"/>
        <w:snapToGrid w:val="0"/>
        <w:spacing w:line="440" w:lineRule="exact"/>
        <w:ind w:firstLine="848"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14:paraId="3CE54D7B">
      <w:pPr>
        <w:shd w:val="clear" w:color="auto" w:fill="auto"/>
        <w:snapToGrid w:val="0"/>
        <w:spacing w:line="440" w:lineRule="exact"/>
        <w:ind w:firstLine="848"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14:paraId="2B25B348">
      <w:pPr>
        <w:shd w:val="clear" w:color="auto" w:fill="auto"/>
        <w:snapToGrid w:val="0"/>
        <w:spacing w:line="440" w:lineRule="exact"/>
        <w:ind w:firstLine="848" w:firstLineChars="400"/>
        <w:rPr>
          <w:rFonts w:hint="eastAsia" w:ascii="宋体"/>
          <w:color w:val="auto"/>
          <w:szCs w:val="21"/>
          <w:highlight w:val="none"/>
          <w:u w:val="single"/>
        </w:rPr>
      </w:pPr>
      <w:r>
        <w:rPr>
          <w:rFonts w:hint="eastAsia" w:ascii="宋体"/>
          <w:color w:val="auto"/>
          <w:szCs w:val="21"/>
          <w:highlight w:val="none"/>
        </w:rPr>
        <w:t>供货期：见投标人须知前附表。</w:t>
      </w:r>
    </w:p>
    <w:p w14:paraId="1C38CB6B">
      <w:pPr>
        <w:shd w:val="clear" w:color="auto" w:fill="auto"/>
        <w:snapToGrid w:val="0"/>
        <w:spacing w:line="440" w:lineRule="exact"/>
        <w:ind w:firstLine="848"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14:paraId="7815DDE7">
      <w:pPr>
        <w:shd w:val="clear" w:color="auto" w:fill="auto"/>
        <w:snapToGrid w:val="0"/>
        <w:spacing w:line="440" w:lineRule="exact"/>
        <w:ind w:firstLine="424"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14:paraId="61A33BC1">
      <w:pPr>
        <w:shd w:val="clear" w:color="auto" w:fill="auto"/>
        <w:snapToGrid w:val="0"/>
        <w:spacing w:line="440" w:lineRule="exact"/>
        <w:ind w:firstLine="742"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14:paraId="5FDC8AA0">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1.3资金来源：见投标人须知前附表。</w:t>
      </w:r>
    </w:p>
    <w:p w14:paraId="68FAB36C">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1.4本项目预算：见投标人须知前附表。</w:t>
      </w:r>
    </w:p>
    <w:p w14:paraId="16B7B468">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1.5本项目控制价：见投标人须知前附表。</w:t>
      </w:r>
    </w:p>
    <w:p w14:paraId="72D5A749">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14:paraId="181E331A">
      <w:pPr>
        <w:shd w:val="clear" w:color="auto" w:fill="auto"/>
        <w:snapToGrid w:val="0"/>
        <w:spacing w:line="440" w:lineRule="exact"/>
        <w:ind w:firstLine="424"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14:paraId="6CF3E52D">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14:paraId="3CD96F1A">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14:paraId="3DB32C40">
      <w:pPr>
        <w:shd w:val="clear" w:color="auto" w:fill="auto"/>
        <w:snapToGrid w:val="0"/>
        <w:spacing w:line="440" w:lineRule="exact"/>
        <w:ind w:firstLine="424"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14:paraId="461DA215">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14:paraId="5A3AF9ED">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14:paraId="10FE9025">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14:paraId="44D8ED04">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固定合价</w:t>
      </w:r>
      <w:r>
        <w:rPr>
          <w:rFonts w:hint="eastAsia" w:ascii="宋体"/>
          <w:color w:val="auto"/>
          <w:szCs w:val="21"/>
          <w:highlight w:val="none"/>
          <w:u w:val="single"/>
        </w:rPr>
        <w:t xml:space="preserve"> 。</w:t>
      </w:r>
    </w:p>
    <w:p w14:paraId="007097BC">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14:paraId="2702D645">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14:paraId="3E8674C6">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14:paraId="1CF8E29C">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14:paraId="73B7EEB5">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14:paraId="7AF16BC8">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68A21244">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14:paraId="67A20039">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14:paraId="0EF6B558">
      <w:pPr>
        <w:shd w:val="clear" w:color="auto" w:fill="auto"/>
        <w:snapToGrid w:val="0"/>
        <w:spacing w:line="440" w:lineRule="exact"/>
        <w:ind w:firstLine="424"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14:paraId="683BF3A3">
      <w:pPr>
        <w:shd w:val="clear" w:color="auto" w:fill="auto"/>
        <w:spacing w:line="440" w:lineRule="exact"/>
        <w:rPr>
          <w:rFonts w:hint="eastAsia"/>
          <w:b/>
          <w:color w:val="auto"/>
          <w:szCs w:val="21"/>
          <w:highlight w:val="none"/>
        </w:rPr>
      </w:pPr>
      <w:r>
        <w:rPr>
          <w:rFonts w:hint="eastAsia"/>
          <w:b/>
          <w:color w:val="auto"/>
          <w:szCs w:val="21"/>
          <w:highlight w:val="none"/>
        </w:rPr>
        <w:t>9.</w:t>
      </w:r>
      <w:bookmarkStart w:id="15" w:name="_Toc296602429"/>
      <w:bookmarkStart w:id="16" w:name="_Toc152042315"/>
      <w:bookmarkStart w:id="17" w:name="_Toc247513962"/>
      <w:bookmarkStart w:id="18" w:name="_Toc144974507"/>
      <w:bookmarkStart w:id="19" w:name="_Toc152045539"/>
      <w:bookmarkStart w:id="20" w:name="_Toc247527563"/>
      <w:bookmarkStart w:id="21" w:name="_Toc247592876"/>
      <w:r>
        <w:rPr>
          <w:rFonts w:hint="eastAsia"/>
          <w:b/>
          <w:color w:val="auto"/>
          <w:szCs w:val="21"/>
          <w:highlight w:val="none"/>
        </w:rPr>
        <w:t xml:space="preserve"> 踏勘现场</w:t>
      </w:r>
      <w:bookmarkEnd w:id="15"/>
      <w:bookmarkEnd w:id="16"/>
      <w:bookmarkEnd w:id="17"/>
      <w:bookmarkEnd w:id="18"/>
      <w:bookmarkEnd w:id="19"/>
      <w:bookmarkEnd w:id="20"/>
      <w:bookmarkEnd w:id="21"/>
    </w:p>
    <w:p w14:paraId="43BC38E3">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14:paraId="66F42C8A">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9.2 投标人踏勘现场发生的费用自理。</w:t>
      </w:r>
    </w:p>
    <w:p w14:paraId="022A3D51">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14:paraId="3BB7ABF4">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22" w:name="_Toc247527564"/>
      <w:bookmarkStart w:id="23" w:name="_Toc152045540"/>
      <w:bookmarkStart w:id="24" w:name="_Toc296602430"/>
      <w:bookmarkStart w:id="25" w:name="_Toc247592877"/>
      <w:bookmarkStart w:id="26" w:name="_Toc144974508"/>
      <w:bookmarkStart w:id="27" w:name="_Toc152042316"/>
      <w:bookmarkStart w:id="28" w:name="_Toc247513963"/>
    </w:p>
    <w:p w14:paraId="57D57839">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22"/>
      <w:bookmarkEnd w:id="23"/>
      <w:bookmarkEnd w:id="24"/>
      <w:bookmarkEnd w:id="25"/>
      <w:bookmarkEnd w:id="26"/>
      <w:bookmarkEnd w:id="27"/>
      <w:bookmarkEnd w:id="28"/>
    </w:p>
    <w:p w14:paraId="20F9C30D">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14:paraId="611BF389">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14:paraId="535983DC">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14:paraId="29890A9A">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14:paraId="06F4685D">
      <w:pPr>
        <w:shd w:val="clear" w:color="auto" w:fill="auto"/>
        <w:spacing w:line="440" w:lineRule="exact"/>
        <w:ind w:firstLine="412"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514BAC31">
      <w:pPr>
        <w:shd w:val="clear" w:color="auto" w:fill="auto"/>
        <w:spacing w:line="400" w:lineRule="exact"/>
        <w:ind w:firstLine="412"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2EC09CEC">
      <w:pPr>
        <w:shd w:val="clear" w:color="auto" w:fill="auto"/>
        <w:spacing w:line="400" w:lineRule="exact"/>
        <w:ind w:firstLine="414"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14:paraId="0FCF778C">
      <w:pPr>
        <w:pStyle w:val="11"/>
        <w:shd w:val="clear" w:color="auto" w:fill="auto"/>
        <w:spacing w:after="0" w:line="400" w:lineRule="exact"/>
        <w:ind w:left="0" w:leftChars="0" w:firstLine="428"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14:paraId="7558CC54">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14:paraId="19CE9A54">
      <w:pPr>
        <w:shd w:val="clear" w:color="auto" w:fill="auto"/>
        <w:spacing w:line="440" w:lineRule="exact"/>
        <w:ind w:left="212" w:leftChars="100" w:firstLine="318" w:firstLineChars="150"/>
        <w:jc w:val="left"/>
        <w:rPr>
          <w:rFonts w:hint="eastAsia" w:ascii="宋体"/>
          <w:bCs/>
          <w:color w:val="auto"/>
          <w:szCs w:val="21"/>
          <w:highlight w:val="none"/>
        </w:rPr>
      </w:pPr>
      <w:r>
        <w:rPr>
          <w:rFonts w:hint="eastAsia" w:ascii="宋体"/>
          <w:bCs/>
          <w:color w:val="auto"/>
          <w:szCs w:val="21"/>
          <w:highlight w:val="none"/>
        </w:rPr>
        <w:t>12.1</w:t>
      </w:r>
      <w:r>
        <w:rPr>
          <w:rFonts w:hint="eastAsia" w:ascii="宋体" w:hAnsi="宋体" w:eastAsia="宋体" w:cs="宋体"/>
          <w:b w:val="0"/>
          <w:bCs/>
          <w:snapToGrid w:val="0"/>
          <w:color w:val="auto"/>
          <w:sz w:val="21"/>
          <w:szCs w:val="21"/>
          <w:highlight w:val="none"/>
          <w:lang w:eastAsia="zh-CN"/>
        </w:rPr>
        <w:t>招标代理费依据《关于进一步放开建设项目专业服务价格的通知》（发改价格[2015]299 号）按中标价计算后收取。</w:t>
      </w:r>
    </w:p>
    <w:p w14:paraId="65860498">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14:paraId="4EFB6F14">
      <w:pPr>
        <w:shd w:val="clear" w:color="auto" w:fill="auto"/>
        <w:spacing w:line="440" w:lineRule="exact"/>
        <w:ind w:firstLine="424"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14:paraId="36C64818">
      <w:pPr>
        <w:shd w:val="clear" w:color="auto" w:fill="auto"/>
        <w:spacing w:line="440" w:lineRule="exact"/>
        <w:ind w:firstLine="424"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14:paraId="3D58A81A">
      <w:pPr>
        <w:shd w:val="clear" w:color="auto" w:fill="auto"/>
        <w:spacing w:line="440" w:lineRule="exact"/>
        <w:ind w:firstLine="414"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14:paraId="2B5D7678">
      <w:pPr>
        <w:shd w:val="clear" w:color="auto" w:fill="auto"/>
        <w:spacing w:line="440" w:lineRule="exact"/>
        <w:ind w:firstLine="414"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14:paraId="47997FE6">
      <w:pPr>
        <w:shd w:val="clear" w:color="auto" w:fill="auto"/>
        <w:snapToGrid w:val="0"/>
        <w:spacing w:line="440" w:lineRule="exact"/>
        <w:ind w:firstLine="424"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14:paraId="6FDF79DA">
      <w:pPr>
        <w:shd w:val="clear" w:color="auto" w:fill="auto"/>
        <w:wordWrap w:val="0"/>
        <w:spacing w:line="440" w:lineRule="exact"/>
        <w:ind w:firstLine="424"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14:paraId="27996B59">
      <w:pPr>
        <w:shd w:val="clear" w:color="auto" w:fill="auto"/>
        <w:spacing w:line="400" w:lineRule="exact"/>
        <w:ind w:firstLine="318"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14:paraId="4A5D6D77">
      <w:pPr>
        <w:shd w:val="clear" w:color="auto" w:fill="auto"/>
        <w:spacing w:line="400" w:lineRule="exact"/>
        <w:ind w:firstLine="318"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14:paraId="219CA42D">
      <w:pPr>
        <w:shd w:val="clear" w:color="auto" w:fill="auto"/>
        <w:spacing w:line="400" w:lineRule="exact"/>
        <w:ind w:firstLine="318"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14:paraId="282FE2E3">
      <w:pPr>
        <w:shd w:val="clear" w:color="auto" w:fill="auto"/>
        <w:spacing w:line="400" w:lineRule="exact"/>
        <w:ind w:firstLine="318"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29" w:name="_Toc469495725"/>
    </w:p>
    <w:p w14:paraId="3F058DE6">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bookmarkStart w:id="30" w:name="_Toc12903"/>
      <w:r>
        <w:rPr>
          <w:rFonts w:hint="eastAsia" w:ascii="宋体"/>
          <w:b/>
          <w:color w:val="auto"/>
          <w:sz w:val="28"/>
          <w:szCs w:val="28"/>
          <w:highlight w:val="none"/>
        </w:rPr>
        <w:t>（二）</w:t>
      </w:r>
      <w:bookmarkEnd w:id="29"/>
      <w:r>
        <w:rPr>
          <w:rFonts w:hint="eastAsia" w:ascii="宋体"/>
          <w:b/>
          <w:color w:val="auto"/>
          <w:sz w:val="28"/>
          <w:szCs w:val="28"/>
          <w:highlight w:val="none"/>
          <w:lang w:eastAsia="zh-CN"/>
        </w:rPr>
        <w:t>招标文件</w:t>
      </w:r>
      <w:bookmarkEnd w:id="30"/>
    </w:p>
    <w:p w14:paraId="61E239D2">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14:paraId="4C1EAAF4">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w:t>
      </w:r>
      <w:r>
        <w:rPr>
          <w:rFonts w:hint="eastAsia" w:ascii="宋体"/>
          <w:color w:val="auto"/>
          <w:szCs w:val="21"/>
          <w:highlight w:val="none"/>
          <w:lang w:eastAsia="zh-CN"/>
        </w:rPr>
        <w:t>民法典</w:t>
      </w:r>
      <w:r>
        <w:rPr>
          <w:rFonts w:hint="eastAsia" w:ascii="宋体"/>
          <w:color w:val="auto"/>
          <w:szCs w:val="21"/>
          <w:highlight w:val="none"/>
        </w:rPr>
        <w:t>》</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14:paraId="360A24FC">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14:paraId="2E362770">
      <w:pPr>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14:paraId="3F34B827">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14:paraId="11912457">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第二章  投标须知</w:t>
      </w:r>
    </w:p>
    <w:p w14:paraId="54DEF10D">
      <w:pPr>
        <w:shd w:val="clear" w:color="auto" w:fill="auto"/>
        <w:spacing w:line="440" w:lineRule="exact"/>
        <w:ind w:firstLine="1484" w:firstLineChars="700"/>
        <w:rPr>
          <w:rFonts w:hint="eastAsia" w:ascii="宋体"/>
          <w:color w:val="auto"/>
          <w:szCs w:val="21"/>
          <w:highlight w:val="none"/>
          <w:lang w:eastAsia="zh-CN"/>
        </w:rPr>
      </w:pPr>
      <w:r>
        <w:rPr>
          <w:rFonts w:hint="eastAsia" w:ascii="宋体"/>
          <w:color w:val="auto"/>
          <w:szCs w:val="21"/>
          <w:highlight w:val="none"/>
        </w:rPr>
        <w:t>第三章  评标办法</w:t>
      </w:r>
    </w:p>
    <w:p w14:paraId="533A4052">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第四章  采购内容及技术要求</w:t>
      </w:r>
    </w:p>
    <w:p w14:paraId="4F04C517">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第五章  合同条款及格式</w:t>
      </w:r>
    </w:p>
    <w:p w14:paraId="3CD58449">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第六章  投标文件格式文本</w:t>
      </w:r>
    </w:p>
    <w:p w14:paraId="1330F4BD">
      <w:pPr>
        <w:shd w:val="clear" w:color="auto" w:fill="auto"/>
        <w:spacing w:line="440" w:lineRule="exact"/>
        <w:ind w:firstLine="1484"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14:paraId="6442E2D7">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14:paraId="147828F0">
      <w:pPr>
        <w:pStyle w:val="13"/>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14:paraId="2974C8E3">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14:paraId="3D3CBD08">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14:paraId="752CE491">
      <w:pPr>
        <w:shd w:val="clear" w:color="auto" w:fill="auto"/>
        <w:wordWrap w:val="0"/>
        <w:spacing w:line="400" w:lineRule="exact"/>
        <w:ind w:firstLine="318"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14:paraId="4CA692F5">
      <w:pPr>
        <w:shd w:val="clear" w:color="auto" w:fill="auto"/>
        <w:wordWrap w:val="0"/>
        <w:spacing w:line="400" w:lineRule="exact"/>
        <w:ind w:firstLine="318"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546AD19E">
      <w:pPr>
        <w:shd w:val="clear" w:color="auto" w:fill="auto"/>
        <w:wordWrap w:val="0"/>
        <w:spacing w:line="400" w:lineRule="exact"/>
        <w:ind w:firstLine="424"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14:paraId="710C7ED3">
      <w:pPr>
        <w:shd w:val="clear" w:color="auto" w:fill="auto"/>
        <w:spacing w:line="400" w:lineRule="exact"/>
        <w:ind w:firstLine="424"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14:paraId="3239B967">
      <w:pPr>
        <w:shd w:val="clear" w:color="auto" w:fill="auto"/>
        <w:spacing w:line="400" w:lineRule="exact"/>
        <w:ind w:firstLine="424"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14:paraId="4DFBEA61">
      <w:pPr>
        <w:shd w:val="clear" w:color="auto" w:fill="auto"/>
        <w:spacing w:line="400" w:lineRule="exact"/>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14:paraId="57F27A49">
      <w:pPr>
        <w:shd w:val="clear" w:color="auto" w:fill="auto"/>
        <w:spacing w:line="400" w:lineRule="exact"/>
        <w:ind w:firstLine="318"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14:paraId="2C435852">
      <w:pPr>
        <w:shd w:val="clear" w:color="auto" w:fill="auto"/>
        <w:spacing w:line="440" w:lineRule="exact"/>
        <w:rPr>
          <w:rFonts w:hint="eastAsia" w:ascii="宋体"/>
          <w:color w:val="auto"/>
          <w:szCs w:val="21"/>
          <w:highlight w:val="none"/>
        </w:rPr>
      </w:pPr>
      <w:bookmarkStart w:id="31"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14:paraId="0E149C92">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14:paraId="56053BFF">
      <w:pPr>
        <w:shd w:val="clear" w:color="auto" w:fill="auto"/>
        <w:spacing w:before="312" w:beforeLines="100" w:after="312" w:afterLines="100" w:line="440" w:lineRule="exact"/>
        <w:jc w:val="center"/>
        <w:outlineLvl w:val="2"/>
        <w:rPr>
          <w:rFonts w:hint="eastAsia" w:ascii="宋体"/>
          <w:b/>
          <w:color w:val="auto"/>
          <w:sz w:val="28"/>
          <w:szCs w:val="28"/>
          <w:highlight w:val="none"/>
        </w:rPr>
      </w:pPr>
      <w:bookmarkStart w:id="32" w:name="_Toc31366"/>
      <w:r>
        <w:rPr>
          <w:rFonts w:hint="eastAsia" w:ascii="宋体"/>
          <w:b/>
          <w:color w:val="auto"/>
          <w:sz w:val="28"/>
          <w:szCs w:val="28"/>
          <w:highlight w:val="none"/>
        </w:rPr>
        <w:t>（三）投标文件的编制</w:t>
      </w:r>
      <w:bookmarkEnd w:id="31"/>
      <w:bookmarkEnd w:id="32"/>
    </w:p>
    <w:p w14:paraId="52781AE7">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14:paraId="30416647">
      <w:pPr>
        <w:shd w:val="clear" w:color="auto" w:fill="auto"/>
        <w:spacing w:line="440" w:lineRule="exact"/>
        <w:ind w:firstLine="285"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5A155588">
      <w:pPr>
        <w:shd w:val="clear" w:color="auto" w:fill="auto"/>
        <w:spacing w:line="440" w:lineRule="exact"/>
        <w:ind w:firstLine="285"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14:paraId="70F2A92C">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14:paraId="331E7BB1">
      <w:pPr>
        <w:shd w:val="clear" w:color="auto" w:fill="auto"/>
        <w:spacing w:line="400" w:lineRule="exact"/>
        <w:ind w:firstLine="424"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14:paraId="09560C72">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14:paraId="3FCEDED0">
      <w:pPr>
        <w:shd w:val="clear" w:color="auto" w:fill="auto"/>
        <w:spacing w:line="440" w:lineRule="exact"/>
        <w:ind w:firstLine="310"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14:paraId="52759658">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1、法人或者非法人组织的营业执照等证明文件复印件（须加盖本单位章）或自然人的身份证明复印件;</w:t>
      </w:r>
    </w:p>
    <w:p w14:paraId="3512A707">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14:paraId="6CC4987E">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14:paraId="3DF3807A">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cs="Times New Roman"/>
          <w:color w:val="auto"/>
          <w:szCs w:val="21"/>
          <w:highlight w:val="none"/>
          <w:lang w:val="en-US" w:eastAsia="zh-CN"/>
        </w:rPr>
        <w:t>投</w:t>
      </w:r>
      <w:r>
        <w:rPr>
          <w:rFonts w:hint="eastAsia" w:ascii="宋体" w:hAnsi="宋体" w:eastAsia="宋体" w:cs="Times New Roman"/>
          <w:color w:val="auto"/>
          <w:szCs w:val="21"/>
          <w:highlight w:val="none"/>
          <w:lang w:val="en-US" w:eastAsia="zh-CN"/>
        </w:rPr>
        <w:t>标保证金汇款凭证或保函等票据；</w:t>
      </w:r>
    </w:p>
    <w:p w14:paraId="719C4166">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投标企业须提供投标人（被授权在职人员）近六个月内任意一个月社保证明；</w:t>
      </w:r>
    </w:p>
    <w:p w14:paraId="3ED26608">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14:paraId="37877F7F">
      <w:pPr>
        <w:shd w:val="clear" w:color="auto" w:fill="auto"/>
        <w:spacing w:line="440" w:lineRule="exact"/>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7、制造商须具有中国气象局颁发的《气象专用技术装备使用许可证》；</w:t>
      </w:r>
    </w:p>
    <w:p w14:paraId="4D66B637">
      <w:pPr>
        <w:shd w:val="clear" w:color="auto" w:fill="auto"/>
        <w:spacing w:line="440" w:lineRule="exact"/>
        <w:ind w:firstLine="285" w:firstLineChars="135"/>
        <w:rPr>
          <w:rFonts w:hint="eastAsia" w:ascii="宋体" w:hAnsi="宋体" w:eastAsia="宋体" w:cs="宋体"/>
          <w:color w:val="auto"/>
          <w:kern w:val="2"/>
          <w:sz w:val="21"/>
          <w:szCs w:val="21"/>
          <w:highlight w:val="none"/>
          <w:lang w:val="en-US" w:eastAsia="zh-CN" w:bidi="ar-SA"/>
        </w:rPr>
      </w:pPr>
      <w:r>
        <w:rPr>
          <w:rFonts w:hint="eastAsia" w:ascii="宋体" w:hAnsi="宋体" w:cs="Times New Roman"/>
          <w:color w:val="auto"/>
          <w:szCs w:val="21"/>
          <w:highlight w:val="none"/>
          <w:lang w:val="en-US" w:eastAsia="zh-CN"/>
        </w:rPr>
        <w:t>8、</w:t>
      </w:r>
      <w:r>
        <w:rPr>
          <w:rFonts w:hint="eastAsia" w:ascii="宋体" w:hAnsi="宋体" w:eastAsia="宋体" w:cs="宋体"/>
          <w:color w:val="auto"/>
          <w:kern w:val="2"/>
          <w:sz w:val="21"/>
          <w:szCs w:val="21"/>
          <w:highlight w:val="none"/>
          <w:lang w:val="en-US" w:eastAsia="zh-CN" w:bidi="ar-SA"/>
        </w:rPr>
        <w:t>未被“信用中国”（www.creditchina.gov.cn）、中国政府采购网（www.ccgp.gov.cn）列入失信被执行人、重大税收违法案件当事人名单、政府采购严重违法失信行为记录名单；</w:t>
      </w:r>
    </w:p>
    <w:p w14:paraId="7B9AF22D">
      <w:pPr>
        <w:shd w:val="clear" w:color="auto" w:fill="auto"/>
        <w:spacing w:line="440" w:lineRule="exact"/>
        <w:ind w:firstLine="285" w:firstLineChars="135"/>
        <w:rPr>
          <w:rFonts w:hint="default" w:ascii="宋体" w:hAnsi="宋体" w:eastAsia="宋体" w:cs="宋体"/>
          <w:color w:val="auto"/>
          <w:kern w:val="2"/>
          <w:sz w:val="21"/>
          <w:szCs w:val="21"/>
          <w:highlight w:val="none"/>
          <w:lang w:val="en-US" w:eastAsia="zh-CN" w:bidi="ar-SA"/>
        </w:rPr>
      </w:pPr>
      <w:r>
        <w:rPr>
          <w:rFonts w:hint="eastAsia" w:ascii="宋体" w:hAnsi="宋体" w:cs="Times New Roman"/>
          <w:color w:val="auto"/>
          <w:szCs w:val="21"/>
          <w:highlight w:val="none"/>
          <w:lang w:val="en-US" w:eastAsia="zh-CN"/>
        </w:rPr>
        <w:t>9、</w:t>
      </w:r>
      <w:r>
        <w:rPr>
          <w:rFonts w:hint="eastAsia" w:ascii="宋体" w:hAnsi="宋体" w:cs="宋体"/>
          <w:color w:val="auto"/>
          <w:kern w:val="2"/>
          <w:sz w:val="21"/>
          <w:szCs w:val="21"/>
          <w:highlight w:val="none"/>
          <w:lang w:val="en-US" w:eastAsia="zh-CN" w:bidi="ar-SA"/>
        </w:rPr>
        <w:t>投标企业须提供反商业贿赂承诺书（格式自拟）；</w:t>
      </w:r>
    </w:p>
    <w:p w14:paraId="726C9037">
      <w:pPr>
        <w:shd w:val="clear" w:color="auto" w:fill="auto"/>
        <w:spacing w:line="440" w:lineRule="exact"/>
        <w:ind w:firstLine="285" w:firstLineChars="135"/>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、投标人须知资料表要求的其他资格证明文件</w:t>
      </w:r>
      <w:r>
        <w:rPr>
          <w:rFonts w:hint="eastAsia" w:ascii="宋体" w:hAnsi="宋体" w:cs="Times New Roman"/>
          <w:color w:val="auto"/>
          <w:szCs w:val="21"/>
          <w:highlight w:val="none"/>
          <w:lang w:val="en-US" w:eastAsia="zh-CN"/>
        </w:rPr>
        <w:t>。</w:t>
      </w:r>
    </w:p>
    <w:p w14:paraId="2C3F13C9">
      <w:pPr>
        <w:shd w:val="clear" w:color="auto" w:fill="auto"/>
        <w:spacing w:line="440" w:lineRule="exact"/>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14:paraId="3CF972E7">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14:paraId="0ECD34C0">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14:paraId="54DA7A21">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3、投标分项报价表</w:t>
      </w:r>
    </w:p>
    <w:p w14:paraId="610079C3">
      <w:pPr>
        <w:shd w:val="clear" w:color="auto" w:fill="auto"/>
        <w:spacing w:line="360" w:lineRule="auto"/>
        <w:ind w:firstLine="285"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4、货物说明一览表</w:t>
      </w:r>
    </w:p>
    <w:p w14:paraId="60108A50">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、技术规格偏离表</w:t>
      </w:r>
    </w:p>
    <w:p w14:paraId="7CCE4C6D">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、商务条款偏离表</w:t>
      </w:r>
    </w:p>
    <w:p w14:paraId="3D1994AC">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、投标人基本情况表</w:t>
      </w:r>
    </w:p>
    <w:p w14:paraId="4AE00BC6">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近年</w:t>
      </w:r>
      <w:r>
        <w:rPr>
          <w:rFonts w:hint="eastAsia" w:ascii="宋体" w:hAnsi="宋体" w:eastAsia="宋体" w:cs="Times New Roman"/>
          <w:color w:val="auto"/>
          <w:szCs w:val="21"/>
          <w:highlight w:val="none"/>
          <w:lang w:val="en-US" w:eastAsia="zh-CN"/>
        </w:rPr>
        <w:t>类似项目业绩表</w:t>
      </w:r>
    </w:p>
    <w:p w14:paraId="265DCC47">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、中小企业声明函(货物)</w:t>
      </w:r>
    </w:p>
    <w:p w14:paraId="023ABD20">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、投标人关联单位的说明（格式自拟）</w:t>
      </w:r>
    </w:p>
    <w:p w14:paraId="104B7E4A">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评分标准和细则中技术部分证明材料（格式自拟）</w:t>
      </w:r>
    </w:p>
    <w:p w14:paraId="137B6CD4">
      <w:pPr>
        <w:shd w:val="clear" w:color="auto" w:fill="auto"/>
        <w:spacing w:line="360" w:lineRule="auto"/>
        <w:ind w:firstLine="285"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14:paraId="64920FB3">
      <w:pPr>
        <w:shd w:val="clear" w:color="auto" w:fill="auto"/>
        <w:spacing w:line="360" w:lineRule="auto"/>
        <w:ind w:firstLine="285"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13</w:t>
      </w:r>
      <w:r>
        <w:rPr>
          <w:rFonts w:hint="eastAsia" w:ascii="宋体" w:hAnsi="宋体" w:eastAsia="宋体" w:cs="Times New Roman"/>
          <w:color w:val="auto"/>
          <w:szCs w:val="21"/>
          <w:highlight w:val="none"/>
          <w:lang w:val="en-US" w:eastAsia="zh-CN"/>
        </w:rPr>
        <w:t>、投标人认为有必要提供的其他证明材料（格式自拟）</w:t>
      </w:r>
    </w:p>
    <w:p w14:paraId="111241DC">
      <w:pPr>
        <w:shd w:val="clear" w:color="auto" w:fill="auto"/>
        <w:spacing w:line="400" w:lineRule="exact"/>
        <w:ind w:firstLine="420"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14:paraId="61BC8248">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14:paraId="0B14989A">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14DCF401">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14:paraId="75EFAA34">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49352383">
      <w:pPr>
        <w:shd w:val="clear" w:color="auto" w:fill="auto"/>
        <w:spacing w:line="400" w:lineRule="exact"/>
        <w:ind w:firstLine="420"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14:paraId="6BA41F40">
      <w:pPr>
        <w:shd w:val="clear" w:color="auto" w:fill="auto"/>
        <w:spacing w:line="400" w:lineRule="exact"/>
        <w:ind w:firstLine="420"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14:paraId="422B1FC2">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14:paraId="75C62588">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14:paraId="26AA3BA1">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14:paraId="2778279F">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14:paraId="6EE8B7EE">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2EABA670">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14:paraId="4269C117">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14:paraId="6C962A83">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14:paraId="16E734C2">
      <w:pPr>
        <w:shd w:val="clear" w:color="auto" w:fill="auto"/>
        <w:spacing w:line="440" w:lineRule="exact"/>
        <w:ind w:firstLine="424"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14:paraId="00B153DE">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14:paraId="6070A92F">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14:paraId="60DC1E73">
      <w:pPr>
        <w:shd w:val="clear" w:color="auto" w:fill="auto"/>
        <w:spacing w:line="440" w:lineRule="exact"/>
        <w:ind w:firstLine="406"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14:paraId="5D7902AC">
      <w:pPr>
        <w:shd w:val="clear" w:color="auto" w:fill="auto"/>
        <w:spacing w:line="440" w:lineRule="exact"/>
        <w:ind w:firstLine="406"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14:paraId="4D927E7A">
      <w:pPr>
        <w:shd w:val="clear" w:color="auto" w:fill="auto"/>
        <w:spacing w:line="440" w:lineRule="exact"/>
        <w:ind w:firstLine="406"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43CE6FEE">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14:paraId="53752C67">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14:paraId="20652A2A">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14:paraId="29DFC2B5">
      <w:pPr>
        <w:shd w:val="clear" w:color="auto" w:fill="auto"/>
        <w:spacing w:line="44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BFE65D1">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14:paraId="2D8027BC">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1C378332">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14:paraId="28E6209C">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14:paraId="24298628">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14:paraId="4ED6F4ED">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14:paraId="3B0063E8">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（3）提供虚假材料谋取中标的；</w:t>
      </w:r>
    </w:p>
    <w:p w14:paraId="22BDF7DC">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（4）经查实属于陪标、串通投标的等。</w:t>
      </w:r>
    </w:p>
    <w:p w14:paraId="7F42B803">
      <w:pPr>
        <w:shd w:val="clear" w:color="auto" w:fill="auto"/>
        <w:spacing w:line="400" w:lineRule="exact"/>
        <w:ind w:firstLine="424" w:firstLineChars="200"/>
        <w:rPr>
          <w:rFonts w:hint="eastAsia" w:ascii="宋体"/>
          <w:color w:val="auto"/>
          <w:szCs w:val="21"/>
          <w:highlight w:val="none"/>
        </w:rPr>
      </w:pPr>
      <w:bookmarkStart w:id="33"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21、22条</w:t>
      </w:r>
      <w:r>
        <w:rPr>
          <w:rFonts w:hint="eastAsia" w:ascii="宋体"/>
          <w:color w:val="auto"/>
          <w:szCs w:val="21"/>
          <w:highlight w:val="none"/>
        </w:rPr>
        <w:t>规定执行。</w:t>
      </w:r>
    </w:p>
    <w:p w14:paraId="76D4811B">
      <w:pPr>
        <w:pStyle w:val="3"/>
        <w:shd w:val="clear" w:color="auto" w:fill="auto"/>
        <w:bidi w:val="0"/>
        <w:jc w:val="center"/>
        <w:rPr>
          <w:rFonts w:hint="eastAsia"/>
          <w:color w:val="auto"/>
          <w:sz w:val="28"/>
          <w:szCs w:val="28"/>
          <w:highlight w:val="none"/>
        </w:rPr>
      </w:pPr>
      <w:bookmarkStart w:id="34" w:name="_Toc352"/>
      <w:r>
        <w:rPr>
          <w:rFonts w:hint="eastAsia"/>
          <w:color w:val="auto"/>
          <w:sz w:val="28"/>
          <w:szCs w:val="28"/>
          <w:highlight w:val="none"/>
        </w:rPr>
        <w:t>（四）</w:t>
      </w:r>
      <w:bookmarkEnd w:id="33"/>
      <w:r>
        <w:rPr>
          <w:rFonts w:hint="eastAsia"/>
          <w:color w:val="auto"/>
          <w:sz w:val="28"/>
          <w:szCs w:val="28"/>
          <w:highlight w:val="none"/>
        </w:rPr>
        <w:t>投标文件的制作、上传及递交要求</w:t>
      </w:r>
      <w:bookmarkEnd w:id="34"/>
    </w:p>
    <w:p w14:paraId="15469681">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14:paraId="4E2E8B39">
      <w:pPr>
        <w:pStyle w:val="2"/>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14:paraId="50C84936">
      <w:pPr>
        <w:pStyle w:val="2"/>
        <w:shd w:val="clear" w:color="auto" w:fill="auto"/>
        <w:snapToGrid w:val="0"/>
        <w:spacing w:line="360" w:lineRule="auto"/>
        <w:ind w:firstLine="424"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18C808FD">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14:paraId="37B5AB80">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14:paraId="2F333D7D">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14:paraId="4CE1BAEB">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14:paraId="63F8811A">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14:paraId="56625A36">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14:paraId="15DBB368">
      <w:pPr>
        <w:pStyle w:val="2"/>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14:paraId="654861B5">
      <w:pPr>
        <w:pStyle w:val="2"/>
        <w:shd w:val="clear" w:color="auto" w:fill="auto"/>
        <w:snapToGrid w:val="0"/>
        <w:spacing w:line="360" w:lineRule="auto"/>
        <w:ind w:firstLine="530"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14:paraId="6A8C8856">
      <w:pPr>
        <w:pStyle w:val="2"/>
        <w:shd w:val="clear" w:color="auto" w:fill="auto"/>
        <w:snapToGrid w:val="0"/>
        <w:spacing w:line="360" w:lineRule="auto"/>
        <w:ind w:firstLine="530"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14:paraId="13A3EC57">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14:paraId="774D857D">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14:paraId="4AA117C0">
      <w:pPr>
        <w:shd w:val="clear" w:color="auto" w:fill="auto"/>
        <w:tabs>
          <w:tab w:val="left" w:pos="1418"/>
        </w:tabs>
        <w:autoSpaceDE w:val="0"/>
        <w:autoSpaceDN w:val="0"/>
        <w:adjustRightInd w:val="0"/>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14:paraId="78862F74">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14:paraId="10285D12">
      <w:pPr>
        <w:shd w:val="clear" w:color="auto" w:fill="auto"/>
        <w:tabs>
          <w:tab w:val="left" w:pos="960"/>
          <w:tab w:val="left" w:pos="1418"/>
        </w:tabs>
        <w:autoSpaceDE w:val="0"/>
        <w:autoSpaceDN w:val="0"/>
        <w:adjustRightInd w:val="0"/>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63CCFAA8">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35" w:name="_Toc469495728"/>
      <w:bookmarkStart w:id="36" w:name="_Toc7387"/>
      <w:r>
        <w:rPr>
          <w:rFonts w:hint="eastAsia" w:ascii="黑体" w:eastAsia="黑体"/>
          <w:color w:val="auto"/>
          <w:sz w:val="28"/>
          <w:szCs w:val="28"/>
          <w:highlight w:val="none"/>
        </w:rPr>
        <w:t>（五）开 标、评标和定标</w:t>
      </w:r>
      <w:bookmarkEnd w:id="35"/>
      <w:bookmarkEnd w:id="36"/>
    </w:p>
    <w:p w14:paraId="39616DB0">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14:paraId="3E2D1546">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37" w:name="_Toc73975822"/>
      <w:r>
        <w:rPr>
          <w:rFonts w:hint="eastAsia" w:ascii="宋体" w:hAnsi="宋体" w:eastAsia="宋体" w:cs="宋体"/>
          <w:b/>
          <w:bCs/>
          <w:color w:val="auto"/>
          <w:sz w:val="21"/>
          <w:szCs w:val="21"/>
          <w:highlight w:val="none"/>
          <w:lang w:val="en-US" w:eastAsia="zh-CN"/>
        </w:rPr>
        <w:t>28.1开标邀请</w:t>
      </w:r>
      <w:bookmarkEnd w:id="37"/>
    </w:p>
    <w:p w14:paraId="1AD9DEED">
      <w:pPr>
        <w:pStyle w:val="13"/>
        <w:shd w:val="clear" w:color="auto" w:fill="auto"/>
        <w:snapToGrid w:val="0"/>
        <w:spacing w:line="360" w:lineRule="auto"/>
        <w:ind w:firstLine="424"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14:paraId="4872E142">
      <w:pPr>
        <w:pStyle w:val="13"/>
        <w:shd w:val="clear" w:color="auto" w:fill="auto"/>
        <w:snapToGrid w:val="0"/>
        <w:spacing w:line="360" w:lineRule="auto"/>
        <w:ind w:firstLine="424"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14:paraId="40AF989C">
      <w:pPr>
        <w:pStyle w:val="13"/>
        <w:shd w:val="clear" w:color="auto" w:fill="auto"/>
        <w:snapToGrid w:val="0"/>
        <w:spacing w:line="360" w:lineRule="auto"/>
        <w:ind w:firstLine="424"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40"/>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14:paraId="57BDE063">
      <w:pPr>
        <w:pStyle w:val="13"/>
        <w:shd w:val="clear" w:color="auto" w:fill="auto"/>
        <w:snapToGrid w:val="0"/>
        <w:spacing w:line="360" w:lineRule="auto"/>
        <w:ind w:firstLine="424"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0637DEB1">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38" w:name="_Toc4416"/>
      <w:bookmarkStart w:id="39"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38"/>
      <w:bookmarkEnd w:id="39"/>
    </w:p>
    <w:p w14:paraId="1177D648">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14:paraId="061A3C81">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14:paraId="28CAF7B4">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14:paraId="7EE06A9D">
      <w:pPr>
        <w:shd w:val="clear" w:color="auto" w:fill="auto"/>
        <w:snapToGrid w:val="0"/>
        <w:spacing w:line="360" w:lineRule="auto"/>
        <w:ind w:firstLine="424"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906745310@qq.com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14:paraId="26F41B16">
      <w:pPr>
        <w:shd w:val="clear" w:color="auto" w:fill="auto"/>
        <w:snapToGrid w:val="0"/>
        <w:spacing w:line="360" w:lineRule="auto"/>
        <w:ind w:firstLine="42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14:paraId="533E6DB1">
      <w:pPr>
        <w:shd w:val="clear" w:color="auto" w:fill="auto"/>
        <w:snapToGrid w:val="0"/>
        <w:spacing w:line="360" w:lineRule="auto"/>
        <w:ind w:firstLine="42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14:paraId="79F8EE6E">
      <w:pPr>
        <w:shd w:val="clear" w:color="auto" w:fill="auto"/>
        <w:snapToGrid w:val="0"/>
        <w:spacing w:line="360" w:lineRule="auto"/>
        <w:ind w:firstLine="42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14:paraId="0F6D9135">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14:paraId="4FB2D4EE">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14:paraId="585CD0BF">
      <w:pPr>
        <w:shd w:val="clear" w:color="auto" w:fill="auto"/>
        <w:snapToGrid w:val="0"/>
        <w:spacing w:line="360" w:lineRule="auto"/>
        <w:ind w:firstLine="374"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14:paraId="64870018">
      <w:pPr>
        <w:shd w:val="clear" w:color="auto" w:fill="auto"/>
        <w:snapToGrid w:val="0"/>
        <w:spacing w:line="360" w:lineRule="auto"/>
        <w:ind w:firstLine="374"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14:paraId="131CE54C">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14:paraId="2185C740">
      <w:pPr>
        <w:shd w:val="clear" w:color="auto" w:fill="auto"/>
        <w:snapToGrid w:val="0"/>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14:paraId="3FDBF3CA">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93FBD19">
      <w:pPr>
        <w:pStyle w:val="2"/>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14:paraId="4BF417A1">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bookmarkStart w:id="40" w:name="_Toc6850"/>
      <w:r>
        <w:rPr>
          <w:rFonts w:hint="eastAsia" w:ascii="宋体" w:hAnsi="宋体" w:eastAsia="宋体" w:cs="宋体"/>
          <w:b/>
          <w:color w:val="auto"/>
          <w:sz w:val="21"/>
          <w:szCs w:val="21"/>
          <w:highlight w:val="none"/>
          <w:lang w:val="en-US" w:eastAsia="zh-CN"/>
        </w:rPr>
        <w:t>29.评审工作的组织</w:t>
      </w:r>
      <w:bookmarkEnd w:id="40"/>
    </w:p>
    <w:p w14:paraId="7356183A">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14:paraId="35F6D1B3">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bookmarkStart w:id="41" w:name="_Toc22681"/>
      <w:r>
        <w:rPr>
          <w:rFonts w:hint="eastAsia" w:ascii="宋体" w:hAnsi="宋体" w:eastAsia="宋体" w:cs="宋体"/>
          <w:b/>
          <w:color w:val="auto"/>
          <w:sz w:val="21"/>
          <w:szCs w:val="21"/>
          <w:highlight w:val="none"/>
          <w:lang w:val="en-US" w:eastAsia="zh-CN"/>
        </w:rPr>
        <w:t>30. 评标委员会的组建</w:t>
      </w:r>
      <w:bookmarkEnd w:id="41"/>
    </w:p>
    <w:p w14:paraId="63DCB3E5">
      <w:pPr>
        <w:widowControl/>
        <w:shd w:val="clear" w:color="auto" w:fill="auto"/>
        <w:spacing w:line="440" w:lineRule="exact"/>
        <w:ind w:firstLine="212"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14:paraId="18686A2B">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14:paraId="3E4982AC">
      <w:pPr>
        <w:widowControl/>
        <w:shd w:val="clear" w:color="auto" w:fill="auto"/>
        <w:spacing w:line="440" w:lineRule="exact"/>
        <w:ind w:firstLine="212"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14:paraId="13D42FDC">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14:paraId="4F9BA0F2">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14:paraId="7469A001">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14:paraId="344264B6">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14:paraId="26B06967">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14:paraId="7B8DFD9E">
      <w:pPr>
        <w:widowControl/>
        <w:shd w:val="clear" w:color="auto" w:fill="auto"/>
        <w:spacing w:line="440" w:lineRule="exact"/>
        <w:ind w:firstLine="212"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14:paraId="7AF7F92E">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14:paraId="651FA56F">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14:paraId="7C46B1DF">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7ACABC9F">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5BD3130B">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7F45CAD1">
      <w:pPr>
        <w:widowControl/>
        <w:shd w:val="clear" w:color="auto" w:fill="auto"/>
        <w:spacing w:line="440" w:lineRule="exact"/>
        <w:ind w:firstLine="212"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14:paraId="4D25C47E">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56BD4EDB">
      <w:pPr>
        <w:widowControl/>
        <w:shd w:val="clear" w:color="auto" w:fill="auto"/>
        <w:spacing w:line="440" w:lineRule="exact"/>
        <w:ind w:firstLine="212"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14:paraId="7F62210B">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14:paraId="45BAE7E5">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6E778646">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14:paraId="28E1E2BB">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14:paraId="22251D8D">
      <w:pPr>
        <w:widowControl/>
        <w:shd w:val="clear" w:color="auto" w:fill="auto"/>
        <w:spacing w:line="440" w:lineRule="exact"/>
        <w:ind w:firstLine="424"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14:paraId="26AE422C">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14:paraId="4603329C">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14:paraId="0167A4E8">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14:paraId="3698F8DB">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1D9B8B6D">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14:paraId="752F61D0">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14:paraId="28FEE250">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14:paraId="10892993">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14:paraId="3F7CEF72">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14:paraId="051C0076">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14:paraId="44496185">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（1）分值汇总计算错误的；</w:t>
      </w:r>
    </w:p>
    <w:p w14:paraId="52D95B8B">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（2）分项评分超出评分标准范围的；</w:t>
      </w:r>
    </w:p>
    <w:p w14:paraId="629D50A5">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14:paraId="595A9108">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（4）经评标委员会认定评分畸高、畸低的。</w:t>
      </w:r>
    </w:p>
    <w:p w14:paraId="1E5BF9FD">
      <w:pPr>
        <w:widowControl/>
        <w:shd w:val="clear" w:color="auto" w:fill="auto"/>
        <w:spacing w:line="440" w:lineRule="exact"/>
        <w:ind w:firstLine="212"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D09EBB6">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p>
    <w:p w14:paraId="35D5C28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14:paraId="51C2D1E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14:paraId="6013A51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51AA075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6766BF8">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14:paraId="5E893CA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1EC389E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14:paraId="14E2757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14:paraId="3C039DB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14:paraId="3BFB0E0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14:paraId="17C9B32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14:paraId="3C61B3C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14:paraId="09DBE67E">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14:paraId="1AE41E9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14:paraId="4BF0B8F1">
      <w:pPr>
        <w:shd w:val="clear" w:color="auto" w:fill="auto"/>
        <w:spacing w:line="440" w:lineRule="exact"/>
        <w:ind w:firstLine="212"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14:paraId="6F0F074D">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14:paraId="4AD73F3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14:paraId="64F4F15E">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14:paraId="34AC14A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14:paraId="55B1E2E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14:paraId="562FB1F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14:paraId="0F174F1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14:paraId="18702A8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14:paraId="1DE76CFE">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14:paraId="29E63FFE">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14:paraId="3A72050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14:paraId="33401A0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14:paraId="39BB57E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14:paraId="753E567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14:paraId="51912EF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14:paraId="4552D72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14:paraId="79FCCD6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14:paraId="23A982D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14:paraId="07EA5DB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14:paraId="2546076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14:paraId="3A36EA2D">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14:paraId="2FE250F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14:paraId="47D2BCD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14:paraId="63BCDB0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14:paraId="01969C8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14:paraId="17041A14">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14:paraId="3961129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14:paraId="20082C9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14:paraId="53C3B65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14:paraId="0A526373">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14:paraId="6E584BD3">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14:paraId="38ACCEA6">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14:paraId="1A53434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3F572A0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14:paraId="118F018E">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14:paraId="2C61BA3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14:paraId="382A6635">
      <w:pPr>
        <w:shd w:val="clear" w:color="auto" w:fill="auto"/>
        <w:spacing w:line="440" w:lineRule="exact"/>
        <w:ind w:firstLine="212"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14:paraId="3D672515">
      <w:pPr>
        <w:shd w:val="clear" w:color="auto" w:fill="auto"/>
        <w:spacing w:line="440" w:lineRule="exact"/>
        <w:ind w:firstLine="424" w:firstLineChars="200"/>
        <w:jc w:val="left"/>
        <w:rPr>
          <w:rFonts w:hint="eastAsia" w:ascii="宋体"/>
          <w:b w:val="0"/>
          <w:bCs w:val="0"/>
          <w:color w:val="auto"/>
          <w:szCs w:val="21"/>
          <w:highlight w:val="none"/>
          <w:lang w:val="en-US" w:eastAsia="zh-CN"/>
        </w:rPr>
      </w:pPr>
      <w:bookmarkStart w:id="42"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14:paraId="42190E4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14:paraId="1AB7D82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14:paraId="7379C1B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53445F4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采购结果经采购人确认后2个工作日内，采购代理机构将在新疆政府采购网（www.zjzfcg.gov.cn）、克州公共资源交易网上公告采购结果，中标公告期限为1个工作日。</w:t>
      </w:r>
    </w:p>
    <w:p w14:paraId="7FCA372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14:paraId="1907657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14:paraId="7CBD189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0848F723">
      <w:pPr>
        <w:pStyle w:val="53"/>
        <w:ind w:left="0" w:leftChars="0" w:firstLine="0" w:firstLineChars="0"/>
        <w:rPr>
          <w:rFonts w:hint="eastAsia" w:ascii="宋体"/>
          <w:b w:val="0"/>
          <w:bCs w:val="0"/>
          <w:color w:val="auto"/>
          <w:szCs w:val="21"/>
          <w:highlight w:val="none"/>
          <w:lang w:val="en-US" w:eastAsia="zh-CN"/>
        </w:rPr>
      </w:pPr>
    </w:p>
    <w:p w14:paraId="756B9511">
      <w:pPr>
        <w:shd w:val="clear" w:color="auto" w:fill="auto"/>
        <w:spacing w:before="156" w:beforeLines="50" w:line="440" w:lineRule="exact"/>
        <w:ind w:firstLine="3102" w:firstLineChars="1100"/>
        <w:jc w:val="both"/>
        <w:outlineLvl w:val="2"/>
        <w:rPr>
          <w:rFonts w:hint="eastAsia" w:ascii="黑体" w:eastAsia="黑体"/>
          <w:color w:val="auto"/>
          <w:sz w:val="24"/>
          <w:highlight w:val="none"/>
        </w:rPr>
      </w:pPr>
      <w:bookmarkStart w:id="43" w:name="_Toc9389"/>
      <w:r>
        <w:rPr>
          <w:rFonts w:hint="eastAsia" w:ascii="黑体" w:eastAsia="黑体"/>
          <w:color w:val="auto"/>
          <w:sz w:val="28"/>
          <w:szCs w:val="28"/>
          <w:highlight w:val="none"/>
        </w:rPr>
        <w:t>（六）合同的授予</w:t>
      </w:r>
      <w:bookmarkEnd w:id="42"/>
      <w:bookmarkEnd w:id="43"/>
    </w:p>
    <w:p w14:paraId="3F651C82">
      <w:pPr>
        <w:shd w:val="clear" w:color="auto" w:fill="auto"/>
        <w:spacing w:line="440" w:lineRule="exact"/>
        <w:ind w:firstLine="212" w:firstLineChars="100"/>
        <w:jc w:val="left"/>
        <w:rPr>
          <w:rFonts w:hint="eastAsia" w:ascii="宋体"/>
          <w:b w:val="0"/>
          <w:bCs w:val="0"/>
          <w:color w:val="auto"/>
          <w:szCs w:val="21"/>
          <w:highlight w:val="none"/>
          <w:lang w:val="en-US" w:eastAsia="zh-CN"/>
        </w:rPr>
      </w:pPr>
      <w:bookmarkStart w:id="44" w:name="_Toc73975842"/>
      <w:bookmarkStart w:id="45" w:name="_Toc469495730"/>
      <w:r>
        <w:rPr>
          <w:rFonts w:hint="eastAsia" w:ascii="宋体"/>
          <w:b w:val="0"/>
          <w:bCs w:val="0"/>
          <w:color w:val="auto"/>
          <w:szCs w:val="21"/>
          <w:highlight w:val="none"/>
          <w:lang w:val="en-US" w:eastAsia="zh-CN"/>
        </w:rPr>
        <w:t>42．履约保证金</w:t>
      </w:r>
      <w:bookmarkEnd w:id="44"/>
    </w:p>
    <w:p w14:paraId="5F2A1C82">
      <w:pPr>
        <w:widowControl/>
        <w:spacing w:line="440" w:lineRule="exact"/>
        <w:ind w:firstLine="212"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5%的履约保证金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highlight w:val="none"/>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14:paraId="7AD142C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14:paraId="5E951EB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14:paraId="2322FCAE">
      <w:pPr>
        <w:shd w:val="clear" w:color="auto" w:fill="auto"/>
        <w:spacing w:line="440" w:lineRule="exact"/>
        <w:ind w:firstLine="212" w:firstLineChars="100"/>
        <w:jc w:val="left"/>
        <w:rPr>
          <w:rFonts w:hint="eastAsia" w:ascii="宋体"/>
          <w:b w:val="0"/>
          <w:bCs w:val="0"/>
          <w:color w:val="auto"/>
          <w:szCs w:val="21"/>
          <w:highlight w:val="none"/>
          <w:lang w:val="en-US" w:eastAsia="zh-CN"/>
        </w:rPr>
      </w:pPr>
      <w:bookmarkStart w:id="46" w:name="_Toc73975843"/>
      <w:r>
        <w:rPr>
          <w:rFonts w:hint="eastAsia" w:ascii="宋体"/>
          <w:b w:val="0"/>
          <w:bCs w:val="0"/>
          <w:color w:val="auto"/>
          <w:szCs w:val="21"/>
          <w:highlight w:val="none"/>
          <w:lang w:val="en-US" w:eastAsia="zh-CN"/>
        </w:rPr>
        <w:t>43．签订合同及公告</w:t>
      </w:r>
      <w:bookmarkEnd w:id="46"/>
    </w:p>
    <w:p w14:paraId="7AE51CB3">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14:paraId="245FC17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14:paraId="40D9828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14:paraId="487ED74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14:paraId="4680A3F3">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14:paraId="6D980C1A">
      <w:pPr>
        <w:shd w:val="clear" w:color="auto" w:fill="auto"/>
        <w:adjustRightInd w:val="0"/>
        <w:snapToGrid w:val="0"/>
        <w:spacing w:line="440" w:lineRule="exact"/>
        <w:jc w:val="center"/>
        <w:outlineLvl w:val="2"/>
        <w:rPr>
          <w:rFonts w:hint="eastAsia" w:ascii="黑体" w:eastAsia="黑体"/>
          <w:color w:val="auto"/>
          <w:sz w:val="28"/>
          <w:szCs w:val="28"/>
          <w:highlight w:val="none"/>
        </w:rPr>
      </w:pPr>
      <w:bookmarkStart w:id="47" w:name="_Toc12698"/>
      <w:r>
        <w:rPr>
          <w:rFonts w:hint="eastAsia" w:ascii="黑体" w:eastAsia="黑体"/>
          <w:color w:val="auto"/>
          <w:sz w:val="28"/>
          <w:szCs w:val="28"/>
          <w:highlight w:val="none"/>
        </w:rPr>
        <w:t>（七）纪律和监督</w:t>
      </w:r>
      <w:bookmarkEnd w:id="45"/>
      <w:bookmarkEnd w:id="47"/>
    </w:p>
    <w:p w14:paraId="6CD8BF06">
      <w:pPr>
        <w:shd w:val="clear" w:color="auto" w:fill="auto"/>
        <w:spacing w:line="440" w:lineRule="exact"/>
        <w:ind w:firstLine="310"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14:paraId="62FA8642">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14:paraId="643E64B4">
      <w:pPr>
        <w:shd w:val="clear" w:color="auto" w:fill="auto"/>
        <w:spacing w:line="440" w:lineRule="exact"/>
        <w:ind w:firstLine="310"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14:paraId="3AF7BBA7">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791B5FBD">
      <w:pPr>
        <w:shd w:val="clear" w:color="auto" w:fill="auto"/>
        <w:spacing w:line="440" w:lineRule="exact"/>
        <w:ind w:firstLine="310"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14:paraId="2D87D23B">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14:paraId="2AF983DB">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14:paraId="641E6E9E">
      <w:pPr>
        <w:shd w:val="clear" w:color="auto" w:fill="auto"/>
        <w:adjustRightInd w:val="0"/>
        <w:snapToGrid w:val="0"/>
        <w:spacing w:line="440" w:lineRule="exact"/>
        <w:ind w:firstLine="318"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14:paraId="00355CCA">
      <w:pPr>
        <w:shd w:val="clear" w:color="auto" w:fill="auto"/>
        <w:adjustRightInd w:val="0"/>
        <w:snapToGrid w:val="0"/>
        <w:spacing w:line="440" w:lineRule="exact"/>
        <w:ind w:firstLine="318"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4D7EEFC">
      <w:pPr>
        <w:shd w:val="clear" w:color="auto" w:fill="auto"/>
        <w:spacing w:before="156" w:beforeLines="50" w:after="156" w:afterLines="50" w:line="500" w:lineRule="exact"/>
        <w:ind w:firstLine="846"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14:paraId="6D4ADDE7">
      <w:pPr>
        <w:shd w:val="clear" w:color="auto" w:fill="auto"/>
        <w:spacing w:line="440" w:lineRule="exact"/>
        <w:ind w:firstLine="310"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14:paraId="79543EA1">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D2ADC1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14:paraId="49A5BCE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14:paraId="5D398E4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14:paraId="73886C7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48BD723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14:paraId="4C9E0EC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14:paraId="4E0E008D">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14:paraId="1672D1A7">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w:t>
      </w:r>
      <w:r>
        <w:rPr>
          <w:rFonts w:hint="eastAsia" w:ascii="宋体" w:cs="Times New Roman"/>
          <w:b w:val="0"/>
          <w:bCs w:val="0"/>
          <w:color w:val="auto"/>
          <w:szCs w:val="21"/>
          <w:highlight w:val="none"/>
          <w:lang w:val="en-US" w:eastAsia="zh-CN"/>
        </w:rPr>
        <w:t>阿克陶县</w:t>
      </w:r>
      <w:r>
        <w:rPr>
          <w:rFonts w:hint="eastAsia" w:ascii="宋体" w:hAnsi="Times New Roman" w:eastAsia="宋体" w:cs="Times New Roman"/>
          <w:b w:val="0"/>
          <w:bCs w:val="0"/>
          <w:color w:val="auto"/>
          <w:szCs w:val="21"/>
          <w:highlight w:val="none"/>
          <w:lang w:val="en-US" w:eastAsia="zh-CN"/>
        </w:rPr>
        <w:t>财政局政府采购办，</w:t>
      </w:r>
      <w:r>
        <w:rPr>
          <w:rFonts w:hint="eastAsia" w:ascii="宋体"/>
          <w:b w:val="0"/>
          <w:bCs w:val="0"/>
          <w:color w:val="auto"/>
          <w:szCs w:val="21"/>
          <w:highlight w:val="none"/>
          <w:lang w:val="en-US" w:eastAsia="zh-CN"/>
        </w:rPr>
        <w:t>将其列入不良行为记录名单：</w:t>
      </w:r>
    </w:p>
    <w:p w14:paraId="66A5E9FC">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14:paraId="08A874F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14:paraId="67561DA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14:paraId="5971ADB2">
      <w:pPr>
        <w:shd w:val="clear" w:color="auto" w:fill="auto"/>
        <w:spacing w:line="360" w:lineRule="exact"/>
        <w:jc w:val="center"/>
        <w:rPr>
          <w:rFonts w:hint="eastAsia" w:ascii="黑体" w:eastAsia="黑体"/>
          <w:color w:val="auto"/>
          <w:sz w:val="30"/>
          <w:szCs w:val="30"/>
          <w:highlight w:val="none"/>
        </w:rPr>
      </w:pPr>
    </w:p>
    <w:p w14:paraId="4B1CD232">
      <w:pPr>
        <w:pStyle w:val="53"/>
        <w:shd w:val="clear" w:color="auto" w:fill="auto"/>
        <w:rPr>
          <w:rFonts w:hint="eastAsia" w:ascii="黑体" w:eastAsia="黑体"/>
          <w:color w:val="auto"/>
          <w:sz w:val="30"/>
          <w:szCs w:val="30"/>
          <w:highlight w:val="none"/>
        </w:rPr>
      </w:pPr>
    </w:p>
    <w:p w14:paraId="4B9236A0">
      <w:pPr>
        <w:pStyle w:val="53"/>
        <w:shd w:val="clear" w:color="auto" w:fill="auto"/>
        <w:rPr>
          <w:rFonts w:hint="eastAsia" w:ascii="黑体" w:eastAsia="黑体"/>
          <w:color w:val="auto"/>
          <w:sz w:val="30"/>
          <w:szCs w:val="30"/>
          <w:highlight w:val="none"/>
        </w:rPr>
      </w:pPr>
    </w:p>
    <w:p w14:paraId="175409A3">
      <w:pPr>
        <w:pStyle w:val="53"/>
        <w:shd w:val="clear" w:color="auto" w:fill="auto"/>
        <w:rPr>
          <w:rFonts w:hint="eastAsia" w:ascii="黑体" w:eastAsia="黑体"/>
          <w:color w:val="auto"/>
          <w:sz w:val="30"/>
          <w:szCs w:val="30"/>
          <w:highlight w:val="none"/>
        </w:rPr>
      </w:pPr>
    </w:p>
    <w:p w14:paraId="14EC3C4A">
      <w:pPr>
        <w:pStyle w:val="53"/>
        <w:shd w:val="clear" w:color="auto" w:fill="auto"/>
        <w:rPr>
          <w:rFonts w:hint="eastAsia" w:ascii="黑体" w:eastAsia="黑体"/>
          <w:color w:val="auto"/>
          <w:sz w:val="30"/>
          <w:szCs w:val="30"/>
          <w:highlight w:val="none"/>
        </w:rPr>
      </w:pPr>
    </w:p>
    <w:p w14:paraId="623E0E07">
      <w:pPr>
        <w:shd w:val="clear" w:color="auto" w:fill="auto"/>
        <w:jc w:val="left"/>
        <w:rPr>
          <w:rFonts w:hint="eastAsia" w:ascii="宋体" w:hAnsi="宋体" w:eastAsia="宋体" w:cs="宋体"/>
          <w:b/>
          <w:bCs/>
          <w:color w:val="auto"/>
          <w:sz w:val="21"/>
          <w:szCs w:val="21"/>
          <w:highlight w:val="none"/>
          <w:lang w:eastAsia="zh-CN"/>
        </w:rPr>
      </w:pPr>
    </w:p>
    <w:p w14:paraId="16DBD4A0">
      <w:pPr>
        <w:shd w:val="clear" w:color="auto" w:fill="auto"/>
        <w:jc w:val="left"/>
        <w:rPr>
          <w:rFonts w:hint="eastAsia" w:ascii="宋体" w:hAnsi="宋体" w:eastAsia="宋体" w:cs="宋体"/>
          <w:b/>
          <w:bCs/>
          <w:color w:val="auto"/>
          <w:sz w:val="21"/>
          <w:szCs w:val="21"/>
          <w:highlight w:val="none"/>
          <w:lang w:eastAsia="zh-CN"/>
        </w:rPr>
      </w:pPr>
    </w:p>
    <w:p w14:paraId="242E7AB1">
      <w:pPr>
        <w:pStyle w:val="28"/>
        <w:rPr>
          <w:rFonts w:hint="eastAsia" w:ascii="宋体" w:hAnsi="宋体" w:eastAsia="宋体" w:cs="宋体"/>
          <w:b/>
          <w:bCs/>
          <w:color w:val="auto"/>
          <w:sz w:val="21"/>
          <w:szCs w:val="21"/>
          <w:highlight w:val="none"/>
          <w:lang w:eastAsia="zh-CN"/>
        </w:rPr>
      </w:pPr>
    </w:p>
    <w:p w14:paraId="57E10688">
      <w:pPr>
        <w:pStyle w:val="28"/>
        <w:rPr>
          <w:rFonts w:hint="eastAsia" w:ascii="宋体" w:hAnsi="宋体" w:eastAsia="宋体" w:cs="宋体"/>
          <w:b/>
          <w:bCs/>
          <w:color w:val="auto"/>
          <w:sz w:val="21"/>
          <w:szCs w:val="21"/>
          <w:highlight w:val="none"/>
          <w:lang w:eastAsia="zh-CN"/>
        </w:rPr>
      </w:pPr>
    </w:p>
    <w:p w14:paraId="1BFEAB44">
      <w:pPr>
        <w:shd w:val="clear" w:color="auto" w:fill="auto"/>
        <w:jc w:val="left"/>
        <w:rPr>
          <w:rFonts w:hint="eastAsia" w:ascii="宋体" w:hAnsi="宋体" w:eastAsia="宋体" w:cs="宋体"/>
          <w:b/>
          <w:bCs/>
          <w:color w:val="auto"/>
          <w:sz w:val="21"/>
          <w:szCs w:val="21"/>
          <w:highlight w:val="none"/>
          <w:lang w:eastAsia="zh-CN"/>
        </w:rPr>
      </w:pPr>
    </w:p>
    <w:p w14:paraId="4B961FA8">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14:paraId="5A6A9DEA">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14:paraId="26420C7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14:paraId="0EF5121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outlineLvl w:val="0"/>
        <w:rPr>
          <w:rFonts w:hint="eastAsia" w:ascii="黑体" w:hAnsi="黑体" w:eastAsia="黑体" w:cs="黑体"/>
          <w:color w:val="auto"/>
          <w:kern w:val="0"/>
          <w:sz w:val="24"/>
          <w:szCs w:val="24"/>
          <w:highlight w:val="none"/>
          <w:lang w:eastAsia="zh-CN"/>
        </w:rPr>
      </w:pPr>
      <w:bookmarkStart w:id="48" w:name="_Toc30403"/>
      <w:bookmarkStart w:id="49" w:name="_Toc21897"/>
      <w:bookmarkStart w:id="50" w:name="_Toc29063"/>
      <w:bookmarkStart w:id="51" w:name="_Toc4730"/>
      <w:bookmarkStart w:id="52" w:name="_Toc22042"/>
      <w:bookmarkStart w:id="53" w:name="_Toc18623"/>
      <w:bookmarkStart w:id="54" w:name="_Toc17515"/>
      <w:r>
        <w:rPr>
          <w:rFonts w:hint="eastAsia" w:ascii="黑体" w:hAnsi="黑体" w:eastAsia="黑体" w:cs="黑体"/>
          <w:color w:val="auto"/>
          <w:kern w:val="0"/>
          <w:sz w:val="24"/>
          <w:szCs w:val="24"/>
          <w:highlight w:val="none"/>
          <w:lang w:eastAsia="zh-CN"/>
        </w:rPr>
        <w:t>一、投诉相关主体基本情况</w:t>
      </w:r>
      <w:bookmarkEnd w:id="48"/>
      <w:bookmarkEnd w:id="49"/>
      <w:bookmarkEnd w:id="50"/>
      <w:bookmarkEnd w:id="51"/>
      <w:bookmarkEnd w:id="52"/>
      <w:bookmarkEnd w:id="53"/>
    </w:p>
    <w:p w14:paraId="4661A9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楷体_GB2312" w:hAnsi="宋体" w:eastAsia="楷体_GB2312" w:cs="宋体"/>
          <w:color w:val="auto"/>
          <w:kern w:val="0"/>
          <w:sz w:val="24"/>
          <w:szCs w:val="24"/>
          <w:highlight w:val="none"/>
        </w:rPr>
      </w:pPr>
      <w:r>
        <w:rPr>
          <w:rFonts w:hint="eastAsia" w:ascii="仿宋_GB2312" w:hAnsi="宋体" w:eastAsia="仿宋_GB2312" w:cs="宋体"/>
          <w:color w:val="auto"/>
          <w:kern w:val="0"/>
          <w:sz w:val="24"/>
          <w:szCs w:val="24"/>
          <w:highlight w:val="none"/>
        </w:rPr>
        <w:t>投诉人：</w:t>
      </w:r>
      <w:r>
        <w:rPr>
          <w:rFonts w:hint="eastAsia" w:ascii="楷体_GB2312" w:hAnsi="宋体" w:eastAsia="楷体_GB2312" w:cs="宋体"/>
          <w:color w:val="auto"/>
          <w:kern w:val="0"/>
          <w:sz w:val="24"/>
          <w:szCs w:val="24"/>
          <w:highlight w:val="none"/>
          <w:u w:val="single"/>
          <w:lang w:val="en-US" w:eastAsia="zh-CN"/>
        </w:rPr>
        <w:t xml:space="preserve">                         </w:t>
      </w:r>
      <w:r>
        <w:rPr>
          <w:rFonts w:hint="eastAsia" w:ascii="楷体_GB2312" w:hAnsi="宋体" w:eastAsia="楷体_GB2312" w:cs="宋体"/>
          <w:color w:val="auto"/>
          <w:kern w:val="0"/>
          <w:sz w:val="24"/>
          <w:szCs w:val="24"/>
          <w:highlight w:val="none"/>
        </w:rPr>
        <w:t xml:space="preserve">  </w:t>
      </w:r>
    </w:p>
    <w:p w14:paraId="7E31AA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rPr>
        <w:t>地</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址：</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邮</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编：</w:t>
      </w:r>
      <w:r>
        <w:rPr>
          <w:rFonts w:hint="eastAsia" w:ascii="仿宋_GB2312" w:hAnsi="宋体" w:eastAsia="仿宋_GB2312" w:cs="宋体"/>
          <w:color w:val="auto"/>
          <w:kern w:val="0"/>
          <w:sz w:val="24"/>
          <w:szCs w:val="24"/>
          <w:highlight w:val="none"/>
          <w:u w:val="single"/>
        </w:rPr>
        <w:t xml:space="preserve">             </w:t>
      </w:r>
    </w:p>
    <w:p w14:paraId="21E505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default"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法定代表人/主要负责人：</w:t>
      </w:r>
      <w:r>
        <w:rPr>
          <w:rFonts w:hint="eastAsia" w:ascii="仿宋_GB2312" w:hAnsi="宋体" w:eastAsia="仿宋_GB2312" w:cs="宋体"/>
          <w:color w:val="auto"/>
          <w:kern w:val="0"/>
          <w:sz w:val="24"/>
          <w:szCs w:val="24"/>
          <w:highlight w:val="none"/>
          <w:u w:val="single"/>
          <w:lang w:val="en-US" w:eastAsia="zh-CN"/>
        </w:rPr>
        <w:t xml:space="preserve">                             </w:t>
      </w:r>
    </w:p>
    <w:p w14:paraId="05AB28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rPr>
        <w:t>联系电话：</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p>
    <w:p w14:paraId="65B44A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rPr>
        <w:t>地</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址：</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rPr>
        <w:t>邮</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编：</w:t>
      </w:r>
      <w:r>
        <w:rPr>
          <w:rFonts w:hint="eastAsia" w:ascii="仿宋_GB2312" w:hAnsi="宋体" w:eastAsia="仿宋_GB2312" w:cs="宋体"/>
          <w:color w:val="auto"/>
          <w:kern w:val="0"/>
          <w:sz w:val="24"/>
          <w:szCs w:val="24"/>
          <w:highlight w:val="none"/>
          <w:u w:val="single"/>
        </w:rPr>
        <w:t xml:space="preserve">             </w:t>
      </w:r>
    </w:p>
    <w:p w14:paraId="7B9C3A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楷体_GB2312" w:hAnsi="宋体" w:eastAsia="楷体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u w:val="none"/>
          <w:lang w:eastAsia="zh-CN"/>
        </w:rPr>
        <w:t>授权代表（如有）：</w:t>
      </w:r>
      <w:r>
        <w:rPr>
          <w:rFonts w:hint="eastAsia" w:ascii="楷体_GB2312" w:hAnsi="宋体" w:eastAsia="楷体_GB2312" w:cs="宋体"/>
          <w:color w:val="auto"/>
          <w:kern w:val="0"/>
          <w:sz w:val="24"/>
          <w:szCs w:val="24"/>
          <w:highlight w:val="none"/>
          <w:u w:val="single"/>
          <w:lang w:val="en-US" w:eastAsia="zh-CN"/>
        </w:rPr>
        <w:t xml:space="preserve">                         </w:t>
      </w:r>
    </w:p>
    <w:p w14:paraId="401506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lang w:val="en-US" w:eastAsia="zh-CN"/>
        </w:rPr>
        <w:t>联系电话：</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p>
    <w:p w14:paraId="44073B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地</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址：</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rPr>
        <w:t>邮</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编：</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rPr>
        <w:t xml:space="preserve">         </w:t>
      </w:r>
    </w:p>
    <w:p w14:paraId="566B72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u w:val="none"/>
          <w:lang w:eastAsia="zh-CN"/>
        </w:rPr>
        <w:t>被投诉人</w:t>
      </w:r>
      <w:r>
        <w:rPr>
          <w:rFonts w:hint="eastAsia" w:ascii="仿宋_GB2312" w:hAnsi="宋体" w:eastAsia="仿宋_GB2312" w:cs="宋体"/>
          <w:color w:val="auto"/>
          <w:kern w:val="0"/>
          <w:sz w:val="24"/>
          <w:szCs w:val="24"/>
          <w:highlight w:val="none"/>
          <w:u w:val="none"/>
          <w:lang w:val="en-US" w:eastAsia="zh-CN"/>
        </w:rPr>
        <w:t>1：</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p>
    <w:p w14:paraId="6D7AE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rPr>
        <w:t>地</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址：</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rPr>
        <w:t>邮</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编：</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p>
    <w:p w14:paraId="2CF296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lang w:eastAsia="zh-CN"/>
        </w:rPr>
        <w:t>联系人：</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联系电话：</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p>
    <w:p w14:paraId="1D8F3E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u w:val="none"/>
          <w:lang w:eastAsia="zh-CN"/>
        </w:rPr>
        <w:t>被投诉人</w:t>
      </w:r>
      <w:r>
        <w:rPr>
          <w:rFonts w:hint="eastAsia" w:ascii="仿宋_GB2312" w:hAnsi="宋体" w:eastAsia="仿宋_GB2312" w:cs="宋体"/>
          <w:color w:val="auto"/>
          <w:kern w:val="0"/>
          <w:sz w:val="24"/>
          <w:szCs w:val="24"/>
          <w:highlight w:val="none"/>
          <w:u w:val="none"/>
          <w:lang w:val="en-US" w:eastAsia="zh-CN"/>
        </w:rPr>
        <w:t>2：</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p>
    <w:p w14:paraId="7AA2DA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u w:val="none"/>
          <w:lang w:val="en-US" w:eastAsia="zh-CN"/>
        </w:rPr>
        <w:t>相关供应商</w:t>
      </w:r>
      <w:r>
        <w:rPr>
          <w:rFonts w:hint="eastAsia" w:ascii="仿宋_GB2312" w:hAnsi="宋体" w:eastAsia="仿宋_GB2312" w:cs="宋体"/>
          <w:color w:val="auto"/>
          <w:kern w:val="0"/>
          <w:sz w:val="24"/>
          <w:szCs w:val="24"/>
          <w:highlight w:val="none"/>
          <w:u w:val="none"/>
          <w:lang w:eastAsia="zh-CN"/>
        </w:rPr>
        <w:t>（如有）</w:t>
      </w:r>
      <w:r>
        <w:rPr>
          <w:rFonts w:hint="eastAsia" w:ascii="仿宋_GB2312" w:hAnsi="宋体" w:eastAsia="仿宋_GB2312" w:cs="宋体"/>
          <w:color w:val="auto"/>
          <w:kern w:val="0"/>
          <w:sz w:val="24"/>
          <w:szCs w:val="24"/>
          <w:highlight w:val="none"/>
          <w:u w:val="none"/>
          <w:lang w:val="en-US" w:eastAsia="zh-CN"/>
        </w:rPr>
        <w:t>：</w:t>
      </w:r>
      <w:r>
        <w:rPr>
          <w:rFonts w:hint="eastAsia" w:ascii="仿宋_GB2312" w:hAnsi="宋体" w:eastAsia="仿宋_GB2312" w:cs="宋体"/>
          <w:color w:val="auto"/>
          <w:kern w:val="0"/>
          <w:sz w:val="24"/>
          <w:szCs w:val="24"/>
          <w:highlight w:val="none"/>
          <w:u w:val="single"/>
        </w:rPr>
        <w:t xml:space="preserve">                                        </w:t>
      </w:r>
    </w:p>
    <w:p w14:paraId="09B1B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rPr>
        <w:t>地</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址：</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rPr>
        <w:t>邮编：</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p>
    <w:p w14:paraId="5DEE64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ascii="仿宋_GB2312" w:hAnsi="宋体" w:eastAsia="仿宋_GB2312" w:cs="宋体"/>
          <w:color w:val="auto"/>
          <w:kern w:val="0"/>
          <w:sz w:val="24"/>
          <w:szCs w:val="24"/>
          <w:highlight w:val="none"/>
          <w:u w:val="single"/>
        </w:rPr>
      </w:pPr>
      <w:r>
        <w:rPr>
          <w:rFonts w:hint="eastAsia" w:ascii="仿宋_GB2312" w:hAnsi="宋体" w:eastAsia="仿宋_GB2312" w:cs="宋体"/>
          <w:color w:val="auto"/>
          <w:kern w:val="0"/>
          <w:sz w:val="24"/>
          <w:szCs w:val="24"/>
          <w:highlight w:val="none"/>
        </w:rPr>
        <w:t>联系人：</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rPr>
        <w:t>联系电话：</w:t>
      </w:r>
      <w:r>
        <w:rPr>
          <w:rFonts w:hint="eastAsia" w:ascii="仿宋_GB2312" w:hAnsi="宋体" w:eastAsia="仿宋_GB2312" w:cs="宋体"/>
          <w:color w:val="auto"/>
          <w:kern w:val="0"/>
          <w:sz w:val="24"/>
          <w:szCs w:val="24"/>
          <w:highlight w:val="none"/>
          <w:u w:val="single"/>
        </w:rPr>
        <w:t xml:space="preserve">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rPr>
        <w:t xml:space="preserve">    </w:t>
      </w:r>
    </w:p>
    <w:p w14:paraId="77AF6E1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outlineLvl w:val="0"/>
        <w:rPr>
          <w:rFonts w:hint="eastAsia" w:ascii="黑体" w:hAnsi="黑体" w:eastAsia="黑体" w:cs="黑体"/>
          <w:color w:val="auto"/>
          <w:kern w:val="0"/>
          <w:sz w:val="24"/>
          <w:szCs w:val="24"/>
          <w:highlight w:val="none"/>
          <w:lang w:eastAsia="zh-CN"/>
        </w:rPr>
      </w:pPr>
      <w:bookmarkStart w:id="55" w:name="_Toc25214"/>
      <w:bookmarkStart w:id="56" w:name="_Toc18283"/>
      <w:bookmarkStart w:id="57" w:name="_Toc3856"/>
      <w:bookmarkStart w:id="58" w:name="_Toc17048"/>
      <w:bookmarkStart w:id="59" w:name="_Toc7437"/>
      <w:bookmarkStart w:id="60" w:name="_Toc10853"/>
      <w:r>
        <w:rPr>
          <w:rFonts w:hint="eastAsia" w:ascii="黑体" w:hAnsi="黑体" w:eastAsia="黑体" w:cs="黑体"/>
          <w:color w:val="auto"/>
          <w:kern w:val="0"/>
          <w:sz w:val="24"/>
          <w:szCs w:val="24"/>
          <w:highlight w:val="none"/>
          <w:lang w:eastAsia="zh-CN"/>
        </w:rPr>
        <w:t>二、投诉项目基本情况</w:t>
      </w:r>
      <w:bookmarkEnd w:id="55"/>
      <w:bookmarkEnd w:id="56"/>
      <w:bookmarkEnd w:id="57"/>
      <w:bookmarkEnd w:id="58"/>
      <w:bookmarkEnd w:id="59"/>
      <w:bookmarkEnd w:id="60"/>
    </w:p>
    <w:p w14:paraId="19DBEC6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采购项目名称：</w:t>
      </w:r>
    </w:p>
    <w:p w14:paraId="0A80CC9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eastAsia="zh-CN"/>
        </w:rPr>
        <w:t>采购项目编号：</w:t>
      </w:r>
      <w:r>
        <w:rPr>
          <w:rFonts w:hint="eastAsia" w:ascii="仿宋_GB2312" w:hAnsi="宋体" w:eastAsia="仿宋_GB2312" w:cs="宋体"/>
          <w:color w:val="auto"/>
          <w:kern w:val="0"/>
          <w:sz w:val="24"/>
          <w:szCs w:val="24"/>
          <w:highlight w:val="none"/>
          <w:lang w:val="en-US" w:eastAsia="zh-CN"/>
        </w:rPr>
        <w:t xml:space="preserve">        包号：</w:t>
      </w:r>
    </w:p>
    <w:p w14:paraId="7B8AAD2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采购人名称：</w:t>
      </w:r>
    </w:p>
    <w:p w14:paraId="212CB7B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代理机构名称：</w:t>
      </w:r>
    </w:p>
    <w:p w14:paraId="18D2CCE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采购文件公告：是/否 公告期限：</w:t>
      </w:r>
    </w:p>
    <w:p w14:paraId="79261B4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采购结果公告：是/否 公告期限：</w:t>
      </w:r>
    </w:p>
    <w:p w14:paraId="7D68F91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4" w:firstLineChars="200"/>
        <w:jc w:val="left"/>
        <w:outlineLvl w:val="0"/>
        <w:rPr>
          <w:rFonts w:hint="eastAsia" w:ascii="黑体" w:hAnsi="黑体" w:eastAsia="黑体" w:cs="黑体"/>
          <w:color w:val="auto"/>
          <w:kern w:val="0"/>
          <w:sz w:val="24"/>
          <w:szCs w:val="24"/>
          <w:highlight w:val="none"/>
          <w:lang w:val="en-US" w:eastAsia="zh-CN"/>
        </w:rPr>
      </w:pPr>
      <w:bookmarkStart w:id="61" w:name="_Toc2182"/>
      <w:bookmarkStart w:id="62" w:name="_Toc13582"/>
      <w:bookmarkStart w:id="63" w:name="_Toc14152"/>
      <w:bookmarkStart w:id="64" w:name="_Toc10808"/>
      <w:bookmarkStart w:id="65" w:name="_Toc25877"/>
      <w:bookmarkStart w:id="66" w:name="_Toc13183"/>
      <w:r>
        <w:rPr>
          <w:rFonts w:hint="eastAsia" w:ascii="黑体" w:hAnsi="黑体" w:eastAsia="黑体" w:cs="黑体"/>
          <w:color w:val="auto"/>
          <w:kern w:val="0"/>
          <w:sz w:val="24"/>
          <w:szCs w:val="24"/>
          <w:highlight w:val="none"/>
          <w:lang w:val="en-US" w:eastAsia="zh-CN"/>
        </w:rPr>
        <w:t>三、质疑基本情况</w:t>
      </w:r>
      <w:bookmarkEnd w:id="61"/>
      <w:bookmarkEnd w:id="62"/>
      <w:bookmarkEnd w:id="63"/>
      <w:bookmarkEnd w:id="64"/>
      <w:bookmarkEnd w:id="65"/>
      <w:bookmarkEnd w:id="66"/>
    </w:p>
    <w:p w14:paraId="5FE3C12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投诉人于    年  月  日，向       提出质疑，</w:t>
      </w:r>
    </w:p>
    <w:p w14:paraId="600FE1B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质疑事项为：</w:t>
      </w:r>
    </w:p>
    <w:p w14:paraId="4BA3B1D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采购人/代理机构于    年  月  日，就质疑事项做出了答复/没有在法定期限内做出答复。</w:t>
      </w:r>
    </w:p>
    <w:p w14:paraId="2A3580A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4" w:firstLineChars="200"/>
        <w:jc w:val="left"/>
        <w:outlineLvl w:val="0"/>
        <w:rPr>
          <w:rFonts w:hint="default" w:ascii="黑体" w:hAnsi="黑体" w:eastAsia="黑体" w:cs="黑体"/>
          <w:color w:val="auto"/>
          <w:kern w:val="0"/>
          <w:sz w:val="24"/>
          <w:szCs w:val="24"/>
          <w:highlight w:val="none"/>
          <w:lang w:val="en-US" w:eastAsia="zh-CN"/>
        </w:rPr>
      </w:pPr>
      <w:bookmarkStart w:id="67" w:name="_Toc23110"/>
      <w:bookmarkStart w:id="68" w:name="_Toc26083"/>
      <w:bookmarkStart w:id="69" w:name="_Toc15203"/>
      <w:bookmarkStart w:id="70" w:name="_Toc17256"/>
      <w:bookmarkStart w:id="71" w:name="_Toc3347"/>
      <w:bookmarkStart w:id="72" w:name="_Toc6760"/>
      <w:r>
        <w:rPr>
          <w:rFonts w:hint="eastAsia" w:ascii="黑体" w:hAnsi="黑体" w:eastAsia="黑体" w:cs="黑体"/>
          <w:color w:val="auto"/>
          <w:kern w:val="0"/>
          <w:sz w:val="24"/>
          <w:szCs w:val="24"/>
          <w:highlight w:val="none"/>
          <w:lang w:val="en-US" w:eastAsia="zh-CN"/>
        </w:rPr>
        <w:t>四、投诉事项具体内容</w:t>
      </w:r>
      <w:bookmarkEnd w:id="67"/>
      <w:bookmarkEnd w:id="68"/>
      <w:bookmarkEnd w:id="69"/>
      <w:bookmarkEnd w:id="70"/>
      <w:bookmarkEnd w:id="71"/>
      <w:bookmarkEnd w:id="72"/>
    </w:p>
    <w:p w14:paraId="2139F84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投诉事项1：</w:t>
      </w:r>
    </w:p>
    <w:p w14:paraId="5CD80CC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事实依据：</w:t>
      </w:r>
    </w:p>
    <w:p w14:paraId="37696FA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法律依据1：</w:t>
      </w:r>
    </w:p>
    <w:p w14:paraId="5074B7E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法律依据2：</w:t>
      </w:r>
    </w:p>
    <w:p w14:paraId="370E417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p>
    <w:p w14:paraId="6B73312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投诉事项2：</w:t>
      </w:r>
    </w:p>
    <w:p w14:paraId="4DF12F7E">
      <w:pPr>
        <w:ind w:firstLine="484" w:firstLineChars="200"/>
        <w:rPr>
          <w:rFonts w:hint="eastAsia" w:ascii="仿宋_GB2312" w:hAnsi="宋体" w:eastAsia="仿宋_GB2312" w:cs="宋体"/>
          <w:color w:val="auto"/>
          <w:kern w:val="0"/>
          <w:sz w:val="24"/>
          <w:szCs w:val="24"/>
          <w:highlight w:val="none"/>
          <w:u w:val="single"/>
          <w:lang w:val="en-US" w:eastAsia="zh-CN"/>
        </w:rPr>
      </w:pPr>
      <w:r>
        <w:rPr>
          <w:rFonts w:hint="eastAsia" w:ascii="仿宋_GB2312" w:eastAsia="仿宋_GB2312"/>
          <w:color w:val="auto"/>
          <w:sz w:val="24"/>
          <w:szCs w:val="24"/>
          <w:highlight w:val="none"/>
        </w:rPr>
        <w:t>……</w:t>
      </w:r>
    </w:p>
    <w:p w14:paraId="7B5E85F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4" w:firstLineChars="200"/>
        <w:jc w:val="left"/>
        <w:outlineLvl w:val="0"/>
        <w:rPr>
          <w:rFonts w:hint="eastAsia" w:ascii="黑体" w:hAnsi="黑体" w:eastAsia="黑体" w:cs="黑体"/>
          <w:color w:val="auto"/>
          <w:kern w:val="0"/>
          <w:sz w:val="24"/>
          <w:szCs w:val="24"/>
          <w:highlight w:val="none"/>
          <w:lang w:eastAsia="zh-CN"/>
        </w:rPr>
      </w:pPr>
      <w:bookmarkStart w:id="73" w:name="_Toc32324"/>
      <w:bookmarkStart w:id="74" w:name="_Toc16741"/>
      <w:bookmarkStart w:id="75" w:name="_Toc13424"/>
      <w:bookmarkStart w:id="76" w:name="_Toc28176"/>
      <w:bookmarkStart w:id="77" w:name="_Toc31495"/>
      <w:bookmarkStart w:id="78" w:name="_Toc16036"/>
      <w:r>
        <w:rPr>
          <w:rFonts w:hint="eastAsia" w:ascii="黑体" w:hAnsi="黑体" w:eastAsia="黑体" w:cs="黑体"/>
          <w:color w:val="auto"/>
          <w:kern w:val="0"/>
          <w:sz w:val="24"/>
          <w:szCs w:val="24"/>
          <w:highlight w:val="none"/>
          <w:lang w:eastAsia="zh-CN"/>
        </w:rPr>
        <w:t>五、与投诉事项相关的投诉请求</w:t>
      </w:r>
      <w:bookmarkEnd w:id="73"/>
      <w:bookmarkEnd w:id="74"/>
      <w:bookmarkEnd w:id="75"/>
      <w:bookmarkEnd w:id="76"/>
      <w:bookmarkEnd w:id="77"/>
      <w:bookmarkEnd w:id="78"/>
    </w:p>
    <w:p w14:paraId="37EBCF2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eastAsia="zh-CN"/>
        </w:rPr>
        <w:t>请求：</w:t>
      </w:r>
    </w:p>
    <w:p w14:paraId="4D6271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color w:val="auto"/>
          <w:kern w:val="0"/>
          <w:sz w:val="24"/>
          <w:szCs w:val="24"/>
          <w:highlight w:val="none"/>
        </w:rPr>
      </w:pPr>
    </w:p>
    <w:p w14:paraId="633421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eastAsia="zh-CN"/>
        </w:rPr>
        <w:t>签字（签章）</w:t>
      </w:r>
      <w:r>
        <w:rPr>
          <w:rFonts w:hint="eastAsia" w:ascii="楷体" w:hAnsi="楷体" w:eastAsia="楷体" w:cs="楷体"/>
          <w:color w:val="auto"/>
          <w:kern w:val="0"/>
          <w:sz w:val="24"/>
          <w:szCs w:val="24"/>
          <w:highlight w:val="none"/>
          <w:lang w:eastAsia="zh-CN"/>
        </w:rPr>
        <w:t>（法人代表或负责人、代理人）</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lang w:val="en-US" w:eastAsia="zh-CN"/>
        </w:rPr>
        <w:t xml:space="preserve">       </w:t>
      </w:r>
    </w:p>
    <w:p w14:paraId="50DED1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lang w:eastAsia="zh-CN"/>
        </w:rPr>
        <w:t>公章</w:t>
      </w:r>
      <w:r>
        <w:rPr>
          <w:rFonts w:hint="eastAsia" w:ascii="楷体" w:hAnsi="楷体" w:eastAsia="楷体" w:cs="楷体"/>
          <w:color w:val="auto"/>
          <w:kern w:val="0"/>
          <w:sz w:val="24"/>
          <w:szCs w:val="24"/>
          <w:highlight w:val="none"/>
          <w:lang w:eastAsia="zh-CN"/>
        </w:rPr>
        <w:t>（单位）</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 xml:space="preserve">  </w:t>
      </w:r>
    </w:p>
    <w:p w14:paraId="1F025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日期：</w:t>
      </w:r>
    </w:p>
    <w:p w14:paraId="6ACC80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4" w:firstLineChars="200"/>
        <w:jc w:val="left"/>
        <w:rPr>
          <w:rFonts w:hint="eastAsia" w:ascii="仿宋_GB2312" w:hAnsi="宋体" w:eastAsia="仿宋_GB2312" w:cs="宋体"/>
          <w:color w:val="auto"/>
          <w:kern w:val="0"/>
          <w:sz w:val="24"/>
          <w:szCs w:val="24"/>
          <w:highlight w:val="none"/>
          <w:lang w:eastAsia="zh-CN"/>
        </w:rPr>
      </w:pPr>
      <w:bookmarkStart w:id="79" w:name="_Toc7988"/>
      <w:r>
        <w:rPr>
          <w:rFonts w:hint="eastAsia" w:ascii="仿宋_GB2312" w:hAnsi="宋体" w:eastAsia="仿宋_GB2312" w:cs="宋体"/>
          <w:color w:val="auto"/>
          <w:kern w:val="0"/>
          <w:sz w:val="24"/>
          <w:szCs w:val="24"/>
          <w:highlight w:val="none"/>
          <w:lang w:eastAsia="zh-CN"/>
        </w:rPr>
        <w:t>附件：质疑及答复材料</w:t>
      </w:r>
    </w:p>
    <w:p w14:paraId="4226A74F">
      <w:pPr>
        <w:rPr>
          <w:rFonts w:hint="eastAsia" w:ascii="仿宋_GB2312" w:hAnsi="宋体" w:eastAsia="仿宋_GB2312" w:cs="宋体"/>
          <w:b/>
          <w:bCs/>
          <w:color w:val="auto"/>
          <w:kern w:val="0"/>
          <w:sz w:val="32"/>
          <w:szCs w:val="32"/>
          <w:highlight w:val="none"/>
          <w:lang w:eastAsia="zh-CN"/>
        </w:rPr>
      </w:pPr>
      <w:bookmarkStart w:id="80" w:name="_Toc20349"/>
      <w:r>
        <w:rPr>
          <w:rFonts w:hint="eastAsia" w:ascii="仿宋_GB2312" w:hAnsi="宋体" w:eastAsia="仿宋_GB2312" w:cs="宋体"/>
          <w:b/>
          <w:bCs/>
          <w:color w:val="auto"/>
          <w:kern w:val="0"/>
          <w:sz w:val="32"/>
          <w:szCs w:val="32"/>
          <w:highlight w:val="none"/>
          <w:lang w:eastAsia="zh-CN"/>
        </w:rPr>
        <w:br w:type="page"/>
      </w:r>
    </w:p>
    <w:p w14:paraId="267521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outlineLvl w:val="0"/>
        <w:rPr>
          <w:rFonts w:hint="eastAsia" w:ascii="仿宋_GB2312" w:hAnsi="宋体" w:eastAsia="仿宋_GB2312" w:cs="宋体"/>
          <w:b/>
          <w:bCs/>
          <w:color w:val="auto"/>
          <w:kern w:val="0"/>
          <w:sz w:val="24"/>
          <w:szCs w:val="24"/>
          <w:highlight w:val="none"/>
          <w:lang w:eastAsia="zh-CN"/>
        </w:rPr>
      </w:pPr>
      <w:bookmarkStart w:id="81" w:name="_Toc31452"/>
      <w:bookmarkStart w:id="82" w:name="_Toc29658"/>
      <w:bookmarkStart w:id="83" w:name="_Toc5781"/>
      <w:bookmarkStart w:id="84" w:name="_Toc2789"/>
      <w:r>
        <w:rPr>
          <w:rFonts w:hint="eastAsia" w:ascii="仿宋_GB2312" w:hAnsi="宋体" w:eastAsia="仿宋_GB2312" w:cs="宋体"/>
          <w:b/>
          <w:bCs/>
          <w:color w:val="auto"/>
          <w:kern w:val="0"/>
          <w:sz w:val="24"/>
          <w:szCs w:val="24"/>
          <w:highlight w:val="none"/>
          <w:lang w:eastAsia="zh-CN"/>
        </w:rPr>
        <w:t>投诉书制作说明：</w:t>
      </w:r>
      <w:bookmarkEnd w:id="79"/>
      <w:bookmarkEnd w:id="80"/>
      <w:bookmarkEnd w:id="81"/>
      <w:bookmarkEnd w:id="82"/>
      <w:bookmarkEnd w:id="83"/>
      <w:bookmarkEnd w:id="84"/>
    </w:p>
    <w:p w14:paraId="6026B6A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default"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1.投诉人应当按照</w:t>
      </w:r>
      <w:r>
        <w:rPr>
          <w:rFonts w:hint="default" w:ascii="楷体" w:hAnsi="楷体" w:eastAsia="楷体" w:cs="楷体"/>
          <w:color w:val="auto"/>
          <w:kern w:val="0"/>
          <w:sz w:val="24"/>
          <w:szCs w:val="24"/>
          <w:highlight w:val="none"/>
          <w:lang w:val="en-US" w:eastAsia="zh-CN"/>
        </w:rPr>
        <w:t>《政府采购质疑和投诉办法》</w:t>
      </w:r>
      <w:r>
        <w:rPr>
          <w:rFonts w:hint="eastAsia" w:ascii="楷体" w:hAnsi="楷体" w:eastAsia="楷体" w:cs="楷体"/>
          <w:color w:val="auto"/>
          <w:kern w:val="0"/>
          <w:sz w:val="24"/>
          <w:szCs w:val="24"/>
          <w:highlight w:val="none"/>
          <w:lang w:val="en-US" w:eastAsia="zh-CN"/>
        </w:rPr>
        <w:t>（财政部令第94号）规定提起投诉。</w:t>
      </w:r>
    </w:p>
    <w:p w14:paraId="2DCDA6AF">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2.投诉人提起投诉时，应当提交投诉书和必要的证明材料，并按照被投诉人和与投诉事项有关的供应商数量提供投诉书副本。</w:t>
      </w:r>
    </w:p>
    <w:p w14:paraId="30CAFAD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380C28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4.投诉人若对项目的某一分包进行投诉，投诉书应列明具体分包号。</w:t>
      </w:r>
    </w:p>
    <w:p w14:paraId="5E7F813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5.投诉书应简要列明质疑事项，质疑函、质疑答复等作为附件材料提供。</w:t>
      </w:r>
    </w:p>
    <w:p w14:paraId="60ABDA6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6.投诉书的投诉事项应具体、明确，并由必要的事实依据和法律依据。</w:t>
      </w:r>
    </w:p>
    <w:p w14:paraId="575A8A6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lang w:val="en-US" w:eastAsia="zh-CN"/>
        </w:rPr>
        <w:t>7.投诉书的投诉请求应与投诉事项相关。</w:t>
      </w:r>
    </w:p>
    <w:p w14:paraId="19691B7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24"/>
          <w:szCs w:val="24"/>
          <w:highlight w:val="none"/>
          <w:lang w:val="en-US" w:eastAsia="zh-CN"/>
        </w:rPr>
        <w:t>8.投诉人为自然人的，投诉书应当由本人签字；投诉书应当由法定代表人、主要负责人，或者其授权代表签字或者盖章，并加盖公章。</w:t>
      </w:r>
    </w:p>
    <w:p w14:paraId="3F673677">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3842B7AF">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5F35C4DF">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3483A918">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097F1998">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479B8A8D">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3FC98DEF">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43A943FD">
      <w:pPr>
        <w:shd w:val="clear" w:color="auto" w:fill="auto"/>
        <w:ind w:left="7951" w:hanging="5796" w:hangingChars="1800"/>
        <w:jc w:val="center"/>
        <w:outlineLvl w:val="0"/>
        <w:rPr>
          <w:rFonts w:hint="eastAsia" w:ascii="宋体" w:hAnsi="宋体" w:eastAsia="宋体" w:cs="宋体"/>
          <w:b/>
          <w:bCs/>
          <w:color w:val="auto"/>
          <w:sz w:val="32"/>
          <w:szCs w:val="32"/>
          <w:highlight w:val="none"/>
        </w:rPr>
      </w:pPr>
    </w:p>
    <w:p w14:paraId="2F45ECBC">
      <w:pPr>
        <w:shd w:val="clear" w:color="auto" w:fill="auto"/>
        <w:ind w:left="7951" w:hanging="5796" w:hangingChars="1800"/>
        <w:jc w:val="center"/>
        <w:outlineLvl w:val="0"/>
        <w:rPr>
          <w:rFonts w:hint="eastAsia" w:ascii="宋体" w:hAnsi="宋体" w:eastAsia="宋体" w:cs="宋体"/>
          <w:color w:val="auto"/>
          <w:sz w:val="32"/>
          <w:szCs w:val="32"/>
          <w:highlight w:val="none"/>
        </w:rPr>
      </w:pPr>
      <w:bookmarkStart w:id="85" w:name="_Toc8110"/>
      <w:r>
        <w:rPr>
          <w:rFonts w:hint="eastAsia" w:ascii="宋体" w:hAnsi="宋体" w:eastAsia="宋体" w:cs="宋体"/>
          <w:b/>
          <w:bCs/>
          <w:color w:val="auto"/>
          <w:sz w:val="32"/>
          <w:szCs w:val="32"/>
          <w:highlight w:val="none"/>
        </w:rPr>
        <w:t>投诉相关说明</w:t>
      </w:r>
      <w:bookmarkEnd w:id="54"/>
      <w:bookmarkEnd w:id="85"/>
    </w:p>
    <w:p w14:paraId="250C384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14:paraId="0FEC457C">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ind w:left="4036" w:leftChars="304" w:hanging="3392" w:hangingChars="1600"/>
        <w:textAlignment w:val="auto"/>
        <w:outlineLvl w:val="0"/>
        <w:rPr>
          <w:rFonts w:hint="eastAsia" w:ascii="宋体" w:hAnsi="宋体" w:eastAsia="宋体" w:cs="宋体"/>
          <w:b/>
          <w:bCs/>
          <w:color w:val="auto"/>
          <w:sz w:val="21"/>
          <w:szCs w:val="21"/>
          <w:highlight w:val="none"/>
        </w:rPr>
      </w:pPr>
      <w:bookmarkStart w:id="86" w:name="_Toc11499"/>
      <w:bookmarkStart w:id="87" w:name="_Toc18279"/>
      <w:r>
        <w:rPr>
          <w:rFonts w:hint="eastAsia" w:ascii="宋体" w:hAnsi="宋体" w:eastAsia="宋体" w:cs="宋体"/>
          <w:b/>
          <w:bCs/>
          <w:color w:val="auto"/>
          <w:sz w:val="21"/>
          <w:szCs w:val="21"/>
          <w:highlight w:val="none"/>
        </w:rPr>
        <w:t>质疑前置及时间要求</w:t>
      </w:r>
      <w:bookmarkEnd w:id="86"/>
      <w:bookmarkEnd w:id="87"/>
    </w:p>
    <w:p w14:paraId="302D373B">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14:paraId="0F52843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14:paraId="324DB58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00765D8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B42BC6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36A1AA28">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88" w:name="_Toc26158"/>
      <w:bookmarkStart w:id="89" w:name="_Toc13508"/>
      <w:r>
        <w:rPr>
          <w:rFonts w:hint="eastAsia" w:ascii="宋体" w:hAnsi="宋体" w:eastAsia="宋体" w:cs="宋体"/>
          <w:b/>
          <w:bCs/>
          <w:color w:val="auto"/>
          <w:sz w:val="21"/>
          <w:szCs w:val="21"/>
          <w:highlight w:val="none"/>
        </w:rPr>
        <w:t>二、书面方式</w:t>
      </w:r>
      <w:bookmarkEnd w:id="88"/>
      <w:bookmarkEnd w:id="89"/>
    </w:p>
    <w:p w14:paraId="6DB170A5">
      <w:pPr>
        <w:keepNext w:val="0"/>
        <w:keepLines w:val="0"/>
        <w:pageBreakBefore w:val="0"/>
        <w:shd w:val="clear" w:color="auto" w:fill="auto"/>
        <w:kinsoku/>
        <w:wordWrap/>
        <w:overflowPunct/>
        <w:topLinePunct w:val="0"/>
        <w:autoSpaceDE/>
        <w:autoSpaceDN/>
        <w:bidi w:val="0"/>
        <w:adjustRightInd/>
        <w:snapToGrid/>
        <w:spacing w:line="400" w:lineRule="exact"/>
        <w:ind w:left="5760" w:hanging="3816"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14:paraId="1FFE7DE6">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14:paraId="30D8C21E">
      <w:pPr>
        <w:keepNext w:val="0"/>
        <w:keepLines w:val="0"/>
        <w:pageBreakBefore w:val="0"/>
        <w:shd w:val="clear" w:color="auto" w:fill="auto"/>
        <w:kinsoku/>
        <w:wordWrap/>
        <w:overflowPunct/>
        <w:topLinePunct w:val="0"/>
        <w:autoSpaceDE/>
        <w:autoSpaceDN/>
        <w:bidi w:val="0"/>
        <w:adjustRightInd/>
        <w:snapToGrid/>
        <w:spacing w:line="400" w:lineRule="exact"/>
        <w:ind w:left="5760" w:hanging="3816"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14:paraId="6C14ABBF">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14:paraId="4F9B39D6">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14:paraId="2DDB579E">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14:paraId="6331BC99">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14:paraId="7D76595E">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14:paraId="739D4D35">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78188AD">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14:paraId="6A52B486">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14:paraId="599C16E0">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14:paraId="17077CCD">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14:paraId="679EA71A">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14:paraId="60F22A00">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14:paraId="12AD7838">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14:paraId="570A1114">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14:paraId="1B6ABB45">
      <w:pPr>
        <w:keepNext w:val="0"/>
        <w:keepLines w:val="0"/>
        <w:pageBreakBefore w:val="0"/>
        <w:shd w:val="clear" w:color="auto" w:fill="auto"/>
        <w:kinsoku/>
        <w:wordWrap/>
        <w:overflowPunct/>
        <w:topLinePunct w:val="0"/>
        <w:autoSpaceDE/>
        <w:autoSpaceDN/>
        <w:bidi w:val="0"/>
        <w:adjustRightInd/>
        <w:snapToGrid/>
        <w:spacing w:line="400" w:lineRule="exact"/>
        <w:ind w:left="5760" w:hanging="3816"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41D011E">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90" w:name="_Toc12143"/>
      <w:bookmarkStart w:id="91" w:name="_Toc5978"/>
      <w:r>
        <w:rPr>
          <w:rFonts w:hint="eastAsia" w:ascii="宋体" w:hAnsi="宋体" w:eastAsia="宋体" w:cs="宋体"/>
          <w:b/>
          <w:bCs/>
          <w:color w:val="auto"/>
          <w:sz w:val="21"/>
          <w:szCs w:val="21"/>
          <w:highlight w:val="none"/>
        </w:rPr>
        <w:t>三、虚假、恶意投诉法律责任</w:t>
      </w:r>
      <w:bookmarkEnd w:id="90"/>
      <w:bookmarkEnd w:id="91"/>
    </w:p>
    <w:p w14:paraId="2E90F4AF">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14:paraId="5AE1110E">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14:paraId="3B51402D">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14:paraId="55771D51">
      <w:pPr>
        <w:keepNext w:val="0"/>
        <w:keepLines w:val="0"/>
        <w:pageBreakBefore w:val="0"/>
        <w:shd w:val="clear" w:color="auto" w:fill="auto"/>
        <w:kinsoku/>
        <w:wordWrap/>
        <w:overflowPunct/>
        <w:topLinePunct w:val="0"/>
        <w:autoSpaceDE/>
        <w:autoSpaceDN/>
        <w:bidi w:val="0"/>
        <w:adjustRightInd/>
        <w:snapToGrid/>
        <w:spacing w:line="40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14:paraId="049B6945">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2019CF1B">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14:paraId="26541229">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阿克陶县</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14:paraId="219D7E0F">
      <w:pPr>
        <w:shd w:val="clear" w:color="auto" w:fill="auto"/>
        <w:jc w:val="right"/>
        <w:rPr>
          <w:rFonts w:hint="eastAsia" w:ascii="宋体" w:hAnsi="宋体" w:eastAsia="宋体" w:cs="宋体"/>
          <w:color w:val="auto"/>
          <w:sz w:val="32"/>
          <w:szCs w:val="32"/>
          <w:highlight w:val="none"/>
        </w:rPr>
      </w:pPr>
    </w:p>
    <w:p w14:paraId="2EE90C3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5E8A9A0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40179CDE">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14:paraId="49CC89DE">
      <w:pPr>
        <w:pStyle w:val="28"/>
        <w:rPr>
          <w:rFonts w:hint="eastAsia" w:ascii="宋体" w:hAnsi="宋体" w:eastAsia="宋体" w:cs="宋体"/>
          <w:b/>
          <w:bCs/>
          <w:color w:val="auto"/>
          <w:sz w:val="44"/>
          <w:szCs w:val="44"/>
          <w:highlight w:val="none"/>
        </w:rPr>
      </w:pPr>
    </w:p>
    <w:p w14:paraId="6EDAE211">
      <w:pPr>
        <w:pStyle w:val="28"/>
        <w:rPr>
          <w:rFonts w:hint="eastAsia" w:ascii="宋体" w:hAnsi="宋体" w:eastAsia="宋体" w:cs="宋体"/>
          <w:b/>
          <w:bCs/>
          <w:color w:val="auto"/>
          <w:sz w:val="44"/>
          <w:szCs w:val="44"/>
          <w:highlight w:val="none"/>
        </w:rPr>
      </w:pPr>
    </w:p>
    <w:p w14:paraId="7FF607D2">
      <w:pPr>
        <w:pStyle w:val="28"/>
        <w:rPr>
          <w:rFonts w:hint="eastAsia" w:ascii="宋体" w:hAnsi="宋体" w:eastAsia="宋体" w:cs="宋体"/>
          <w:b/>
          <w:bCs/>
          <w:color w:val="auto"/>
          <w:sz w:val="44"/>
          <w:szCs w:val="44"/>
          <w:highlight w:val="none"/>
        </w:rPr>
      </w:pPr>
    </w:p>
    <w:p w14:paraId="576B484C">
      <w:pPr>
        <w:pStyle w:val="28"/>
        <w:rPr>
          <w:rFonts w:hint="eastAsia" w:ascii="宋体" w:hAnsi="宋体" w:eastAsia="宋体" w:cs="宋体"/>
          <w:b/>
          <w:bCs/>
          <w:color w:val="auto"/>
          <w:sz w:val="44"/>
          <w:szCs w:val="44"/>
          <w:highlight w:val="none"/>
        </w:rPr>
      </w:pPr>
    </w:p>
    <w:p w14:paraId="62063B7D">
      <w:pPr>
        <w:pStyle w:val="28"/>
        <w:rPr>
          <w:rFonts w:hint="eastAsia" w:ascii="宋体" w:hAnsi="宋体" w:eastAsia="宋体" w:cs="宋体"/>
          <w:b/>
          <w:bCs/>
          <w:color w:val="auto"/>
          <w:sz w:val="44"/>
          <w:szCs w:val="44"/>
          <w:highlight w:val="none"/>
        </w:rPr>
      </w:pPr>
    </w:p>
    <w:p w14:paraId="6801A8BF">
      <w:pPr>
        <w:pStyle w:val="28"/>
        <w:rPr>
          <w:rFonts w:hint="eastAsia" w:ascii="宋体" w:hAnsi="宋体" w:eastAsia="宋体" w:cs="宋体"/>
          <w:b/>
          <w:bCs/>
          <w:color w:val="auto"/>
          <w:sz w:val="44"/>
          <w:szCs w:val="44"/>
          <w:highlight w:val="none"/>
        </w:rPr>
      </w:pPr>
    </w:p>
    <w:p w14:paraId="268A06FB">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92" w:name="_Toc1697"/>
    </w:p>
    <w:p w14:paraId="4768C6E6">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14:paraId="6252C2D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bookmarkStart w:id="93" w:name="_Toc27801"/>
      <w:r>
        <w:rPr>
          <w:rFonts w:hint="eastAsia" w:ascii="宋体" w:hAnsi="宋体" w:eastAsia="宋体" w:cs="宋体"/>
          <w:b/>
          <w:bCs/>
          <w:color w:val="auto"/>
          <w:sz w:val="32"/>
          <w:szCs w:val="32"/>
          <w:highlight w:val="none"/>
        </w:rPr>
        <w:t>质疑函范本</w:t>
      </w:r>
      <w:bookmarkEnd w:id="92"/>
      <w:bookmarkEnd w:id="93"/>
    </w:p>
    <w:p w14:paraId="289DB716">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4" w:firstLineChars="200"/>
        <w:textAlignment w:val="auto"/>
        <w:outlineLvl w:val="0"/>
        <w:rPr>
          <w:rFonts w:hint="eastAsia" w:ascii="宋体" w:hAnsi="宋体" w:eastAsia="宋体" w:cs="宋体"/>
          <w:bCs/>
          <w:color w:val="auto"/>
          <w:sz w:val="21"/>
          <w:szCs w:val="21"/>
          <w:highlight w:val="none"/>
        </w:rPr>
      </w:pPr>
      <w:bookmarkStart w:id="94" w:name="_Toc9061"/>
      <w:bookmarkStart w:id="95" w:name="_Toc3401"/>
      <w:r>
        <w:rPr>
          <w:rFonts w:hint="eastAsia" w:ascii="宋体" w:hAnsi="宋体" w:eastAsia="宋体" w:cs="宋体"/>
          <w:bCs/>
          <w:color w:val="auto"/>
          <w:sz w:val="21"/>
          <w:szCs w:val="21"/>
          <w:highlight w:val="none"/>
        </w:rPr>
        <w:t>一、质疑供应商基本信息</w:t>
      </w:r>
      <w:bookmarkEnd w:id="94"/>
      <w:bookmarkEnd w:id="95"/>
    </w:p>
    <w:p w14:paraId="3259A76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311D2BD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1615A1D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21F921C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586A247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780B2F6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72B4AED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outlineLvl w:val="0"/>
        <w:rPr>
          <w:rFonts w:hint="eastAsia" w:ascii="宋体" w:hAnsi="宋体" w:eastAsia="宋体" w:cs="宋体"/>
          <w:bCs/>
          <w:color w:val="auto"/>
          <w:sz w:val="21"/>
          <w:szCs w:val="21"/>
          <w:highlight w:val="none"/>
        </w:rPr>
      </w:pPr>
      <w:bookmarkStart w:id="96" w:name="_Toc31203"/>
      <w:bookmarkStart w:id="97" w:name="_Toc15938"/>
      <w:r>
        <w:rPr>
          <w:rFonts w:hint="eastAsia" w:ascii="宋体" w:hAnsi="宋体" w:eastAsia="宋体" w:cs="宋体"/>
          <w:bCs/>
          <w:color w:val="auto"/>
          <w:sz w:val="21"/>
          <w:szCs w:val="21"/>
          <w:highlight w:val="none"/>
        </w:rPr>
        <w:t>二、质疑项目基本情况</w:t>
      </w:r>
      <w:bookmarkEnd w:id="96"/>
      <w:bookmarkEnd w:id="97"/>
    </w:p>
    <w:p w14:paraId="11EB8A9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3BC541D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7841179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4D9EAD1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4D5847F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outlineLvl w:val="0"/>
        <w:rPr>
          <w:rFonts w:hint="eastAsia" w:ascii="宋体" w:hAnsi="宋体" w:eastAsia="宋体" w:cs="宋体"/>
          <w:bCs/>
          <w:color w:val="auto"/>
          <w:sz w:val="21"/>
          <w:szCs w:val="21"/>
          <w:highlight w:val="none"/>
        </w:rPr>
      </w:pPr>
      <w:bookmarkStart w:id="98" w:name="_Toc642"/>
      <w:bookmarkStart w:id="99" w:name="_Toc18271"/>
      <w:r>
        <w:rPr>
          <w:rFonts w:hint="eastAsia" w:ascii="宋体" w:hAnsi="宋体" w:eastAsia="宋体" w:cs="宋体"/>
          <w:bCs/>
          <w:color w:val="auto"/>
          <w:sz w:val="21"/>
          <w:szCs w:val="21"/>
          <w:highlight w:val="none"/>
        </w:rPr>
        <w:t>三、质疑事项具体内容</w:t>
      </w:r>
      <w:bookmarkEnd w:id="98"/>
      <w:bookmarkEnd w:id="99"/>
    </w:p>
    <w:p w14:paraId="130A9D3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2D58C28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3026E8C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193C6CA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53F17E1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07B12E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outlineLvl w:val="0"/>
        <w:rPr>
          <w:rFonts w:hint="eastAsia" w:ascii="宋体" w:hAnsi="宋体" w:eastAsia="宋体" w:cs="宋体"/>
          <w:bCs/>
          <w:color w:val="auto"/>
          <w:sz w:val="21"/>
          <w:szCs w:val="21"/>
          <w:highlight w:val="none"/>
        </w:rPr>
      </w:pPr>
      <w:bookmarkStart w:id="100" w:name="_Toc3601"/>
      <w:bookmarkStart w:id="101" w:name="_Toc22365"/>
      <w:r>
        <w:rPr>
          <w:rFonts w:hint="eastAsia" w:ascii="宋体" w:hAnsi="宋体" w:eastAsia="宋体" w:cs="宋体"/>
          <w:bCs/>
          <w:color w:val="auto"/>
          <w:sz w:val="21"/>
          <w:szCs w:val="21"/>
          <w:highlight w:val="none"/>
        </w:rPr>
        <w:t>四、与质疑事项相关的质疑请求</w:t>
      </w:r>
      <w:bookmarkEnd w:id="100"/>
      <w:bookmarkEnd w:id="101"/>
    </w:p>
    <w:p w14:paraId="5735507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4"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2CA5D9A7">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5C79F1C0">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0F049855">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p>
    <w:p w14:paraId="7EE53064">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p>
    <w:p w14:paraId="6B78B0C0">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14:paraId="5AA18126">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159C499F">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AB19D87">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7F5C0788">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729D6401">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7FEF4B10">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184A01B5">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p>
    <w:p w14:paraId="1F722932">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p>
    <w:p w14:paraId="4D0845E6">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p>
    <w:p w14:paraId="26330E1B">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注意事项</w:t>
      </w:r>
    </w:p>
    <w:p w14:paraId="17118428">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1、投标人对所附表格中要求的资料和询问应做出肯定的回答。</w:t>
      </w:r>
    </w:p>
    <w:p w14:paraId="75A070DB">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2、采购文件的签字人应保证他所做的声明及对一切问题的回答的真实性和准确。</w:t>
      </w:r>
    </w:p>
    <w:p w14:paraId="66A3E9A7">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3、投标人提供的采购文件将由采购人使用，并据此进行评价和判断，确定投标人的能力。</w:t>
      </w:r>
    </w:p>
    <w:p w14:paraId="7FED7CBA">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4、投标人提交的文件将给予保密，但不退还。    </w:t>
      </w:r>
    </w:p>
    <w:p w14:paraId="770A5691">
      <w:pPr>
        <w:keepNext w:val="0"/>
        <w:keepLines w:val="0"/>
        <w:pageBreakBefore w:val="0"/>
        <w:widowControl w:val="0"/>
        <w:shd w:val="clear" w:color="auto" w:fill="auto"/>
        <w:kinsoku/>
        <w:wordWrap/>
        <w:overflowPunct/>
        <w:topLinePunct w:val="0"/>
        <w:autoSpaceDE/>
        <w:autoSpaceDN/>
        <w:bidi w:val="0"/>
        <w:spacing w:line="540" w:lineRule="exact"/>
        <w:ind w:firstLine="424"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p>
    <w:p w14:paraId="6493C93B">
      <w:pPr>
        <w:pStyle w:val="53"/>
        <w:shd w:val="clear" w:color="auto" w:fill="auto"/>
        <w:ind w:left="0" w:leftChars="0" w:firstLine="0" w:firstLineChars="0"/>
        <w:rPr>
          <w:rFonts w:hint="eastAsia" w:ascii="黑体" w:eastAsia="黑体"/>
          <w:color w:val="auto"/>
          <w:sz w:val="30"/>
          <w:szCs w:val="30"/>
          <w:highlight w:val="none"/>
        </w:rPr>
      </w:pPr>
    </w:p>
    <w:p w14:paraId="23BE59B4">
      <w:pPr>
        <w:pageBreakBefore/>
        <w:shd w:val="clear" w:color="auto" w:fill="auto"/>
        <w:spacing w:line="440" w:lineRule="exact"/>
        <w:jc w:val="center"/>
        <w:outlineLvl w:val="0"/>
        <w:rPr>
          <w:rFonts w:hint="eastAsia" w:ascii="黑体" w:eastAsia="黑体"/>
          <w:color w:val="auto"/>
          <w:sz w:val="30"/>
          <w:szCs w:val="30"/>
          <w:highlight w:val="none"/>
        </w:rPr>
      </w:pPr>
      <w:bookmarkStart w:id="102" w:name="_Toc2323"/>
      <w:r>
        <w:rPr>
          <w:rFonts w:hint="eastAsia" w:ascii="黑体" w:eastAsia="黑体"/>
          <w:color w:val="auto"/>
          <w:sz w:val="30"/>
          <w:szCs w:val="30"/>
          <w:highlight w:val="none"/>
        </w:rPr>
        <w:t>第三章  评标办法</w:t>
      </w:r>
      <w:bookmarkEnd w:id="102"/>
    </w:p>
    <w:p w14:paraId="01C03A56">
      <w:pPr>
        <w:shd w:val="clear" w:color="auto" w:fill="auto"/>
        <w:jc w:val="center"/>
        <w:outlineLvl w:val="1"/>
        <w:rPr>
          <w:rFonts w:hint="eastAsia" w:ascii="宋体" w:hAnsi="Times New Roman" w:eastAsia="宋体" w:cs="Times New Roman"/>
          <w:b/>
          <w:color w:val="auto"/>
          <w:sz w:val="28"/>
          <w:szCs w:val="28"/>
          <w:highlight w:val="none"/>
        </w:rPr>
      </w:pPr>
      <w:bookmarkStart w:id="103" w:name="_Toc21805"/>
      <w:bookmarkStart w:id="104" w:name="_Toc362983802"/>
      <w:bookmarkStart w:id="105" w:name="_Toc363135205"/>
      <w:bookmarkStart w:id="106" w:name="_Toc267320058"/>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bookmarkEnd w:id="103"/>
    </w:p>
    <w:p w14:paraId="1FCD0A7C">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14:paraId="39CCC823">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14:paraId="76D4B218">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14:paraId="08670F63">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14:paraId="705FF726">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w:t>
      </w:r>
      <w:r>
        <w:rPr>
          <w:rFonts w:hint="eastAsia" w:ascii="宋体" w:hAnsi="宋体" w:cs="宋体"/>
          <w:color w:val="auto"/>
          <w:szCs w:val="21"/>
          <w:highlight w:val="none"/>
          <w:lang w:val="en-US" w:eastAsia="zh-CN"/>
        </w:rPr>
        <w:t>综合评分</w:t>
      </w:r>
      <w:r>
        <w:rPr>
          <w:rFonts w:hint="eastAsia" w:ascii="宋体" w:hAnsi="宋体" w:eastAsia="宋体" w:cs="宋体"/>
          <w:color w:val="auto"/>
          <w:szCs w:val="21"/>
          <w:highlight w:val="none"/>
        </w:rPr>
        <w:t>法；</w:t>
      </w:r>
    </w:p>
    <w:p w14:paraId="1E1F8F46">
      <w:pPr>
        <w:shd w:val="clear" w:color="auto" w:fill="auto"/>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14:paraId="1FE8E4FE">
      <w:pPr>
        <w:shd w:val="clear" w:color="auto" w:fill="auto"/>
        <w:tabs>
          <w:tab w:val="left" w:pos="567"/>
          <w:tab w:val="left" w:pos="1145"/>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14:paraId="2DABC8DD">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5E9821F1">
      <w:pPr>
        <w:shd w:val="clear" w:color="auto" w:fill="auto"/>
        <w:tabs>
          <w:tab w:val="left" w:pos="567"/>
          <w:tab w:val="left" w:pos="1145"/>
        </w:tabs>
        <w:spacing w:line="440" w:lineRule="exact"/>
        <w:ind w:firstLine="540" w:firstLineChars="255"/>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2.2评标工作组由有关专家组成，由评标委员会确认。</w:t>
      </w:r>
    </w:p>
    <w:p w14:paraId="61D20D94">
      <w:pPr>
        <w:shd w:val="clear" w:color="auto" w:fill="auto"/>
        <w:tabs>
          <w:tab w:val="left" w:pos="567"/>
          <w:tab w:val="left" w:pos="1145"/>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14:paraId="3606C4F4">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14:paraId="55420B9C">
      <w:pPr>
        <w:pStyle w:val="57"/>
        <w:shd w:val="clear" w:color="auto" w:fill="auto"/>
        <w:spacing w:before="0" w:beforeAutospacing="0" w:after="0" w:afterAutospacing="0" w:line="440" w:lineRule="exact"/>
        <w:ind w:firstLine="540"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14:paraId="4A3853B0">
      <w:pPr>
        <w:pStyle w:val="57"/>
        <w:shd w:val="clear" w:color="auto" w:fill="auto"/>
        <w:spacing w:before="0" w:beforeAutospacing="0" w:after="0" w:afterAutospacing="0" w:line="440" w:lineRule="exact"/>
        <w:ind w:firstLine="540"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14:paraId="148B6B6B">
      <w:pPr>
        <w:pStyle w:val="57"/>
        <w:shd w:val="clear" w:color="auto" w:fill="auto"/>
        <w:spacing w:before="0" w:beforeAutospacing="0" w:after="0" w:afterAutospacing="0" w:line="440" w:lineRule="exact"/>
        <w:ind w:firstLine="540"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14:paraId="62CE712F">
      <w:pPr>
        <w:pStyle w:val="57"/>
        <w:shd w:val="clear" w:color="auto" w:fill="auto"/>
        <w:spacing w:before="0" w:beforeAutospacing="0" w:after="0" w:afterAutospacing="0" w:line="440" w:lineRule="exact"/>
        <w:ind w:firstLine="540"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14:paraId="7BD40619">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14:paraId="4296384F">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14:paraId="3D1183A9">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14:paraId="6ED396C1">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14:paraId="624691F2">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14:paraId="144BD851">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14:paraId="1ABD4D5C">
      <w:pPr>
        <w:shd w:val="clear" w:color="auto" w:fill="auto"/>
        <w:tabs>
          <w:tab w:val="left" w:pos="567"/>
          <w:tab w:val="left" w:pos="600"/>
        </w:tabs>
        <w:spacing w:line="440" w:lineRule="exact"/>
        <w:ind w:firstLine="540"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14:paraId="6B7CEDB7">
      <w:pPr>
        <w:shd w:val="clear" w:color="auto" w:fill="auto"/>
        <w:tabs>
          <w:tab w:val="left" w:pos="1547"/>
        </w:tabs>
        <w:spacing w:line="440" w:lineRule="exact"/>
        <w:ind w:firstLine="540"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14:paraId="32B03FCA">
      <w:pPr>
        <w:pStyle w:val="24"/>
        <w:shd w:val="clear" w:color="auto" w:fill="auto"/>
        <w:tabs>
          <w:tab w:val="left" w:pos="720"/>
          <w:tab w:val="clear" w:pos="0"/>
        </w:tabs>
        <w:spacing w:line="440" w:lineRule="exact"/>
        <w:ind w:firstLine="540"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14:paraId="7C2938FB">
      <w:pPr>
        <w:shd w:val="clear" w:color="auto" w:fill="auto"/>
        <w:tabs>
          <w:tab w:val="left" w:pos="720"/>
        </w:tabs>
        <w:spacing w:line="440" w:lineRule="exact"/>
        <w:ind w:firstLine="540"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14:paraId="5656B882">
      <w:pPr>
        <w:pStyle w:val="24"/>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5.3评标报告与推荐</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候选人</w:t>
      </w:r>
    </w:p>
    <w:p w14:paraId="36F8430A">
      <w:pPr>
        <w:pStyle w:val="24"/>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小组各成员应当独立对每个有效响应的文件进行评价、打分，然后汇总每个供应商每项评分因素的得分。</w:t>
      </w:r>
    </w:p>
    <w:p w14:paraId="01738F51">
      <w:pPr>
        <w:pStyle w:val="24"/>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w:t>
      </w:r>
      <w:r>
        <w:rPr>
          <w:rFonts w:hint="eastAsia" w:ascii="宋体" w:hAnsi="宋体" w:cs="宋体"/>
          <w:bCs/>
          <w:color w:val="auto"/>
          <w:szCs w:val="21"/>
          <w:highlight w:val="none"/>
          <w:lang w:val="en-US" w:eastAsia="zh-CN"/>
        </w:rPr>
        <w:t>货物采购</w:t>
      </w:r>
      <w:r>
        <w:rPr>
          <w:rFonts w:hint="eastAsia" w:ascii="宋体" w:hAnsi="宋体" w:eastAsia="宋体" w:cs="宋体"/>
          <w:bCs/>
          <w:color w:val="auto"/>
          <w:szCs w:val="21"/>
          <w:highlight w:val="none"/>
        </w:rPr>
        <w:t>项目的价格分值占总分值的比重(即权值)为</w:t>
      </w:r>
      <w:r>
        <w:rPr>
          <w:rFonts w:hint="eastAsia" w:ascii="宋体" w:hAnsi="宋体" w:cs="宋体"/>
          <w:bCs/>
          <w:color w:val="auto"/>
          <w:szCs w:val="21"/>
          <w:highlight w:val="none"/>
          <w:lang w:val="en-US" w:eastAsia="zh-CN"/>
        </w:rPr>
        <w:t>30</w:t>
      </w:r>
      <w:r>
        <w:rPr>
          <w:rFonts w:hint="eastAsia" w:ascii="宋体" w:hAnsi="宋体" w:eastAsia="宋体" w:cs="宋体"/>
          <w:bCs/>
          <w:color w:val="auto"/>
          <w:szCs w:val="21"/>
          <w:highlight w:val="none"/>
        </w:rPr>
        <w:t>％，采购项目中含不同采购对象的，以占项目资金比例最高的采购对象确定其项目属性。其价格不列为评分因素，有特殊情况需要在上述规定范围外设定价格分权重的。</w:t>
      </w:r>
    </w:p>
    <w:p w14:paraId="114E631A">
      <w:pPr>
        <w:pStyle w:val="24"/>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综合评分法中的价格分统一采用低价优先法计算，即满足</w:t>
      </w:r>
      <w:r>
        <w:rPr>
          <w:rFonts w:hint="eastAsia" w:ascii="宋体" w:hAnsi="宋体" w:eastAsia="宋体" w:cs="宋体"/>
          <w:bCs/>
          <w:color w:val="auto"/>
          <w:szCs w:val="21"/>
          <w:highlight w:val="none"/>
          <w:lang w:eastAsia="zh-CN"/>
        </w:rPr>
        <w:t>招标文件</w:t>
      </w:r>
      <w:r>
        <w:rPr>
          <w:rFonts w:hint="eastAsia" w:ascii="宋体" w:hAnsi="宋体" w:eastAsia="宋体" w:cs="宋体"/>
          <w:bCs/>
          <w:color w:val="auto"/>
          <w:szCs w:val="21"/>
          <w:highlight w:val="none"/>
        </w:rPr>
        <w:t>要求且最后报价最低的供应商的价格为</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基准价，其价格分为满分。其他供应商的价格分统一按照下列公式计算：</w:t>
      </w:r>
    </w:p>
    <w:p w14:paraId="7846EAB9">
      <w:pPr>
        <w:pStyle w:val="24"/>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报价得分=（</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基准价/最后</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报价）×价格权值×100</w:t>
      </w:r>
    </w:p>
    <w:p w14:paraId="4C5BA76B">
      <w:pPr>
        <w:pStyle w:val="24"/>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项目评审过程中，不得去掉最后报价中的最高报价和最低报价。</w:t>
      </w:r>
    </w:p>
    <w:p w14:paraId="671E5A22">
      <w:pPr>
        <w:pStyle w:val="24"/>
        <w:tabs>
          <w:tab w:val="left" w:pos="720"/>
          <w:tab w:val="clear" w:pos="0"/>
        </w:tabs>
        <w:spacing w:line="440" w:lineRule="exact"/>
        <w:ind w:firstLine="540"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候选供应商符合《政府采购竞争性</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采购方式管理暂行办法》法第二十五条</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候选供应商。符合本办法第二十一条第三款情形的，可以推荐2家</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候选供应商。评审得分相同的，按照最后报价由低到高的顺序推荐。评审得分且最后报价相同的，按照技术指标优劣顺序推荐。</w:t>
      </w:r>
    </w:p>
    <w:p w14:paraId="47505EF5">
      <w:pPr>
        <w:shd w:val="clear" w:color="auto" w:fill="auto"/>
        <w:jc w:val="center"/>
        <w:outlineLvl w:val="1"/>
        <w:rPr>
          <w:rFonts w:hint="eastAsia" w:ascii="宋体"/>
          <w:b/>
          <w:color w:val="auto"/>
          <w:sz w:val="28"/>
          <w:szCs w:val="28"/>
          <w:highlight w:val="none"/>
        </w:rPr>
      </w:pPr>
    </w:p>
    <w:p w14:paraId="6584EB54">
      <w:pPr>
        <w:shd w:val="clear" w:color="auto" w:fill="auto"/>
        <w:jc w:val="center"/>
        <w:outlineLvl w:val="1"/>
        <w:rPr>
          <w:rFonts w:hint="eastAsia" w:ascii="宋体"/>
          <w:b/>
          <w:color w:val="auto"/>
          <w:sz w:val="28"/>
          <w:szCs w:val="28"/>
          <w:highlight w:val="none"/>
        </w:rPr>
      </w:pPr>
    </w:p>
    <w:p w14:paraId="56377CB3">
      <w:pPr>
        <w:shd w:val="clear" w:color="auto" w:fill="auto"/>
        <w:jc w:val="center"/>
        <w:outlineLvl w:val="1"/>
        <w:rPr>
          <w:rFonts w:hint="eastAsia" w:ascii="宋体"/>
          <w:b/>
          <w:color w:val="auto"/>
          <w:sz w:val="28"/>
          <w:szCs w:val="28"/>
          <w:highlight w:val="none"/>
        </w:rPr>
      </w:pPr>
    </w:p>
    <w:p w14:paraId="2A2F7ADB">
      <w:pPr>
        <w:shd w:val="clear" w:color="auto" w:fill="auto"/>
        <w:jc w:val="both"/>
        <w:outlineLvl w:val="1"/>
        <w:rPr>
          <w:rFonts w:hint="eastAsia" w:ascii="宋体"/>
          <w:b/>
          <w:color w:val="auto"/>
          <w:sz w:val="28"/>
          <w:szCs w:val="28"/>
          <w:highlight w:val="none"/>
        </w:rPr>
      </w:pPr>
    </w:p>
    <w:p w14:paraId="599A4CC8">
      <w:pPr>
        <w:shd w:val="clear" w:color="auto" w:fill="auto"/>
        <w:jc w:val="both"/>
        <w:outlineLvl w:val="1"/>
        <w:rPr>
          <w:rFonts w:hint="eastAsia" w:ascii="宋体"/>
          <w:b/>
          <w:color w:val="auto"/>
          <w:sz w:val="28"/>
          <w:szCs w:val="28"/>
          <w:highlight w:val="none"/>
        </w:rPr>
      </w:pPr>
    </w:p>
    <w:p w14:paraId="2056576D">
      <w:pPr>
        <w:shd w:val="clear" w:color="auto" w:fill="auto"/>
        <w:jc w:val="both"/>
        <w:outlineLvl w:val="1"/>
        <w:rPr>
          <w:rFonts w:hint="eastAsia" w:ascii="宋体"/>
          <w:b/>
          <w:color w:val="auto"/>
          <w:sz w:val="28"/>
          <w:szCs w:val="28"/>
          <w:highlight w:val="none"/>
        </w:rPr>
      </w:pPr>
    </w:p>
    <w:p w14:paraId="2637235F">
      <w:pPr>
        <w:shd w:val="clear" w:color="auto" w:fill="auto"/>
        <w:jc w:val="center"/>
        <w:outlineLvl w:val="1"/>
        <w:rPr>
          <w:rFonts w:hint="eastAsia" w:ascii="宋体"/>
          <w:b/>
          <w:color w:val="auto"/>
          <w:sz w:val="28"/>
          <w:szCs w:val="28"/>
          <w:highlight w:val="none"/>
        </w:rPr>
      </w:pPr>
      <w:bookmarkStart w:id="107" w:name="_Toc14061"/>
      <w:r>
        <w:rPr>
          <w:rFonts w:hint="eastAsia" w:ascii="宋体"/>
          <w:b/>
          <w:color w:val="auto"/>
          <w:sz w:val="28"/>
          <w:szCs w:val="28"/>
          <w:highlight w:val="none"/>
        </w:rPr>
        <w:t>二  投标文件初审</w:t>
      </w:r>
      <w:bookmarkEnd w:id="104"/>
      <w:bookmarkEnd w:id="107"/>
    </w:p>
    <w:p w14:paraId="356377E4">
      <w:pPr>
        <w:pStyle w:val="10"/>
        <w:rPr>
          <w:rFonts w:hint="eastAsia"/>
          <w:color w:val="auto"/>
          <w:highlight w:val="none"/>
        </w:rPr>
      </w:pPr>
    </w:p>
    <w:p w14:paraId="33CF666E">
      <w:pPr>
        <w:shd w:val="clear" w:color="auto" w:fill="auto"/>
        <w:spacing w:line="400" w:lineRule="exact"/>
        <w:ind w:firstLine="310"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14:paraId="4BF8433A">
      <w:pPr>
        <w:shd w:val="clear" w:color="auto" w:fill="auto"/>
        <w:spacing w:line="400" w:lineRule="exact"/>
        <w:ind w:firstLine="310"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9"/>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14:paraId="5CDB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14:paraId="0AB35955">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项目</w:t>
            </w:r>
          </w:p>
        </w:tc>
        <w:tc>
          <w:tcPr>
            <w:tcW w:w="5952" w:type="dxa"/>
            <w:gridSpan w:val="2"/>
            <w:vMerge w:val="restart"/>
            <w:noWrap w:val="0"/>
            <w:vAlign w:val="center"/>
          </w:tcPr>
          <w:p w14:paraId="1BC6028B">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评审内容</w:t>
            </w:r>
          </w:p>
        </w:tc>
        <w:tc>
          <w:tcPr>
            <w:tcW w:w="2501" w:type="dxa"/>
            <w:gridSpan w:val="2"/>
            <w:noWrap w:val="0"/>
            <w:vAlign w:val="center"/>
          </w:tcPr>
          <w:p w14:paraId="3D871516">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评审意见</w:t>
            </w:r>
          </w:p>
        </w:tc>
      </w:tr>
      <w:tr w14:paraId="54E4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14:paraId="4357DA92">
            <w:pPr>
              <w:shd w:val="clear" w:color="auto" w:fill="auto"/>
              <w:rPr>
                <w:rFonts w:hint="eastAsia" w:ascii="宋体" w:hAnsi="宋体" w:eastAsia="宋体" w:cs="宋体"/>
                <w:bCs/>
                <w:color w:val="auto"/>
                <w:kern w:val="2"/>
                <w:sz w:val="21"/>
                <w:szCs w:val="21"/>
                <w:highlight w:val="none"/>
                <w:lang w:val="en-US" w:eastAsia="zh-CN" w:bidi="ar-SA"/>
              </w:rPr>
            </w:pPr>
          </w:p>
        </w:tc>
        <w:tc>
          <w:tcPr>
            <w:tcW w:w="5952" w:type="dxa"/>
            <w:gridSpan w:val="2"/>
            <w:vMerge w:val="continue"/>
            <w:noWrap w:val="0"/>
            <w:vAlign w:val="top"/>
          </w:tcPr>
          <w:p w14:paraId="0E57DB33">
            <w:pPr>
              <w:shd w:val="clear" w:color="auto" w:fill="auto"/>
              <w:rPr>
                <w:rFonts w:hint="eastAsia" w:ascii="宋体" w:hAnsi="宋体" w:eastAsia="宋体" w:cs="宋体"/>
                <w:bCs/>
                <w:color w:val="auto"/>
                <w:kern w:val="2"/>
                <w:sz w:val="21"/>
                <w:szCs w:val="21"/>
                <w:highlight w:val="none"/>
                <w:lang w:val="en-US" w:eastAsia="zh-CN" w:bidi="ar-SA"/>
              </w:rPr>
            </w:pPr>
          </w:p>
        </w:tc>
        <w:tc>
          <w:tcPr>
            <w:tcW w:w="1305" w:type="dxa"/>
            <w:noWrap w:val="0"/>
            <w:vAlign w:val="center"/>
          </w:tcPr>
          <w:p w14:paraId="70C372B5">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c>
          <w:tcPr>
            <w:tcW w:w="1196" w:type="dxa"/>
            <w:noWrap w:val="0"/>
            <w:vAlign w:val="center"/>
          </w:tcPr>
          <w:p w14:paraId="14D2BF7D">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r>
      <w:tr w14:paraId="678F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noWrap w:val="0"/>
            <w:vAlign w:val="center"/>
          </w:tcPr>
          <w:p w14:paraId="493C46C9">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p w14:paraId="4BD73630">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查</w:t>
            </w:r>
          </w:p>
          <w:p w14:paraId="58854B0E">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标</w:t>
            </w:r>
          </w:p>
          <w:p w14:paraId="7AC946D4">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准</w:t>
            </w:r>
          </w:p>
          <w:p w14:paraId="006D9FAE">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(适</w:t>
            </w:r>
          </w:p>
          <w:p w14:paraId="756E0D0B">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用</w:t>
            </w:r>
          </w:p>
          <w:p w14:paraId="5FE05A85">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于</w:t>
            </w:r>
          </w:p>
          <w:p w14:paraId="7E98D1DD">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资</w:t>
            </w:r>
          </w:p>
          <w:p w14:paraId="638E00EB">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格</w:t>
            </w:r>
          </w:p>
          <w:p w14:paraId="2DB440B4">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后</w:t>
            </w:r>
          </w:p>
          <w:p w14:paraId="5B31DF8B">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tc>
        <w:tc>
          <w:tcPr>
            <w:tcW w:w="410" w:type="dxa"/>
            <w:noWrap w:val="0"/>
            <w:vAlign w:val="center"/>
          </w:tcPr>
          <w:p w14:paraId="7D8FCA94">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5542" w:type="dxa"/>
            <w:noWrap w:val="0"/>
            <w:vAlign w:val="center"/>
          </w:tcPr>
          <w:p w14:paraId="5E1817F0">
            <w:pPr>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有效的三证合一营业执照副本；</w:t>
            </w:r>
          </w:p>
        </w:tc>
        <w:tc>
          <w:tcPr>
            <w:tcW w:w="1305" w:type="dxa"/>
            <w:noWrap w:val="0"/>
            <w:vAlign w:val="top"/>
          </w:tcPr>
          <w:p w14:paraId="3F952FF4">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1F358AA0">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6B04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14:paraId="4E56BF77">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20EE31EC">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5542" w:type="dxa"/>
            <w:noWrap w:val="0"/>
            <w:vAlign w:val="center"/>
          </w:tcPr>
          <w:p w14:paraId="45F6708D">
            <w:pPr>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法定代表人投标需提供法定代表人资格证明书，委托代理人投标需提供法定代表人授权委托书；</w:t>
            </w:r>
          </w:p>
        </w:tc>
        <w:tc>
          <w:tcPr>
            <w:tcW w:w="1305" w:type="dxa"/>
            <w:noWrap w:val="0"/>
            <w:vAlign w:val="top"/>
          </w:tcPr>
          <w:p w14:paraId="23D2A74B">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6A84FE86">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1053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86" w:type="dxa"/>
            <w:vMerge w:val="continue"/>
            <w:noWrap w:val="0"/>
            <w:vAlign w:val="center"/>
          </w:tcPr>
          <w:p w14:paraId="1CDBF9FF">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4CBED94E">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p>
        </w:tc>
        <w:tc>
          <w:tcPr>
            <w:tcW w:w="5542" w:type="dxa"/>
            <w:noWrap w:val="0"/>
            <w:vAlign w:val="center"/>
          </w:tcPr>
          <w:p w14:paraId="5F160CD3">
            <w:pPr>
              <w:pStyle w:val="25"/>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default" w:ascii="宋体" w:hAnsi="宋体" w:eastAsia="宋体" w:cs="宋体"/>
                <w:bCs/>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投标企业须提供投标人（被授权在职人员）近六个月内任意一个月社保证明；</w:t>
            </w:r>
          </w:p>
        </w:tc>
        <w:tc>
          <w:tcPr>
            <w:tcW w:w="1305" w:type="dxa"/>
            <w:noWrap w:val="0"/>
            <w:vAlign w:val="top"/>
          </w:tcPr>
          <w:p w14:paraId="63D1A241">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2D8FBA66">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1BB2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14:paraId="2998F97D">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6D59B974">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p>
        </w:tc>
        <w:tc>
          <w:tcPr>
            <w:tcW w:w="5542" w:type="dxa"/>
            <w:noWrap w:val="0"/>
            <w:vAlign w:val="center"/>
          </w:tcPr>
          <w:p w14:paraId="1B559790">
            <w:pPr>
              <w:tabs>
                <w:tab w:val="left" w:pos="720"/>
              </w:tabs>
              <w:spacing w:line="44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投标保证金汇款凭证或保函等票据；</w:t>
            </w:r>
          </w:p>
        </w:tc>
        <w:tc>
          <w:tcPr>
            <w:tcW w:w="1305" w:type="dxa"/>
            <w:noWrap w:val="0"/>
            <w:vAlign w:val="top"/>
          </w:tcPr>
          <w:p w14:paraId="581EB31A">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30B648BF">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467B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14:paraId="32BDC7A1">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6377D5CC">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5542" w:type="dxa"/>
            <w:noWrap w:val="0"/>
            <w:vAlign w:val="center"/>
          </w:tcPr>
          <w:p w14:paraId="37E5AB1D">
            <w:pPr>
              <w:widowControl/>
              <w:shd w:val="clear" w:color="auto" w:fill="auto"/>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未被“信用中国”（www.creditchina.gov.cn）、中国政府采购网（www.ccgp.gov.cn）列入失信被执行人、重大税收违法案件当事人名单、政府采购严重违法失信行为记录名单；</w:t>
            </w:r>
          </w:p>
        </w:tc>
        <w:tc>
          <w:tcPr>
            <w:tcW w:w="1305" w:type="dxa"/>
            <w:noWrap w:val="0"/>
            <w:vAlign w:val="top"/>
          </w:tcPr>
          <w:p w14:paraId="5F0CE58C">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3B498B59">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03AA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86" w:type="dxa"/>
            <w:vMerge w:val="continue"/>
            <w:noWrap w:val="0"/>
            <w:vAlign w:val="center"/>
          </w:tcPr>
          <w:p w14:paraId="5C3E7D50">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67483D94">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6</w:t>
            </w:r>
          </w:p>
        </w:tc>
        <w:tc>
          <w:tcPr>
            <w:tcW w:w="5542" w:type="dxa"/>
            <w:noWrap w:val="0"/>
            <w:vAlign w:val="center"/>
          </w:tcPr>
          <w:p w14:paraId="5EDCAFEF">
            <w:pPr>
              <w:widowControl/>
              <w:shd w:val="clear" w:color="auto" w:fill="auto"/>
              <w:jc w:val="left"/>
              <w:textAlignment w:val="center"/>
              <w:rPr>
                <w:rFonts w:hint="eastAsia" w:ascii="新宋体" w:hAnsi="新宋体" w:eastAsia="新宋体" w:cs="新宋体"/>
                <w:b/>
                <w:bCs/>
                <w:color w:val="auto"/>
                <w:sz w:val="21"/>
                <w:szCs w:val="21"/>
                <w:highlight w:val="none"/>
                <w:lang w:val="en-US" w:eastAsia="zh-CN" w:bidi="ar"/>
              </w:rPr>
            </w:pPr>
            <w:r>
              <w:rPr>
                <w:rFonts w:hint="eastAsia" w:ascii="Times New Roman" w:hAnsi="Times New Roman" w:eastAsia="宋体" w:cs="Times New Roman"/>
                <w:color w:val="auto"/>
                <w:kern w:val="2"/>
                <w:sz w:val="21"/>
                <w:szCs w:val="24"/>
                <w:highlight w:val="none"/>
                <w:lang w:val="en-US" w:eastAsia="zh-CN" w:bidi="ar-SA"/>
              </w:rPr>
              <w:t>投标企业须提供反商业贿赂承诺书（格式自拟）；</w:t>
            </w:r>
          </w:p>
        </w:tc>
        <w:tc>
          <w:tcPr>
            <w:tcW w:w="1305" w:type="dxa"/>
            <w:noWrap w:val="0"/>
            <w:vAlign w:val="top"/>
          </w:tcPr>
          <w:p w14:paraId="34730869">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55996EDC">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0CBF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14:paraId="29A97A12">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14:paraId="6E73DF29">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7</w:t>
            </w:r>
          </w:p>
        </w:tc>
        <w:tc>
          <w:tcPr>
            <w:tcW w:w="5542" w:type="dxa"/>
            <w:noWrap w:val="0"/>
            <w:vAlign w:val="center"/>
          </w:tcPr>
          <w:p w14:paraId="7EA32578">
            <w:pPr>
              <w:widowControl/>
              <w:shd w:val="clear" w:color="auto" w:fill="auto"/>
              <w:jc w:val="left"/>
              <w:textAlignment w:val="center"/>
              <w:rPr>
                <w:rFonts w:hint="eastAsia" w:cs="Times New Roman"/>
                <w:color w:val="auto"/>
                <w:kern w:val="2"/>
                <w:sz w:val="21"/>
                <w:szCs w:val="24"/>
                <w:highlight w:val="none"/>
                <w:lang w:val="en-US" w:eastAsia="zh-CN" w:bidi="ar-SA"/>
              </w:rPr>
            </w:pPr>
            <w:r>
              <w:rPr>
                <w:rFonts w:hint="eastAsia" w:ascii="新宋体" w:hAnsi="新宋体" w:eastAsia="新宋体" w:cs="新宋体"/>
                <w:color w:val="auto"/>
                <w:sz w:val="21"/>
                <w:szCs w:val="21"/>
                <w:highlight w:val="none"/>
                <w:lang w:val="en-US" w:eastAsia="zh-CN" w:bidi="ar"/>
              </w:rPr>
              <w:t>制造商须具有中国气象局颁发的《气象专用技术装备使用许可证》；</w:t>
            </w:r>
          </w:p>
        </w:tc>
        <w:tc>
          <w:tcPr>
            <w:tcW w:w="1305" w:type="dxa"/>
            <w:noWrap w:val="0"/>
            <w:vAlign w:val="top"/>
          </w:tcPr>
          <w:p w14:paraId="1659FAD6">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14:paraId="42DF1A02">
            <w:pPr>
              <w:shd w:val="clear" w:color="auto" w:fill="auto"/>
              <w:jc w:val="left"/>
              <w:rPr>
                <w:rFonts w:hint="eastAsia" w:ascii="宋体" w:hAnsi="宋体" w:eastAsia="宋体" w:cs="宋体"/>
                <w:bCs/>
                <w:color w:val="auto"/>
                <w:kern w:val="2"/>
                <w:sz w:val="21"/>
                <w:szCs w:val="21"/>
                <w:highlight w:val="none"/>
                <w:lang w:val="en-US" w:eastAsia="zh-CN" w:bidi="ar-SA"/>
              </w:rPr>
            </w:pPr>
          </w:p>
        </w:tc>
      </w:tr>
      <w:tr w14:paraId="12DE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14:paraId="47F97F2F">
            <w:pPr>
              <w:shd w:val="clear" w:color="auto" w:fill="auto"/>
              <w:jc w:val="center"/>
              <w:rPr>
                <w:rFonts w:hint="eastAsia" w:ascii="宋体" w:hAnsi="宋体" w:eastAsia="宋体" w:cs="宋体"/>
                <w:bCs/>
                <w:color w:val="auto"/>
                <w:kern w:val="2"/>
                <w:sz w:val="21"/>
                <w:szCs w:val="21"/>
                <w:highlight w:val="none"/>
                <w:lang w:val="en-US" w:eastAsia="zh-CN" w:bidi="ar-SA"/>
              </w:rPr>
            </w:pPr>
          </w:p>
        </w:tc>
        <w:tc>
          <w:tcPr>
            <w:tcW w:w="8453" w:type="dxa"/>
            <w:gridSpan w:val="4"/>
            <w:noWrap w:val="0"/>
            <w:vAlign w:val="center"/>
          </w:tcPr>
          <w:p w14:paraId="7E7FFBDC">
            <w:pPr>
              <w:shd w:val="clear" w:color="auto" w:fill="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评审结果“√”表示合格；“×”表示不合格，一项不合格结果为不合格，如不合格，请在结果中写明原因。</w:t>
            </w:r>
          </w:p>
        </w:tc>
      </w:tr>
    </w:tbl>
    <w:p w14:paraId="0FCB113C">
      <w:pPr>
        <w:shd w:val="clear" w:color="auto" w:fill="auto"/>
        <w:spacing w:before="156" w:beforeLines="50" w:line="440" w:lineRule="exact"/>
        <w:ind w:firstLine="212"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0EC020F6">
      <w:pPr>
        <w:shd w:val="clear" w:color="auto" w:fill="auto"/>
        <w:spacing w:before="156" w:beforeLines="50" w:line="440" w:lineRule="exact"/>
        <w:ind w:firstLine="212" w:firstLineChars="100"/>
        <w:rPr>
          <w:rFonts w:hint="eastAsia" w:ascii="宋体"/>
          <w:b/>
          <w:color w:val="auto"/>
          <w:szCs w:val="21"/>
          <w:highlight w:val="none"/>
          <w:lang w:val="en-US" w:eastAsia="zh-CN"/>
        </w:rPr>
      </w:pPr>
    </w:p>
    <w:p w14:paraId="076E5756">
      <w:pPr>
        <w:pStyle w:val="21"/>
        <w:rPr>
          <w:rFonts w:hint="eastAsia" w:ascii="宋体"/>
          <w:b/>
          <w:color w:val="auto"/>
          <w:szCs w:val="21"/>
          <w:highlight w:val="none"/>
          <w:lang w:val="en-US" w:eastAsia="zh-CN"/>
        </w:rPr>
      </w:pPr>
    </w:p>
    <w:p w14:paraId="4E2822B9">
      <w:pPr>
        <w:pStyle w:val="10"/>
        <w:rPr>
          <w:rFonts w:hint="eastAsia" w:ascii="宋体"/>
          <w:b/>
          <w:color w:val="auto"/>
          <w:szCs w:val="21"/>
          <w:highlight w:val="none"/>
          <w:lang w:val="en-US" w:eastAsia="zh-CN"/>
        </w:rPr>
      </w:pPr>
    </w:p>
    <w:p w14:paraId="5F6703D4">
      <w:pPr>
        <w:shd w:val="clear" w:color="auto" w:fill="auto"/>
        <w:spacing w:before="156" w:beforeLines="50" w:line="440" w:lineRule="exact"/>
        <w:ind w:firstLine="212"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14:paraId="1EA98C2D">
      <w:pPr>
        <w:shd w:val="clear" w:color="auto" w:fill="auto"/>
        <w:spacing w:line="440" w:lineRule="exact"/>
        <w:ind w:firstLine="318"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9"/>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14:paraId="4EE06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14:paraId="7F7FA5B1">
            <w:pPr>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7074" w:type="dxa"/>
            <w:gridSpan w:val="2"/>
            <w:tcBorders>
              <w:top w:val="single" w:color="auto" w:sz="4" w:space="0"/>
              <w:left w:val="single" w:color="auto" w:sz="4" w:space="0"/>
              <w:bottom w:val="single" w:color="auto" w:sz="4" w:space="0"/>
              <w:right w:val="single" w:color="auto" w:sz="4" w:space="0"/>
            </w:tcBorders>
            <w:noWrap w:val="0"/>
            <w:vAlign w:val="center"/>
          </w:tcPr>
          <w:p w14:paraId="1958909D">
            <w:pPr>
              <w:jc w:val="center"/>
              <w:rPr>
                <w:rFonts w:hint="eastAsia" w:ascii="宋体" w:hAnsi="宋体" w:cs="宋体"/>
                <w:b/>
                <w:color w:val="auto"/>
                <w:sz w:val="24"/>
                <w:highlight w:val="none"/>
              </w:rPr>
            </w:pPr>
            <w:r>
              <w:rPr>
                <w:rFonts w:hint="eastAsia" w:ascii="宋体" w:hAnsi="宋体" w:cs="宋体"/>
                <w:b/>
                <w:color w:val="auto"/>
                <w:sz w:val="24"/>
                <w:highlight w:val="none"/>
              </w:rPr>
              <w:t>评审内容</w:t>
            </w: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08193F3F">
            <w:pPr>
              <w:jc w:val="center"/>
              <w:rPr>
                <w:rFonts w:hint="eastAsia" w:ascii="宋体" w:hAnsi="宋体" w:cs="宋体"/>
                <w:b/>
                <w:color w:val="auto"/>
                <w:sz w:val="24"/>
                <w:highlight w:val="none"/>
              </w:rPr>
            </w:pPr>
            <w:r>
              <w:rPr>
                <w:rFonts w:hint="eastAsia" w:ascii="宋体" w:hAnsi="宋体" w:cs="宋体"/>
                <w:b/>
                <w:color w:val="auto"/>
                <w:sz w:val="24"/>
                <w:highlight w:val="none"/>
              </w:rPr>
              <w:t>评审意见</w:t>
            </w:r>
          </w:p>
        </w:tc>
      </w:tr>
      <w:tr w14:paraId="346C3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top w:val="single" w:color="auto" w:sz="4" w:space="0"/>
              <w:left w:val="single" w:color="auto" w:sz="4" w:space="0"/>
              <w:bottom w:val="single" w:color="auto" w:sz="4" w:space="0"/>
              <w:right w:val="single" w:color="auto" w:sz="4" w:space="0"/>
            </w:tcBorders>
            <w:noWrap w:val="0"/>
            <w:vAlign w:val="center"/>
          </w:tcPr>
          <w:p w14:paraId="67120777">
            <w:pPr>
              <w:rPr>
                <w:rFonts w:hint="eastAsia" w:ascii="宋体" w:hAnsi="宋体" w:cs="宋体"/>
                <w:color w:val="auto"/>
                <w:highlight w:val="none"/>
              </w:rPr>
            </w:pPr>
          </w:p>
        </w:tc>
        <w:tc>
          <w:tcPr>
            <w:tcW w:w="7074" w:type="dxa"/>
            <w:gridSpan w:val="2"/>
            <w:tcBorders>
              <w:top w:val="single" w:color="auto" w:sz="4" w:space="0"/>
              <w:left w:val="single" w:color="auto" w:sz="4" w:space="0"/>
              <w:bottom w:val="single" w:color="auto" w:sz="4" w:space="0"/>
              <w:right w:val="single" w:color="auto" w:sz="4" w:space="0"/>
            </w:tcBorders>
            <w:noWrap w:val="0"/>
            <w:vAlign w:val="top"/>
          </w:tcPr>
          <w:p w14:paraId="5DE61C40">
            <w:pPr>
              <w:rPr>
                <w:rFonts w:hint="eastAsia" w:ascii="宋体" w:hAnsi="宋体" w:cs="宋体"/>
                <w:color w:val="auto"/>
                <w:highlight w:val="none"/>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37497649">
            <w:pPr>
              <w:jc w:val="center"/>
              <w:rPr>
                <w:rFonts w:hint="eastAsia" w:ascii="宋体" w:hAnsi="宋体" w:cs="宋体"/>
                <w:b/>
                <w:color w:val="auto"/>
                <w:sz w:val="24"/>
                <w:highlight w:val="none"/>
              </w:rPr>
            </w:pPr>
            <w:r>
              <w:rPr>
                <w:rFonts w:hint="eastAsia" w:ascii="宋体" w:hAnsi="宋体" w:cs="宋体"/>
                <w:color w:val="auto"/>
                <w:spacing w:val="-2"/>
                <w:szCs w:val="21"/>
                <w:highlight w:val="none"/>
              </w:rPr>
              <w:t>√</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1736D15D">
            <w:pPr>
              <w:ind w:firstLine="208" w:firstLineChars="100"/>
              <w:rPr>
                <w:rFonts w:hint="eastAsia" w:ascii="宋体" w:hAnsi="宋体" w:cs="宋体"/>
                <w:b/>
                <w:color w:val="auto"/>
                <w:sz w:val="24"/>
                <w:highlight w:val="none"/>
              </w:rPr>
            </w:pPr>
            <w:r>
              <w:rPr>
                <w:rFonts w:hint="eastAsia" w:ascii="宋体" w:hAnsi="宋体" w:cs="宋体"/>
                <w:color w:val="auto"/>
                <w:spacing w:val="-2"/>
                <w:szCs w:val="21"/>
                <w:highlight w:val="none"/>
              </w:rPr>
              <w:t>×</w:t>
            </w:r>
          </w:p>
        </w:tc>
      </w:tr>
      <w:tr w14:paraId="5001A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bottom w:val="single" w:color="auto" w:sz="4" w:space="0"/>
              <w:right w:val="single" w:color="auto" w:sz="4" w:space="0"/>
            </w:tcBorders>
            <w:noWrap w:val="0"/>
            <w:vAlign w:val="center"/>
          </w:tcPr>
          <w:p w14:paraId="5998F559">
            <w:pPr>
              <w:jc w:val="center"/>
              <w:rPr>
                <w:rFonts w:hint="eastAsia" w:ascii="宋体" w:hAnsi="宋体" w:cs="宋体"/>
                <w:color w:val="auto"/>
                <w:szCs w:val="21"/>
                <w:highlight w:val="none"/>
              </w:rPr>
            </w:pPr>
            <w:r>
              <w:rPr>
                <w:rFonts w:hint="eastAsia" w:ascii="宋体" w:hAnsi="宋体" w:cs="宋体"/>
                <w:color w:val="auto"/>
                <w:szCs w:val="21"/>
                <w:highlight w:val="none"/>
              </w:rPr>
              <w:t>审</w:t>
            </w:r>
          </w:p>
          <w:p w14:paraId="1B1129FC">
            <w:pPr>
              <w:jc w:val="center"/>
              <w:rPr>
                <w:rFonts w:hint="eastAsia" w:ascii="宋体" w:hAnsi="宋体" w:cs="宋体"/>
                <w:color w:val="auto"/>
                <w:szCs w:val="21"/>
                <w:highlight w:val="none"/>
              </w:rPr>
            </w:pPr>
            <w:r>
              <w:rPr>
                <w:rFonts w:hint="eastAsia" w:ascii="宋体" w:hAnsi="宋体" w:cs="宋体"/>
                <w:color w:val="auto"/>
                <w:szCs w:val="21"/>
                <w:highlight w:val="none"/>
              </w:rPr>
              <w:t>查</w:t>
            </w:r>
          </w:p>
          <w:p w14:paraId="754C5AF6">
            <w:pPr>
              <w:jc w:val="center"/>
              <w:rPr>
                <w:rFonts w:hint="eastAsia" w:ascii="宋体" w:hAnsi="宋体" w:cs="宋体"/>
                <w:color w:val="auto"/>
                <w:szCs w:val="21"/>
                <w:highlight w:val="none"/>
              </w:rPr>
            </w:pPr>
            <w:r>
              <w:rPr>
                <w:rFonts w:hint="eastAsia" w:ascii="宋体" w:hAnsi="宋体" w:cs="宋体"/>
                <w:color w:val="auto"/>
                <w:szCs w:val="21"/>
                <w:highlight w:val="none"/>
              </w:rPr>
              <w:t>标</w:t>
            </w:r>
          </w:p>
          <w:p w14:paraId="1F47E86C">
            <w:pPr>
              <w:jc w:val="center"/>
              <w:rPr>
                <w:rFonts w:hint="eastAsia" w:ascii="宋体" w:hAnsi="宋体" w:cs="宋体"/>
                <w:color w:val="auto"/>
                <w:szCs w:val="21"/>
                <w:highlight w:val="none"/>
              </w:rPr>
            </w:pPr>
            <w:r>
              <w:rPr>
                <w:rFonts w:hint="eastAsia" w:ascii="宋体" w:hAnsi="宋体" w:cs="宋体"/>
                <w:color w:val="auto"/>
                <w:szCs w:val="21"/>
                <w:highlight w:val="none"/>
              </w:rPr>
              <w:t>准</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0912541E">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7046DC6E">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top w:val="single" w:color="auto" w:sz="4" w:space="0"/>
              <w:left w:val="single" w:color="auto" w:sz="4" w:space="0"/>
              <w:bottom w:val="single" w:color="auto" w:sz="4" w:space="0"/>
              <w:right w:val="single" w:color="auto" w:sz="4" w:space="0"/>
            </w:tcBorders>
            <w:noWrap w:val="0"/>
            <w:vAlign w:val="top"/>
          </w:tcPr>
          <w:p w14:paraId="01896A86">
            <w:pPr>
              <w:jc w:val="center"/>
              <w:rPr>
                <w:rFonts w:hint="eastAsia" w:ascii="宋体" w:hAnsi="宋体" w:cs="宋体"/>
                <w:b/>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63428C71">
            <w:pPr>
              <w:jc w:val="center"/>
              <w:rPr>
                <w:rFonts w:hint="eastAsia" w:ascii="宋体" w:hAnsi="宋体" w:cs="宋体"/>
                <w:b/>
                <w:color w:val="auto"/>
                <w:szCs w:val="21"/>
                <w:highlight w:val="none"/>
              </w:rPr>
            </w:pPr>
          </w:p>
        </w:tc>
      </w:tr>
      <w:tr w14:paraId="7D87D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5559D5CA">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716035A0">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3B8AAC5D">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top w:val="single" w:color="auto" w:sz="4" w:space="0"/>
              <w:left w:val="single" w:color="auto" w:sz="4" w:space="0"/>
              <w:bottom w:val="single" w:color="auto" w:sz="4" w:space="0"/>
              <w:right w:val="single" w:color="auto" w:sz="4" w:space="0"/>
            </w:tcBorders>
            <w:noWrap w:val="0"/>
            <w:vAlign w:val="top"/>
          </w:tcPr>
          <w:p w14:paraId="3A0CD290">
            <w:pP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75B9DFD3">
            <w:pPr>
              <w:rPr>
                <w:rFonts w:hint="eastAsia" w:ascii="宋体" w:hAnsi="宋体" w:cs="宋体"/>
                <w:color w:val="auto"/>
                <w:szCs w:val="21"/>
                <w:highlight w:val="none"/>
              </w:rPr>
            </w:pPr>
          </w:p>
        </w:tc>
      </w:tr>
      <w:tr w14:paraId="4EA4B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7634FF2C">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4266979B">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7E6CC6D0">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top w:val="single" w:color="auto" w:sz="4" w:space="0"/>
              <w:left w:val="single" w:color="auto" w:sz="4" w:space="0"/>
              <w:bottom w:val="single" w:color="auto" w:sz="4" w:space="0"/>
              <w:right w:val="single" w:color="auto" w:sz="4" w:space="0"/>
            </w:tcBorders>
            <w:noWrap w:val="0"/>
            <w:vAlign w:val="top"/>
          </w:tcPr>
          <w:p w14:paraId="297D58E0">
            <w:pP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2874F1B8">
            <w:pPr>
              <w:rPr>
                <w:rFonts w:hint="eastAsia" w:ascii="宋体" w:hAnsi="宋体" w:cs="宋体"/>
                <w:color w:val="auto"/>
                <w:szCs w:val="21"/>
                <w:highlight w:val="none"/>
              </w:rPr>
            </w:pPr>
          </w:p>
        </w:tc>
      </w:tr>
      <w:tr w14:paraId="35FB7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02511414">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6672C97D">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4</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0DC55EAE">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top w:val="single" w:color="auto" w:sz="4" w:space="0"/>
              <w:left w:val="single" w:color="auto" w:sz="4" w:space="0"/>
              <w:bottom w:val="single" w:color="auto" w:sz="4" w:space="0"/>
              <w:right w:val="single" w:color="auto" w:sz="4" w:space="0"/>
            </w:tcBorders>
            <w:noWrap w:val="0"/>
            <w:vAlign w:val="top"/>
          </w:tcPr>
          <w:p w14:paraId="038118AD">
            <w:pP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4BECE06C">
            <w:pPr>
              <w:rPr>
                <w:rFonts w:hint="eastAsia" w:ascii="宋体" w:hAnsi="宋体" w:cs="宋体"/>
                <w:color w:val="auto"/>
                <w:szCs w:val="21"/>
                <w:highlight w:val="none"/>
              </w:rPr>
            </w:pPr>
          </w:p>
        </w:tc>
      </w:tr>
      <w:tr w14:paraId="3943C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2E4AE344">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2D9D7FED">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5</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50E74D48">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top w:val="single" w:color="auto" w:sz="4" w:space="0"/>
              <w:left w:val="single" w:color="auto" w:sz="4" w:space="0"/>
              <w:bottom w:val="single" w:color="auto" w:sz="4" w:space="0"/>
              <w:right w:val="single" w:color="auto" w:sz="4" w:space="0"/>
            </w:tcBorders>
            <w:noWrap w:val="0"/>
            <w:vAlign w:val="top"/>
          </w:tcPr>
          <w:p w14:paraId="4F1B6BC5">
            <w:pP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77177B3C">
            <w:pPr>
              <w:rPr>
                <w:rFonts w:hint="eastAsia" w:ascii="宋体" w:hAnsi="宋体" w:cs="宋体"/>
                <w:color w:val="auto"/>
                <w:szCs w:val="21"/>
                <w:highlight w:val="none"/>
              </w:rPr>
            </w:pPr>
          </w:p>
        </w:tc>
      </w:tr>
      <w:tr w14:paraId="4B4CE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75FF638F">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3D4A8F7F">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0B22E30C">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14:paraId="704EE68C">
            <w:pP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789787FE">
            <w:pPr>
              <w:rPr>
                <w:rFonts w:hint="eastAsia" w:ascii="宋体" w:hAnsi="宋体" w:cs="宋体"/>
                <w:color w:val="auto"/>
                <w:szCs w:val="21"/>
                <w:highlight w:val="none"/>
              </w:rPr>
            </w:pPr>
          </w:p>
        </w:tc>
      </w:tr>
      <w:tr w14:paraId="4E7E2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475CF8C4">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7086113A">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06729CF7">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bottom w:val="single" w:color="auto" w:sz="4" w:space="0"/>
              <w:right w:val="single" w:color="auto" w:sz="4" w:space="0"/>
            </w:tcBorders>
            <w:noWrap w:val="0"/>
            <w:vAlign w:val="top"/>
          </w:tcPr>
          <w:p w14:paraId="046726C7">
            <w:pP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100F9553">
            <w:pPr>
              <w:rPr>
                <w:rFonts w:hint="eastAsia" w:ascii="宋体" w:hAnsi="宋体" w:cs="宋体"/>
                <w:color w:val="auto"/>
                <w:szCs w:val="21"/>
                <w:highlight w:val="none"/>
              </w:rPr>
            </w:pPr>
          </w:p>
        </w:tc>
      </w:tr>
      <w:tr w14:paraId="12EE6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09120ADA">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046310A2">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8</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4157B53A">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top w:val="single" w:color="auto" w:sz="4" w:space="0"/>
              <w:left w:val="single" w:color="auto" w:sz="4" w:space="0"/>
              <w:bottom w:val="single" w:color="auto" w:sz="4" w:space="0"/>
              <w:right w:val="single" w:color="auto" w:sz="4" w:space="0"/>
            </w:tcBorders>
            <w:noWrap w:val="0"/>
            <w:vAlign w:val="top"/>
          </w:tcPr>
          <w:p w14:paraId="41F5B396">
            <w:pP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175B002C">
            <w:pPr>
              <w:rPr>
                <w:rFonts w:hint="eastAsia" w:ascii="宋体" w:hAnsi="宋体" w:cs="宋体"/>
                <w:color w:val="auto"/>
                <w:szCs w:val="21"/>
                <w:highlight w:val="none"/>
              </w:rPr>
            </w:pPr>
          </w:p>
        </w:tc>
      </w:tr>
      <w:tr w14:paraId="1359B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14DCC841">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76B4C7E7">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9</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29890170">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top w:val="single" w:color="auto" w:sz="4" w:space="0"/>
              <w:left w:val="single" w:color="auto" w:sz="4" w:space="0"/>
              <w:bottom w:val="single" w:color="auto" w:sz="4" w:space="0"/>
              <w:right w:val="single" w:color="auto" w:sz="4" w:space="0"/>
            </w:tcBorders>
            <w:noWrap w:val="0"/>
            <w:vAlign w:val="top"/>
          </w:tcPr>
          <w:p w14:paraId="2CF28673">
            <w:pP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304DEEDB">
            <w:pPr>
              <w:rPr>
                <w:rFonts w:hint="eastAsia" w:ascii="宋体" w:hAnsi="宋体" w:cs="宋体"/>
                <w:color w:val="auto"/>
                <w:szCs w:val="21"/>
                <w:highlight w:val="none"/>
              </w:rPr>
            </w:pPr>
          </w:p>
        </w:tc>
      </w:tr>
      <w:tr w14:paraId="47F11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14:paraId="3CDF7D9A">
            <w:pPr>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14:paraId="21814D6C">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10</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53C4F591">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top w:val="single" w:color="auto" w:sz="4" w:space="0"/>
              <w:left w:val="single" w:color="auto" w:sz="4" w:space="0"/>
              <w:bottom w:val="single" w:color="auto" w:sz="4" w:space="0"/>
              <w:right w:val="single" w:color="auto" w:sz="4" w:space="0"/>
            </w:tcBorders>
            <w:noWrap w:val="0"/>
            <w:vAlign w:val="top"/>
          </w:tcPr>
          <w:p w14:paraId="1B8B6252">
            <w:pPr>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41D9BA7F">
            <w:pPr>
              <w:rPr>
                <w:rFonts w:hint="eastAsia" w:ascii="宋体" w:hAnsi="宋体" w:cs="宋体"/>
                <w:color w:val="auto"/>
                <w:szCs w:val="21"/>
                <w:highlight w:val="none"/>
              </w:rPr>
            </w:pPr>
          </w:p>
        </w:tc>
      </w:tr>
      <w:tr w14:paraId="7DCF2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top w:val="single" w:color="auto" w:sz="4" w:space="0"/>
              <w:left w:val="single" w:color="auto" w:sz="4" w:space="0"/>
              <w:bottom w:val="single" w:color="auto" w:sz="4" w:space="0"/>
              <w:right w:val="single" w:color="auto" w:sz="4" w:space="0"/>
            </w:tcBorders>
            <w:noWrap w:val="0"/>
            <w:vAlign w:val="center"/>
          </w:tcPr>
          <w:p w14:paraId="69911E39">
            <w:pPr>
              <w:jc w:val="center"/>
              <w:rPr>
                <w:rFonts w:hint="eastAsia" w:ascii="宋体" w:hAnsi="宋体" w:cs="宋体"/>
                <w:color w:val="auto"/>
                <w:sz w:val="20"/>
                <w:szCs w:val="20"/>
                <w:highlight w:val="none"/>
              </w:rPr>
            </w:pPr>
            <w:r>
              <w:rPr>
                <w:rFonts w:hint="eastAsia" w:ascii="宋体" w:hAnsi="宋体" w:cs="宋体"/>
                <w:color w:val="auto"/>
                <w:spacing w:val="-2"/>
                <w:szCs w:val="21"/>
                <w:highlight w:val="none"/>
                <w:lang w:eastAsia="zh-CN"/>
              </w:rPr>
              <w:t>评审结果：须写通过或者不通过</w:t>
            </w: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14:paraId="0EFC660C">
            <w:pPr>
              <w:rPr>
                <w:rFonts w:hint="eastAsia" w:ascii="宋体" w:hAnsi="宋体" w:cs="宋体"/>
                <w:color w:val="auto"/>
                <w:szCs w:val="21"/>
                <w:highlight w:val="none"/>
              </w:rPr>
            </w:pPr>
          </w:p>
        </w:tc>
      </w:tr>
      <w:tr w14:paraId="2EFC9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35749674">
            <w:pPr>
              <w:ind w:firstLine="373" w:firstLineChars="180"/>
              <w:rPr>
                <w:rFonts w:hint="eastAsia" w:ascii="宋体" w:hAnsi="宋体" w:cs="宋体"/>
                <w:color w:val="auto"/>
                <w:szCs w:val="21"/>
                <w:highlight w:val="none"/>
              </w:rPr>
            </w:pPr>
            <w:r>
              <w:rPr>
                <w:rFonts w:hint="eastAsia" w:ascii="宋体" w:hAnsi="宋体" w:cs="宋体"/>
                <w:color w:val="auto"/>
                <w:spacing w:val="-2"/>
                <w:szCs w:val="21"/>
                <w:highlight w:val="none"/>
              </w:rPr>
              <w:t xml:space="preserve">结论：通过评审打“√”，未通过评审打“×”   </w:t>
            </w:r>
            <w:r>
              <w:rPr>
                <w:rFonts w:hint="eastAsia" w:ascii="宋体" w:hAnsi="宋体" w:cs="宋体"/>
                <w:color w:val="auto"/>
                <w:szCs w:val="21"/>
                <w:highlight w:val="none"/>
              </w:rPr>
              <w:t>注：如有一项不合格，作废标处理。</w:t>
            </w:r>
          </w:p>
        </w:tc>
      </w:tr>
    </w:tbl>
    <w:p w14:paraId="08390508">
      <w:pPr>
        <w:shd w:val="clear" w:color="auto" w:fill="auto"/>
        <w:spacing w:line="400" w:lineRule="exact"/>
        <w:rPr>
          <w:rFonts w:hint="eastAsia" w:ascii="宋体"/>
          <w:color w:val="auto"/>
          <w:szCs w:val="21"/>
          <w:highlight w:val="none"/>
          <w:lang w:val="en-US" w:eastAsia="zh-CN"/>
        </w:rPr>
      </w:pPr>
    </w:p>
    <w:p w14:paraId="46D3EAB3">
      <w:pPr>
        <w:shd w:val="clear" w:color="auto" w:fill="auto"/>
        <w:spacing w:line="400" w:lineRule="exact"/>
        <w:ind w:firstLine="510"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14:paraId="5FB5732C">
      <w:pPr>
        <w:shd w:val="clear" w:color="auto" w:fill="auto"/>
        <w:spacing w:line="400" w:lineRule="exact"/>
        <w:ind w:firstLine="510"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14:paraId="6092F5F7">
      <w:pPr>
        <w:shd w:val="clear" w:color="auto" w:fill="auto"/>
        <w:spacing w:line="400" w:lineRule="exact"/>
        <w:ind w:firstLine="424"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14:paraId="70C1A622">
      <w:pPr>
        <w:shd w:val="clear" w:color="auto" w:fill="auto"/>
        <w:spacing w:line="400" w:lineRule="exact"/>
        <w:ind w:firstLine="530"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14:paraId="362A041B">
      <w:pPr>
        <w:shd w:val="clear" w:color="auto" w:fill="auto"/>
        <w:spacing w:line="400" w:lineRule="exact"/>
        <w:ind w:firstLine="424"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108" w:name="_Toc362983803"/>
    </w:p>
    <w:p w14:paraId="48790E9D">
      <w:pPr>
        <w:shd w:val="clear" w:color="auto" w:fill="auto"/>
        <w:spacing w:line="400" w:lineRule="exact"/>
        <w:ind w:firstLine="3102" w:firstLineChars="1100"/>
        <w:rPr>
          <w:rFonts w:hint="eastAsia" w:ascii="宋体"/>
          <w:b/>
          <w:color w:val="auto"/>
          <w:sz w:val="28"/>
          <w:szCs w:val="28"/>
          <w:highlight w:val="none"/>
        </w:rPr>
      </w:pPr>
    </w:p>
    <w:p w14:paraId="1B700E00">
      <w:pPr>
        <w:shd w:val="clear" w:color="auto" w:fill="auto"/>
        <w:spacing w:line="400" w:lineRule="exact"/>
        <w:ind w:firstLine="3102" w:firstLineChars="1100"/>
        <w:rPr>
          <w:rFonts w:hint="eastAsia" w:ascii="宋体"/>
          <w:b/>
          <w:color w:val="auto"/>
          <w:sz w:val="24"/>
          <w:highlight w:val="none"/>
        </w:rPr>
      </w:pPr>
      <w:r>
        <w:rPr>
          <w:rFonts w:hint="eastAsia" w:ascii="宋体"/>
          <w:b/>
          <w:color w:val="auto"/>
          <w:sz w:val="28"/>
          <w:szCs w:val="28"/>
          <w:highlight w:val="none"/>
        </w:rPr>
        <w:t>三  投标文件的澄清和补正</w:t>
      </w:r>
      <w:bookmarkEnd w:id="108"/>
    </w:p>
    <w:p w14:paraId="029C274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14:paraId="0538A6C2">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5CCBE8B5">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2F281478">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CEA7760">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14:paraId="6620E60E">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2012DC9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14:paraId="42E0C76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14:paraId="1A03EFE9">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14:paraId="7731BA84">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14:paraId="163686B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14:paraId="07EE316A">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14:paraId="1922A62B">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14:paraId="71B4B92F">
      <w:pPr>
        <w:shd w:val="clear" w:color="auto" w:fill="auto"/>
        <w:spacing w:line="440" w:lineRule="exact"/>
        <w:ind w:firstLine="212"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14:paraId="7360268B">
      <w:pPr>
        <w:shd w:val="clear" w:color="auto" w:fill="auto"/>
        <w:spacing w:line="440" w:lineRule="exact"/>
        <w:ind w:firstLine="212"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43DD60E3">
      <w:pPr>
        <w:shd w:val="clear" w:color="auto" w:fill="auto"/>
        <w:spacing w:line="400" w:lineRule="exact"/>
        <w:jc w:val="center"/>
        <w:outlineLvl w:val="1"/>
        <w:rPr>
          <w:rFonts w:hint="eastAsia" w:ascii="宋体"/>
          <w:b/>
          <w:color w:val="auto"/>
          <w:sz w:val="24"/>
          <w:highlight w:val="none"/>
        </w:rPr>
      </w:pPr>
      <w:bookmarkStart w:id="109" w:name="_Toc1842"/>
      <w:r>
        <w:rPr>
          <w:rFonts w:hint="eastAsia" w:ascii="宋体"/>
          <w:b/>
          <w:color w:val="auto"/>
          <w:sz w:val="24"/>
          <w:highlight w:val="none"/>
        </w:rPr>
        <w:t>四 比较与评价</w:t>
      </w:r>
      <w:bookmarkEnd w:id="109"/>
    </w:p>
    <w:p w14:paraId="7271F471">
      <w:pPr>
        <w:shd w:val="clear" w:color="auto" w:fill="auto"/>
        <w:tabs>
          <w:tab w:val="left" w:pos="720"/>
        </w:tabs>
        <w:spacing w:line="440" w:lineRule="exact"/>
        <w:ind w:firstLine="540" w:firstLineChars="255"/>
        <w:rPr>
          <w:rFonts w:hint="eastAsia" w:ascii="宋体" w:hAnsi="宋体" w:eastAsia="宋体" w:cs="宋体"/>
          <w:color w:val="auto"/>
          <w:szCs w:val="21"/>
          <w:highlight w:val="none"/>
          <w:lang w:bidi="ar-SA"/>
        </w:rPr>
      </w:pPr>
      <w:bookmarkStart w:id="110"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14:paraId="3BC6419B">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14:paraId="46F428E6">
      <w:pPr>
        <w:shd w:val="clear" w:color="auto" w:fill="auto"/>
        <w:spacing w:line="440" w:lineRule="exact"/>
        <w:ind w:firstLine="544"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14:paraId="351BF433">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14:paraId="61FAC7E0">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14:paraId="49B14D6B">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14:paraId="553A5218">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14:paraId="020D3A7B">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14:paraId="01665B37">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14:paraId="0F6EE719">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14:paraId="13CBE779">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14:paraId="54C15B48">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14:paraId="03D6FEB8">
      <w:pPr>
        <w:shd w:val="clear" w:color="auto" w:fill="auto"/>
        <w:spacing w:line="440" w:lineRule="exact"/>
        <w:ind w:firstLine="544"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14:paraId="2E919127">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743ED2EE">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1820657F">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3F31DB5A">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38BCE7AF">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4042B434">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6D727E4A">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0ED15DE9">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152777B1">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62FAF353">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p>
    <w:p w14:paraId="3A2C7F02">
      <w:pPr>
        <w:numPr>
          <w:ilvl w:val="0"/>
          <w:numId w:val="0"/>
        </w:numPr>
        <w:shd w:val="clear" w:color="auto" w:fill="auto"/>
        <w:spacing w:line="500" w:lineRule="exact"/>
        <w:jc w:val="left"/>
        <w:rPr>
          <w:rFonts w:hint="eastAsia" w:ascii="宋体" w:hAnsi="宋体" w:eastAsia="宋体" w:cs="宋体"/>
          <w:color w:val="auto"/>
          <w:szCs w:val="21"/>
          <w:highlight w:val="none"/>
          <w:lang w:bidi="ar-SA"/>
        </w:rPr>
      </w:pPr>
    </w:p>
    <w:p w14:paraId="2A06C7AE">
      <w:pPr>
        <w:numPr>
          <w:ilvl w:val="0"/>
          <w:numId w:val="0"/>
        </w:numPr>
        <w:shd w:val="clear" w:color="auto" w:fill="auto"/>
        <w:spacing w:line="500" w:lineRule="exact"/>
        <w:ind w:firstLine="424" w:firstLineChars="200"/>
        <w:jc w:val="left"/>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（8）评分标准和细则（综合评分法评分标准）</w:t>
      </w:r>
    </w:p>
    <w:tbl>
      <w:tblPr>
        <w:tblStyle w:val="86"/>
        <w:tblW w:w="84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2"/>
        <w:gridCol w:w="1480"/>
        <w:gridCol w:w="1148"/>
        <w:gridCol w:w="4662"/>
      </w:tblGrid>
      <w:tr w14:paraId="36032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02" w:type="dxa"/>
            <w:vAlign w:val="top"/>
          </w:tcPr>
          <w:p w14:paraId="6C00AFAC">
            <w:pPr>
              <w:spacing w:before="204" w:line="223" w:lineRule="auto"/>
              <w:ind w:left="123"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评分因素</w:t>
            </w:r>
          </w:p>
        </w:tc>
        <w:tc>
          <w:tcPr>
            <w:tcW w:w="1480" w:type="dxa"/>
            <w:vAlign w:val="top"/>
          </w:tcPr>
          <w:p w14:paraId="3484630E">
            <w:pPr>
              <w:spacing w:before="204" w:line="224" w:lineRule="auto"/>
              <w:ind w:left="534"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分值</w:t>
            </w:r>
          </w:p>
        </w:tc>
        <w:tc>
          <w:tcPr>
            <w:tcW w:w="5810" w:type="dxa"/>
            <w:gridSpan w:val="2"/>
            <w:vAlign w:val="top"/>
          </w:tcPr>
          <w:p w14:paraId="77579B07">
            <w:pPr>
              <w:spacing w:before="204" w:line="225" w:lineRule="auto"/>
              <w:ind w:left="3400"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说明</w:t>
            </w:r>
          </w:p>
        </w:tc>
      </w:tr>
      <w:tr w14:paraId="06B0B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202" w:type="dxa"/>
            <w:vAlign w:val="center"/>
          </w:tcPr>
          <w:p w14:paraId="042185C9">
            <w:pPr>
              <w:spacing w:before="263" w:line="176" w:lineRule="auto"/>
              <w:ind w:left="122"/>
              <w:jc w:val="center"/>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4"/>
                <w:sz w:val="21"/>
                <w:szCs w:val="21"/>
                <w:highlight w:val="none"/>
              </w:rPr>
              <w:t>报价得分</w:t>
            </w:r>
          </w:p>
          <w:p w14:paraId="00DBE0B5">
            <w:pPr>
              <w:spacing w:before="218" w:line="225" w:lineRule="auto"/>
              <w:ind w:left="123"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（30</w:t>
            </w:r>
            <w:r>
              <w:rPr>
                <w:rFonts w:hint="eastAsia" w:asciiTheme="minorEastAsia" w:hAnsiTheme="minorEastAsia" w:eastAsiaTheme="minorEastAsia" w:cstheme="minorEastAsia"/>
                <w:color w:val="auto"/>
                <w:spacing w:val="-35"/>
                <w:sz w:val="21"/>
                <w:szCs w:val="21"/>
                <w:highlight w:val="none"/>
              </w:rPr>
              <w:t xml:space="preserve"> </w:t>
            </w:r>
            <w:r>
              <w:rPr>
                <w:rFonts w:hint="eastAsia" w:asciiTheme="minorEastAsia" w:hAnsiTheme="minorEastAsia" w:eastAsiaTheme="minorEastAsia" w:cstheme="minorEastAsia"/>
                <w:color w:val="auto"/>
                <w:spacing w:val="-7"/>
                <w:sz w:val="21"/>
                <w:szCs w:val="21"/>
                <w:highlight w:val="none"/>
              </w:rPr>
              <w:t>分）</w:t>
            </w:r>
          </w:p>
        </w:tc>
        <w:tc>
          <w:tcPr>
            <w:tcW w:w="1480" w:type="dxa"/>
            <w:vAlign w:val="center"/>
          </w:tcPr>
          <w:p w14:paraId="1B27DA47">
            <w:pPr>
              <w:spacing w:before="263" w:line="176" w:lineRule="auto"/>
              <w:ind w:left="122"/>
              <w:jc w:val="center"/>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4"/>
                <w:sz w:val="21"/>
                <w:szCs w:val="21"/>
                <w:highlight w:val="none"/>
              </w:rPr>
              <w:t>30 分</w:t>
            </w:r>
          </w:p>
        </w:tc>
        <w:tc>
          <w:tcPr>
            <w:tcW w:w="5810" w:type="dxa"/>
            <w:gridSpan w:val="2"/>
            <w:vAlign w:val="center"/>
          </w:tcPr>
          <w:p w14:paraId="1D355FF7">
            <w:pPr>
              <w:spacing w:before="118" w:line="223"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4"/>
                <w:sz w:val="21"/>
                <w:szCs w:val="21"/>
                <w:highlight w:val="none"/>
              </w:rPr>
              <w:t>投标报价采用综合评分法计算，价格分统一采用低价优先法计算，即满足采购文件要求且投标价格最低的投标报价为评标基准价，其价格分为满分。其他投标人的价格分统一按照下列公式计算：投标报价得分=（评标基准价÷投标报价）×价格权值×100。（保留小数点后两位）</w:t>
            </w:r>
          </w:p>
        </w:tc>
      </w:tr>
      <w:tr w14:paraId="19A2F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202" w:type="dxa"/>
            <w:vMerge w:val="restart"/>
            <w:vAlign w:val="center"/>
          </w:tcPr>
          <w:p w14:paraId="7666FF02">
            <w:pPr>
              <w:pStyle w:val="94"/>
              <w:spacing w:line="255" w:lineRule="auto"/>
              <w:jc w:val="center"/>
              <w:rPr>
                <w:rFonts w:hint="eastAsia" w:asciiTheme="minorEastAsia" w:hAnsiTheme="minorEastAsia" w:eastAsiaTheme="minorEastAsia" w:cstheme="minorEastAsia"/>
                <w:color w:val="auto"/>
                <w:sz w:val="21"/>
                <w:szCs w:val="21"/>
                <w:highlight w:val="none"/>
              </w:rPr>
            </w:pPr>
          </w:p>
          <w:p w14:paraId="5BBB9D7B">
            <w:pPr>
              <w:pStyle w:val="94"/>
              <w:spacing w:line="255" w:lineRule="auto"/>
              <w:jc w:val="center"/>
              <w:rPr>
                <w:rFonts w:hint="eastAsia" w:asciiTheme="minorEastAsia" w:hAnsiTheme="minorEastAsia" w:eastAsiaTheme="minorEastAsia" w:cstheme="minorEastAsia"/>
                <w:color w:val="auto"/>
                <w:sz w:val="21"/>
                <w:szCs w:val="21"/>
                <w:highlight w:val="none"/>
              </w:rPr>
            </w:pPr>
          </w:p>
          <w:p w14:paraId="66BFD440">
            <w:pPr>
              <w:pStyle w:val="94"/>
              <w:spacing w:line="255" w:lineRule="auto"/>
              <w:jc w:val="center"/>
              <w:rPr>
                <w:rFonts w:hint="eastAsia" w:asciiTheme="minorEastAsia" w:hAnsiTheme="minorEastAsia" w:eastAsiaTheme="minorEastAsia" w:cstheme="minorEastAsia"/>
                <w:color w:val="auto"/>
                <w:sz w:val="21"/>
                <w:szCs w:val="21"/>
                <w:highlight w:val="none"/>
              </w:rPr>
            </w:pPr>
          </w:p>
          <w:p w14:paraId="5710CBD2">
            <w:pPr>
              <w:pStyle w:val="94"/>
              <w:spacing w:line="255" w:lineRule="auto"/>
              <w:jc w:val="center"/>
              <w:rPr>
                <w:rFonts w:hint="eastAsia" w:asciiTheme="minorEastAsia" w:hAnsiTheme="minorEastAsia" w:eastAsiaTheme="minorEastAsia" w:cstheme="minorEastAsia"/>
                <w:color w:val="auto"/>
                <w:sz w:val="21"/>
                <w:szCs w:val="21"/>
                <w:highlight w:val="none"/>
              </w:rPr>
            </w:pPr>
          </w:p>
          <w:p w14:paraId="0C93440D">
            <w:pPr>
              <w:pStyle w:val="94"/>
              <w:spacing w:line="255" w:lineRule="auto"/>
              <w:jc w:val="center"/>
              <w:rPr>
                <w:rFonts w:hint="eastAsia" w:asciiTheme="minorEastAsia" w:hAnsiTheme="minorEastAsia" w:eastAsiaTheme="minorEastAsia" w:cstheme="minorEastAsia"/>
                <w:color w:val="auto"/>
                <w:sz w:val="21"/>
                <w:szCs w:val="21"/>
                <w:highlight w:val="none"/>
              </w:rPr>
            </w:pPr>
          </w:p>
          <w:p w14:paraId="61265B4A">
            <w:pPr>
              <w:pStyle w:val="94"/>
              <w:spacing w:line="256" w:lineRule="auto"/>
              <w:jc w:val="center"/>
              <w:rPr>
                <w:rFonts w:hint="eastAsia" w:asciiTheme="minorEastAsia" w:hAnsiTheme="minorEastAsia" w:eastAsiaTheme="minorEastAsia" w:cstheme="minorEastAsia"/>
                <w:color w:val="auto"/>
                <w:sz w:val="21"/>
                <w:szCs w:val="21"/>
                <w:highlight w:val="none"/>
              </w:rPr>
            </w:pPr>
          </w:p>
          <w:p w14:paraId="22994A64">
            <w:pPr>
              <w:spacing w:before="72" w:line="356" w:lineRule="auto"/>
              <w:ind w:left="145" w:leftChars="0" w:right="143" w:rightChars="0" w:firstLine="29"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技术部分</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pacing w:val="-10"/>
                <w:sz w:val="21"/>
                <w:szCs w:val="21"/>
                <w:highlight w:val="none"/>
              </w:rPr>
              <w:t>（</w:t>
            </w:r>
            <w:r>
              <w:rPr>
                <w:rFonts w:hint="eastAsia" w:asciiTheme="minorEastAsia" w:hAnsiTheme="minorEastAsia" w:eastAsiaTheme="minorEastAsia" w:cstheme="minorEastAsia"/>
                <w:color w:val="auto"/>
                <w:spacing w:val="-10"/>
                <w:sz w:val="21"/>
                <w:szCs w:val="21"/>
                <w:highlight w:val="none"/>
                <w:lang w:val="en-US" w:eastAsia="zh-CN"/>
              </w:rPr>
              <w:t>43</w:t>
            </w:r>
            <w:r>
              <w:rPr>
                <w:rFonts w:hint="eastAsia" w:asciiTheme="minorEastAsia" w:hAnsiTheme="minorEastAsia" w:eastAsiaTheme="minorEastAsia" w:cstheme="minorEastAsia"/>
                <w:color w:val="auto"/>
                <w:spacing w:val="-10"/>
                <w:sz w:val="21"/>
                <w:szCs w:val="21"/>
                <w:highlight w:val="none"/>
              </w:rPr>
              <w:t>分）</w:t>
            </w:r>
          </w:p>
        </w:tc>
        <w:tc>
          <w:tcPr>
            <w:tcW w:w="1480" w:type="dxa"/>
            <w:vMerge w:val="restart"/>
            <w:vAlign w:val="center"/>
          </w:tcPr>
          <w:p w14:paraId="2E9BD542">
            <w:pPr>
              <w:spacing w:before="263" w:line="176" w:lineRule="auto"/>
              <w:ind w:left="122"/>
              <w:jc w:val="center"/>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4"/>
                <w:sz w:val="21"/>
                <w:szCs w:val="21"/>
                <w:highlight w:val="none"/>
              </w:rPr>
              <w:t>技术响应</w:t>
            </w:r>
          </w:p>
          <w:p w14:paraId="57588CD2">
            <w:pPr>
              <w:spacing w:before="263" w:line="176" w:lineRule="auto"/>
              <w:ind w:left="122"/>
              <w:jc w:val="center"/>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4"/>
                <w:sz w:val="21"/>
                <w:szCs w:val="21"/>
                <w:highlight w:val="none"/>
              </w:rPr>
              <w:t>（</w:t>
            </w:r>
            <w:r>
              <w:rPr>
                <w:rFonts w:hint="eastAsia" w:asciiTheme="minorEastAsia" w:hAnsiTheme="minorEastAsia" w:eastAsiaTheme="minorEastAsia" w:cstheme="minorEastAsia"/>
                <w:color w:val="auto"/>
                <w:spacing w:val="-4"/>
                <w:sz w:val="21"/>
                <w:szCs w:val="21"/>
                <w:highlight w:val="none"/>
                <w:lang w:val="en-US" w:eastAsia="zh-CN"/>
              </w:rPr>
              <w:t>35</w:t>
            </w:r>
            <w:r>
              <w:rPr>
                <w:rFonts w:hint="eastAsia" w:asciiTheme="minorEastAsia" w:hAnsiTheme="minorEastAsia" w:eastAsiaTheme="minorEastAsia" w:cstheme="minorEastAsia"/>
                <w:color w:val="auto"/>
                <w:spacing w:val="-4"/>
                <w:sz w:val="21"/>
                <w:szCs w:val="21"/>
                <w:highlight w:val="none"/>
              </w:rPr>
              <w:t>分）</w:t>
            </w:r>
          </w:p>
        </w:tc>
        <w:tc>
          <w:tcPr>
            <w:tcW w:w="1148" w:type="dxa"/>
            <w:vAlign w:val="top"/>
          </w:tcPr>
          <w:p w14:paraId="373B0AD7">
            <w:pPr>
              <w:spacing w:before="118" w:line="223" w:lineRule="auto"/>
              <w:jc w:val="left"/>
              <w:rPr>
                <w:rFonts w:hint="eastAsia" w:asciiTheme="minorEastAsia" w:hAnsiTheme="minorEastAsia" w:eastAsiaTheme="minorEastAsia" w:cstheme="minorEastAsia"/>
                <w:color w:val="auto"/>
                <w:spacing w:val="14"/>
                <w:sz w:val="21"/>
                <w:szCs w:val="21"/>
                <w:highlight w:val="none"/>
                <w:lang w:val="en-US" w:eastAsia="zh-CN"/>
              </w:rPr>
            </w:pPr>
            <w:r>
              <w:rPr>
                <w:rFonts w:hint="eastAsia" w:asciiTheme="minorEastAsia" w:hAnsiTheme="minorEastAsia" w:eastAsiaTheme="minorEastAsia" w:cstheme="minorEastAsia"/>
                <w:color w:val="auto"/>
                <w:spacing w:val="14"/>
                <w:sz w:val="21"/>
                <w:szCs w:val="21"/>
                <w:highlight w:val="none"/>
                <w:lang w:val="en-US" w:eastAsia="zh-CN"/>
              </w:rPr>
              <w:t>基本响应</w:t>
            </w:r>
          </w:p>
          <w:p w14:paraId="550900B7">
            <w:pPr>
              <w:spacing w:before="118" w:line="223" w:lineRule="auto"/>
              <w:jc w:val="left"/>
              <w:rPr>
                <w:rFonts w:hint="eastAsia" w:asciiTheme="minorEastAsia" w:hAnsiTheme="minorEastAsia" w:eastAsiaTheme="minorEastAsia" w:cstheme="minorEastAsia"/>
                <w:color w:val="auto"/>
                <w:spacing w:val="14"/>
                <w:sz w:val="21"/>
                <w:szCs w:val="21"/>
                <w:highlight w:val="none"/>
                <w:lang w:val="en-US" w:eastAsia="zh-CN"/>
              </w:rPr>
            </w:pPr>
            <w:r>
              <w:rPr>
                <w:rFonts w:hint="eastAsia" w:asciiTheme="minorEastAsia" w:hAnsiTheme="minorEastAsia" w:eastAsiaTheme="minorEastAsia" w:cstheme="minorEastAsia"/>
                <w:color w:val="auto"/>
                <w:spacing w:val="14"/>
                <w:sz w:val="21"/>
                <w:szCs w:val="21"/>
                <w:highlight w:val="none"/>
                <w:lang w:val="en-US" w:eastAsia="zh-CN"/>
              </w:rPr>
              <w:t>（10分）</w:t>
            </w:r>
          </w:p>
        </w:tc>
        <w:tc>
          <w:tcPr>
            <w:tcW w:w="4662" w:type="dxa"/>
            <w:vAlign w:val="top"/>
          </w:tcPr>
          <w:p w14:paraId="24438FE3">
            <w:pPr>
              <w:spacing w:before="118" w:line="223" w:lineRule="auto"/>
              <w:jc w:val="left"/>
              <w:rPr>
                <w:rFonts w:hint="eastAsia" w:asciiTheme="minorEastAsia" w:hAnsiTheme="minorEastAsia" w:eastAsiaTheme="minorEastAsia" w:cstheme="minorEastAsia"/>
                <w:color w:val="auto"/>
                <w:spacing w:val="14"/>
                <w:sz w:val="21"/>
                <w:szCs w:val="21"/>
                <w:highlight w:val="none"/>
                <w:lang w:val="en-US" w:eastAsia="zh-CN"/>
              </w:rPr>
            </w:pPr>
            <w:r>
              <w:rPr>
                <w:rFonts w:hint="eastAsia" w:asciiTheme="minorEastAsia" w:hAnsiTheme="minorEastAsia" w:eastAsiaTheme="minorEastAsia" w:cstheme="minorEastAsia"/>
                <w:color w:val="auto"/>
                <w:spacing w:val="14"/>
                <w:sz w:val="21"/>
                <w:szCs w:val="21"/>
                <w:highlight w:val="none"/>
              </w:rPr>
              <w:t>以招标文件的技术参数要求为基准，所投产品技术参数全部满足的得</w:t>
            </w:r>
            <w:r>
              <w:rPr>
                <w:rFonts w:hint="eastAsia" w:asciiTheme="minorEastAsia" w:hAnsiTheme="minorEastAsia" w:eastAsiaTheme="minorEastAsia" w:cstheme="minorEastAsia"/>
                <w:color w:val="auto"/>
                <w:spacing w:val="14"/>
                <w:sz w:val="21"/>
                <w:szCs w:val="21"/>
                <w:highlight w:val="none"/>
                <w:lang w:val="en-US" w:eastAsia="zh-CN"/>
              </w:rPr>
              <w:t>10</w:t>
            </w:r>
            <w:r>
              <w:rPr>
                <w:rFonts w:hint="eastAsia" w:asciiTheme="minorEastAsia" w:hAnsiTheme="minorEastAsia" w:eastAsiaTheme="minorEastAsia" w:cstheme="minorEastAsia"/>
                <w:color w:val="auto"/>
                <w:spacing w:val="14"/>
                <w:sz w:val="21"/>
                <w:szCs w:val="21"/>
                <w:highlight w:val="none"/>
              </w:rPr>
              <w:t>分</w:t>
            </w:r>
            <w:r>
              <w:rPr>
                <w:rFonts w:hint="eastAsia" w:asciiTheme="minorEastAsia" w:hAnsiTheme="minorEastAsia" w:eastAsiaTheme="minorEastAsia" w:cstheme="minorEastAsia"/>
                <w:color w:val="auto"/>
                <w:spacing w:val="14"/>
                <w:sz w:val="21"/>
                <w:szCs w:val="21"/>
                <w:highlight w:val="none"/>
                <w:lang w:eastAsia="zh-CN"/>
              </w:rPr>
              <w:t>，</w:t>
            </w:r>
            <w:r>
              <w:rPr>
                <w:rFonts w:hint="eastAsia" w:asciiTheme="minorEastAsia" w:hAnsiTheme="minorEastAsia" w:eastAsiaTheme="minorEastAsia" w:cstheme="minorEastAsia"/>
                <w:color w:val="auto"/>
                <w:spacing w:val="14"/>
                <w:sz w:val="21"/>
                <w:szCs w:val="21"/>
                <w:highlight w:val="none"/>
                <w:lang w:val="en-US" w:eastAsia="zh-CN"/>
              </w:rPr>
              <w:t>有一项不满足做无效标处理。</w:t>
            </w:r>
          </w:p>
        </w:tc>
      </w:tr>
      <w:tr w14:paraId="1B0A1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202" w:type="dxa"/>
            <w:vMerge w:val="continue"/>
            <w:vAlign w:val="center"/>
          </w:tcPr>
          <w:p w14:paraId="1FF097B7">
            <w:pPr>
              <w:spacing w:before="40" w:line="221" w:lineRule="auto"/>
              <w:ind w:left="128"/>
              <w:rPr>
                <w:rFonts w:hint="eastAsia" w:asciiTheme="minorEastAsia" w:hAnsiTheme="minorEastAsia" w:eastAsiaTheme="minorEastAsia" w:cstheme="minorEastAsia"/>
                <w:color w:val="auto"/>
                <w:sz w:val="21"/>
                <w:szCs w:val="21"/>
                <w:highlight w:val="none"/>
              </w:rPr>
            </w:pPr>
          </w:p>
        </w:tc>
        <w:tc>
          <w:tcPr>
            <w:tcW w:w="1480" w:type="dxa"/>
            <w:vMerge w:val="continue"/>
            <w:vAlign w:val="center"/>
          </w:tcPr>
          <w:p w14:paraId="1E13B645">
            <w:pPr>
              <w:spacing w:before="40" w:line="221" w:lineRule="auto"/>
              <w:ind w:left="128"/>
              <w:rPr>
                <w:rFonts w:hint="eastAsia" w:asciiTheme="minorEastAsia" w:hAnsiTheme="minorEastAsia" w:eastAsiaTheme="minorEastAsia" w:cstheme="minorEastAsia"/>
                <w:color w:val="auto"/>
                <w:sz w:val="21"/>
                <w:szCs w:val="21"/>
                <w:highlight w:val="none"/>
              </w:rPr>
            </w:pPr>
          </w:p>
        </w:tc>
        <w:tc>
          <w:tcPr>
            <w:tcW w:w="1148" w:type="dxa"/>
            <w:vAlign w:val="top"/>
          </w:tcPr>
          <w:p w14:paraId="0639F835">
            <w:pPr>
              <w:spacing w:before="118" w:line="223" w:lineRule="auto"/>
              <w:jc w:val="left"/>
              <w:rPr>
                <w:rFonts w:hint="eastAsia" w:asciiTheme="minorEastAsia" w:hAnsiTheme="minorEastAsia" w:eastAsiaTheme="minorEastAsia" w:cstheme="minorEastAsia"/>
                <w:color w:val="auto"/>
                <w:spacing w:val="14"/>
                <w:sz w:val="21"/>
                <w:szCs w:val="21"/>
                <w:highlight w:val="none"/>
                <w:lang w:val="en-US"/>
              </w:rPr>
            </w:pPr>
            <w:r>
              <w:rPr>
                <w:rFonts w:hint="eastAsia" w:asciiTheme="minorEastAsia" w:hAnsiTheme="minorEastAsia" w:eastAsiaTheme="minorEastAsia" w:cstheme="minorEastAsia"/>
                <w:color w:val="auto"/>
                <w:spacing w:val="14"/>
                <w:sz w:val="21"/>
                <w:szCs w:val="21"/>
                <w:highlight w:val="none"/>
                <w:lang w:val="en-US" w:eastAsia="zh-CN"/>
              </w:rPr>
              <w:t>农作物主要生育期气象服务指标(5分)</w:t>
            </w:r>
          </w:p>
        </w:tc>
        <w:tc>
          <w:tcPr>
            <w:tcW w:w="4662" w:type="dxa"/>
            <w:vAlign w:val="top"/>
          </w:tcPr>
          <w:p w14:paraId="49386438">
            <w:pPr>
              <w:spacing w:before="118" w:line="223" w:lineRule="auto"/>
              <w:jc w:val="left"/>
              <w:rPr>
                <w:rFonts w:hint="eastAsia" w:asciiTheme="minorEastAsia" w:hAnsiTheme="minorEastAsia" w:eastAsiaTheme="minorEastAsia" w:cstheme="minorEastAsia"/>
                <w:color w:val="auto"/>
                <w:spacing w:val="14"/>
                <w:sz w:val="21"/>
                <w:szCs w:val="21"/>
                <w:highlight w:val="none"/>
                <w:lang w:val="en-US" w:eastAsia="zh-CN"/>
              </w:rPr>
            </w:pPr>
            <w:r>
              <w:rPr>
                <w:rFonts w:hint="eastAsia" w:asciiTheme="minorEastAsia" w:hAnsiTheme="minorEastAsia" w:eastAsiaTheme="minorEastAsia" w:cstheme="minorEastAsia"/>
                <w:color w:val="auto"/>
                <w:spacing w:val="14"/>
                <w:sz w:val="21"/>
                <w:szCs w:val="21"/>
                <w:highlight w:val="none"/>
                <w:lang w:val="en-US" w:eastAsia="zh-CN"/>
              </w:rPr>
              <w:t>4项指标中提供不少于1项符合《关键农时气象服务通则》标准（QX/T734-2024）的可行性方案，得2分，每多一项加1分，最多加3分；</w:t>
            </w:r>
          </w:p>
        </w:tc>
      </w:tr>
      <w:tr w14:paraId="23257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202" w:type="dxa"/>
            <w:vMerge w:val="continue"/>
            <w:vAlign w:val="center"/>
          </w:tcPr>
          <w:p w14:paraId="67BB6FF6">
            <w:pPr>
              <w:spacing w:before="40" w:line="221" w:lineRule="auto"/>
              <w:ind w:left="128"/>
              <w:rPr>
                <w:rFonts w:hint="eastAsia" w:asciiTheme="minorEastAsia" w:hAnsiTheme="minorEastAsia" w:eastAsiaTheme="minorEastAsia" w:cstheme="minorEastAsia"/>
                <w:color w:val="auto"/>
                <w:sz w:val="21"/>
                <w:szCs w:val="21"/>
                <w:highlight w:val="none"/>
              </w:rPr>
            </w:pPr>
          </w:p>
        </w:tc>
        <w:tc>
          <w:tcPr>
            <w:tcW w:w="1480" w:type="dxa"/>
            <w:vMerge w:val="continue"/>
            <w:vAlign w:val="center"/>
          </w:tcPr>
          <w:p w14:paraId="0B86DDC7">
            <w:pPr>
              <w:spacing w:before="40" w:line="221" w:lineRule="auto"/>
              <w:ind w:left="128"/>
              <w:rPr>
                <w:rFonts w:hint="eastAsia" w:asciiTheme="minorEastAsia" w:hAnsiTheme="minorEastAsia" w:eastAsiaTheme="minorEastAsia" w:cstheme="minorEastAsia"/>
                <w:color w:val="auto"/>
                <w:sz w:val="21"/>
                <w:szCs w:val="21"/>
                <w:highlight w:val="none"/>
              </w:rPr>
            </w:pPr>
          </w:p>
        </w:tc>
        <w:tc>
          <w:tcPr>
            <w:tcW w:w="1148" w:type="dxa"/>
            <w:vAlign w:val="top"/>
          </w:tcPr>
          <w:p w14:paraId="5014E637">
            <w:pPr>
              <w:spacing w:before="118" w:line="223" w:lineRule="auto"/>
              <w:jc w:val="left"/>
              <w:rPr>
                <w:rFonts w:hint="eastAsia" w:asciiTheme="minorEastAsia" w:hAnsiTheme="minorEastAsia" w:eastAsiaTheme="minorEastAsia" w:cstheme="minorEastAsia"/>
                <w:color w:val="auto"/>
                <w:spacing w:val="14"/>
                <w:sz w:val="21"/>
                <w:szCs w:val="21"/>
                <w:highlight w:val="none"/>
              </w:rPr>
            </w:pPr>
            <w:r>
              <w:rPr>
                <w:rFonts w:hint="eastAsia" w:asciiTheme="minorEastAsia" w:hAnsiTheme="minorEastAsia" w:eastAsiaTheme="minorEastAsia" w:cstheme="minorEastAsia"/>
                <w:color w:val="auto"/>
                <w:spacing w:val="14"/>
                <w:sz w:val="21"/>
                <w:szCs w:val="21"/>
                <w:highlight w:val="none"/>
                <w:lang w:val="en-US" w:eastAsia="zh-CN"/>
              </w:rPr>
              <w:t>数据采集、传输、接收（10分）</w:t>
            </w:r>
          </w:p>
        </w:tc>
        <w:tc>
          <w:tcPr>
            <w:tcW w:w="4662" w:type="dxa"/>
            <w:vAlign w:val="top"/>
          </w:tcPr>
          <w:p w14:paraId="2EB8FE19">
            <w:pPr>
              <w:spacing w:before="118" w:line="223" w:lineRule="auto"/>
              <w:jc w:val="left"/>
              <w:rPr>
                <w:rFonts w:hint="eastAsia" w:asciiTheme="minorEastAsia" w:hAnsiTheme="minorEastAsia" w:eastAsiaTheme="minorEastAsia" w:cstheme="minorEastAsia"/>
                <w:color w:val="auto"/>
                <w:spacing w:val="14"/>
                <w:sz w:val="21"/>
                <w:szCs w:val="21"/>
                <w:highlight w:val="none"/>
                <w:lang w:val="en-US" w:eastAsia="zh-CN"/>
              </w:rPr>
            </w:pPr>
            <w:r>
              <w:rPr>
                <w:rFonts w:hint="eastAsia" w:asciiTheme="minorEastAsia" w:hAnsiTheme="minorEastAsia" w:eastAsiaTheme="minorEastAsia" w:cstheme="minorEastAsia"/>
                <w:color w:val="auto"/>
                <w:spacing w:val="14"/>
                <w:sz w:val="21"/>
                <w:szCs w:val="21"/>
                <w:highlight w:val="none"/>
                <w:lang w:val="en-US" w:eastAsia="zh-CN"/>
              </w:rPr>
              <w:t>满足项目技术参数基本要求得3分，实现采集数据接入新疆气象局天擎系统，实现数据接收、处理、发布加7分；（评审依据：需提供行业主管部门同意接入的证明材料）</w:t>
            </w:r>
          </w:p>
        </w:tc>
      </w:tr>
      <w:tr w14:paraId="502AB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202" w:type="dxa"/>
            <w:vMerge w:val="continue"/>
            <w:vAlign w:val="center"/>
          </w:tcPr>
          <w:p w14:paraId="542B7D83">
            <w:pPr>
              <w:spacing w:before="40" w:line="221" w:lineRule="auto"/>
              <w:ind w:left="128"/>
              <w:rPr>
                <w:rFonts w:hint="eastAsia" w:asciiTheme="minorEastAsia" w:hAnsiTheme="minorEastAsia" w:eastAsiaTheme="minorEastAsia" w:cstheme="minorEastAsia"/>
                <w:color w:val="auto"/>
                <w:sz w:val="21"/>
                <w:szCs w:val="21"/>
                <w:highlight w:val="none"/>
              </w:rPr>
            </w:pPr>
          </w:p>
        </w:tc>
        <w:tc>
          <w:tcPr>
            <w:tcW w:w="1480" w:type="dxa"/>
            <w:vMerge w:val="continue"/>
            <w:vAlign w:val="center"/>
          </w:tcPr>
          <w:p w14:paraId="49982C33">
            <w:pPr>
              <w:spacing w:before="40" w:line="221" w:lineRule="auto"/>
              <w:ind w:left="128"/>
              <w:rPr>
                <w:rFonts w:hint="eastAsia" w:asciiTheme="minorEastAsia" w:hAnsiTheme="minorEastAsia" w:eastAsiaTheme="minorEastAsia" w:cstheme="minorEastAsia"/>
                <w:color w:val="auto"/>
                <w:sz w:val="21"/>
                <w:szCs w:val="21"/>
                <w:highlight w:val="none"/>
              </w:rPr>
            </w:pPr>
          </w:p>
        </w:tc>
        <w:tc>
          <w:tcPr>
            <w:tcW w:w="1148" w:type="dxa"/>
            <w:vAlign w:val="top"/>
          </w:tcPr>
          <w:p w14:paraId="5A37AB6B">
            <w:pPr>
              <w:spacing w:before="118" w:line="223" w:lineRule="auto"/>
              <w:jc w:val="left"/>
              <w:rPr>
                <w:rFonts w:hint="eastAsia" w:asciiTheme="minorEastAsia" w:hAnsiTheme="minorEastAsia" w:eastAsiaTheme="minorEastAsia" w:cstheme="minorEastAsia"/>
                <w:color w:val="auto"/>
                <w:spacing w:val="14"/>
                <w:sz w:val="21"/>
                <w:szCs w:val="21"/>
                <w:highlight w:val="none"/>
                <w:lang w:val="en-US" w:eastAsia="zh-CN"/>
              </w:rPr>
            </w:pPr>
            <w:r>
              <w:rPr>
                <w:rFonts w:hint="eastAsia" w:asciiTheme="minorEastAsia" w:hAnsiTheme="minorEastAsia" w:eastAsiaTheme="minorEastAsia" w:cstheme="minorEastAsia"/>
                <w:color w:val="auto"/>
                <w:spacing w:val="14"/>
                <w:sz w:val="21"/>
                <w:szCs w:val="21"/>
                <w:highlight w:val="none"/>
                <w:lang w:val="en-US" w:eastAsia="zh-CN"/>
              </w:rPr>
              <w:t>农业气象预报预警服务系统（10分）</w:t>
            </w:r>
          </w:p>
        </w:tc>
        <w:tc>
          <w:tcPr>
            <w:tcW w:w="4662" w:type="dxa"/>
            <w:vAlign w:val="top"/>
          </w:tcPr>
          <w:p w14:paraId="657E3D35">
            <w:pPr>
              <w:spacing w:before="118" w:line="223" w:lineRule="auto"/>
              <w:jc w:val="left"/>
              <w:rPr>
                <w:rFonts w:hint="eastAsia" w:asciiTheme="minorEastAsia" w:hAnsiTheme="minorEastAsia" w:eastAsiaTheme="minorEastAsia" w:cstheme="minorEastAsia"/>
                <w:color w:val="auto"/>
                <w:spacing w:val="14"/>
                <w:sz w:val="21"/>
                <w:szCs w:val="21"/>
                <w:highlight w:val="none"/>
                <w:lang w:val="en-US" w:eastAsia="zh-CN"/>
              </w:rPr>
            </w:pPr>
            <w:r>
              <w:rPr>
                <w:rFonts w:hint="eastAsia" w:asciiTheme="minorEastAsia" w:hAnsiTheme="minorEastAsia" w:eastAsiaTheme="minorEastAsia" w:cstheme="minorEastAsia"/>
                <w:color w:val="auto"/>
                <w:spacing w:val="14"/>
                <w:sz w:val="21"/>
                <w:szCs w:val="21"/>
                <w:highlight w:val="none"/>
                <w:lang w:val="en-US" w:eastAsia="zh-CN"/>
              </w:rPr>
              <w:t>满足项目技术参数基本要求得2分，实现子系统一体化，须提供实现满足功能的软件开发的技术方案或实现满足功能的第三方农业气象预报预警服务系统相关应用的证明。根据所提供的材料进行综合评定。优的得8分，良好的得5分，一般的得2分，差的得1分，未提供不得分。</w:t>
            </w:r>
          </w:p>
        </w:tc>
      </w:tr>
      <w:tr w14:paraId="7D052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1202" w:type="dxa"/>
            <w:vMerge w:val="continue"/>
            <w:vAlign w:val="center"/>
          </w:tcPr>
          <w:p w14:paraId="5B7FC3A2">
            <w:pPr>
              <w:pStyle w:val="94"/>
              <w:jc w:val="center"/>
              <w:rPr>
                <w:rFonts w:hint="eastAsia" w:asciiTheme="minorEastAsia" w:hAnsiTheme="minorEastAsia" w:eastAsiaTheme="minorEastAsia" w:cstheme="minorEastAsia"/>
                <w:color w:val="auto"/>
                <w:sz w:val="21"/>
                <w:szCs w:val="21"/>
                <w:highlight w:val="none"/>
              </w:rPr>
            </w:pPr>
          </w:p>
        </w:tc>
        <w:tc>
          <w:tcPr>
            <w:tcW w:w="1480" w:type="dxa"/>
            <w:vAlign w:val="center"/>
          </w:tcPr>
          <w:p w14:paraId="1954498F">
            <w:pPr>
              <w:spacing w:before="263" w:line="176" w:lineRule="auto"/>
              <w:ind w:left="122"/>
              <w:jc w:val="center"/>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4"/>
                <w:sz w:val="21"/>
                <w:szCs w:val="21"/>
                <w:highlight w:val="none"/>
              </w:rPr>
              <w:t>产品质量保障措施</w:t>
            </w:r>
            <w:r>
              <w:rPr>
                <w:rFonts w:hint="eastAsia" w:asciiTheme="minorEastAsia" w:hAnsiTheme="minorEastAsia" w:eastAsiaTheme="minorEastAsia" w:cstheme="minorEastAsia"/>
                <w:color w:val="auto"/>
                <w:spacing w:val="-4"/>
                <w:sz w:val="21"/>
                <w:szCs w:val="21"/>
                <w:highlight w:val="none"/>
                <w:lang w:eastAsia="zh-CN"/>
              </w:rPr>
              <w:t>（</w:t>
            </w:r>
            <w:r>
              <w:rPr>
                <w:rFonts w:hint="eastAsia" w:asciiTheme="minorEastAsia" w:hAnsiTheme="minorEastAsia" w:eastAsiaTheme="minorEastAsia" w:cstheme="minorEastAsia"/>
                <w:color w:val="auto"/>
                <w:spacing w:val="-4"/>
                <w:sz w:val="21"/>
                <w:szCs w:val="21"/>
                <w:highlight w:val="none"/>
                <w:lang w:val="en-US" w:eastAsia="zh-CN"/>
              </w:rPr>
              <w:t>8分</w:t>
            </w:r>
            <w:r>
              <w:rPr>
                <w:rFonts w:hint="eastAsia" w:asciiTheme="minorEastAsia" w:hAnsiTheme="minorEastAsia" w:eastAsiaTheme="minorEastAsia" w:cstheme="minorEastAsia"/>
                <w:color w:val="auto"/>
                <w:spacing w:val="-4"/>
                <w:sz w:val="21"/>
                <w:szCs w:val="21"/>
                <w:highlight w:val="none"/>
                <w:lang w:eastAsia="zh-CN"/>
              </w:rPr>
              <w:t>）</w:t>
            </w:r>
          </w:p>
        </w:tc>
        <w:tc>
          <w:tcPr>
            <w:tcW w:w="5810" w:type="dxa"/>
            <w:gridSpan w:val="2"/>
            <w:vAlign w:val="top"/>
          </w:tcPr>
          <w:p w14:paraId="5A0B485D">
            <w:pPr>
              <w:spacing w:before="40" w:line="221" w:lineRule="auto"/>
              <w:ind w:left="128"/>
              <w:rPr>
                <w:rFonts w:hint="eastAsia" w:asciiTheme="minorEastAsia" w:hAnsiTheme="minorEastAsia" w:eastAsiaTheme="minorEastAsia" w:cstheme="minorEastAsia"/>
                <w:b/>
                <w:bCs/>
                <w:color w:val="auto"/>
                <w:spacing w:val="-1"/>
                <w:sz w:val="21"/>
                <w:szCs w:val="21"/>
                <w:highlight w:val="none"/>
                <w:lang w:eastAsia="zh-CN"/>
              </w:rPr>
            </w:pPr>
            <w:r>
              <w:rPr>
                <w:rFonts w:hint="eastAsia" w:asciiTheme="minorEastAsia" w:hAnsiTheme="minorEastAsia" w:eastAsiaTheme="minorEastAsia" w:cstheme="minorEastAsia"/>
                <w:b/>
                <w:bCs/>
                <w:color w:val="auto"/>
                <w:spacing w:val="-1"/>
                <w:sz w:val="21"/>
                <w:szCs w:val="21"/>
                <w:highlight w:val="none"/>
              </w:rPr>
              <w:t>产品质量保障措施</w:t>
            </w:r>
            <w:r>
              <w:rPr>
                <w:rFonts w:hint="eastAsia" w:asciiTheme="minorEastAsia" w:hAnsiTheme="minorEastAsia" w:eastAsiaTheme="minorEastAsia" w:cstheme="minorEastAsia"/>
                <w:b/>
                <w:bCs/>
                <w:color w:val="auto"/>
                <w:spacing w:val="-1"/>
                <w:sz w:val="21"/>
                <w:szCs w:val="21"/>
                <w:highlight w:val="none"/>
                <w:lang w:eastAsia="zh-CN"/>
              </w:rPr>
              <w:t>（</w:t>
            </w:r>
            <w:r>
              <w:rPr>
                <w:rFonts w:hint="eastAsia" w:asciiTheme="minorEastAsia" w:hAnsiTheme="minorEastAsia" w:eastAsiaTheme="minorEastAsia" w:cstheme="minorEastAsia"/>
                <w:b/>
                <w:bCs/>
                <w:color w:val="auto"/>
                <w:spacing w:val="-1"/>
                <w:sz w:val="21"/>
                <w:szCs w:val="21"/>
                <w:highlight w:val="none"/>
                <w:lang w:val="en-US" w:eastAsia="zh-CN"/>
              </w:rPr>
              <w:t>8分</w:t>
            </w:r>
            <w:r>
              <w:rPr>
                <w:rFonts w:hint="eastAsia" w:asciiTheme="minorEastAsia" w:hAnsiTheme="minorEastAsia" w:eastAsiaTheme="minorEastAsia" w:cstheme="minorEastAsia"/>
                <w:b/>
                <w:bCs/>
                <w:color w:val="auto"/>
                <w:spacing w:val="-1"/>
                <w:sz w:val="21"/>
                <w:szCs w:val="21"/>
                <w:highlight w:val="none"/>
                <w:lang w:eastAsia="zh-CN"/>
              </w:rPr>
              <w:t>）</w:t>
            </w:r>
          </w:p>
          <w:p w14:paraId="31D71D0F">
            <w:pPr>
              <w:spacing w:before="40" w:line="221" w:lineRule="auto"/>
              <w:ind w:left="128"/>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color w:val="auto"/>
                <w:spacing w:val="14"/>
                <w:sz w:val="21"/>
                <w:szCs w:val="21"/>
                <w:highlight w:val="none"/>
                <w:lang w:val="en-US" w:eastAsia="zh-CN"/>
              </w:rPr>
              <w:t>根据本项目具体特点及实际需求、设备质量、各个阶段进度、安全措施、实施质量保障措施描述详细，切实可行，保障性强，进行比较 。优的得8分， 良好的得5分，一般的得 2分，差的得1分，未提供不得分。（满足行业标准）</w:t>
            </w:r>
          </w:p>
        </w:tc>
      </w:tr>
      <w:tr w14:paraId="3C135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1202" w:type="dxa"/>
            <w:vMerge w:val="restart"/>
            <w:vAlign w:val="center"/>
          </w:tcPr>
          <w:p w14:paraId="70E9CFB2">
            <w:pPr>
              <w:pStyle w:val="94"/>
              <w:jc w:val="center"/>
              <w:rPr>
                <w:rFonts w:hint="eastAsia" w:asciiTheme="minorEastAsia" w:hAnsiTheme="minorEastAsia" w:eastAsiaTheme="minorEastAsia" w:cstheme="minorEastAsia"/>
                <w:color w:val="auto"/>
                <w:sz w:val="21"/>
                <w:szCs w:val="21"/>
                <w:highlight w:val="none"/>
                <w:lang w:val="en-US" w:eastAsia="zh-CN"/>
              </w:rPr>
            </w:pPr>
          </w:p>
          <w:p w14:paraId="5209DE15">
            <w:pPr>
              <w:pStyle w:val="94"/>
              <w:jc w:val="center"/>
              <w:rPr>
                <w:rFonts w:hint="eastAsia" w:asciiTheme="minorEastAsia" w:hAnsiTheme="minorEastAsia" w:eastAsiaTheme="minorEastAsia" w:cstheme="minorEastAsia"/>
                <w:color w:val="auto"/>
                <w:sz w:val="21"/>
                <w:szCs w:val="21"/>
                <w:highlight w:val="none"/>
                <w:lang w:val="en-US" w:eastAsia="zh-CN"/>
              </w:rPr>
            </w:pPr>
          </w:p>
          <w:p w14:paraId="3894D881">
            <w:pPr>
              <w:pStyle w:val="94"/>
              <w:jc w:val="center"/>
              <w:rPr>
                <w:rFonts w:hint="eastAsia" w:asciiTheme="minorEastAsia" w:hAnsiTheme="minorEastAsia" w:eastAsiaTheme="minorEastAsia" w:cstheme="minorEastAsia"/>
                <w:color w:val="auto"/>
                <w:sz w:val="21"/>
                <w:szCs w:val="21"/>
                <w:highlight w:val="none"/>
                <w:lang w:val="en-US" w:eastAsia="zh-CN"/>
              </w:rPr>
            </w:pPr>
          </w:p>
          <w:p w14:paraId="4E88D8EA">
            <w:pPr>
              <w:pStyle w:val="94"/>
              <w:jc w:val="center"/>
              <w:rPr>
                <w:rFonts w:hint="eastAsia" w:asciiTheme="minorEastAsia" w:hAnsiTheme="minorEastAsia" w:eastAsiaTheme="minorEastAsia" w:cstheme="minorEastAsia"/>
                <w:color w:val="auto"/>
                <w:sz w:val="21"/>
                <w:szCs w:val="21"/>
                <w:highlight w:val="none"/>
                <w:lang w:val="en-US" w:eastAsia="zh-CN"/>
              </w:rPr>
            </w:pPr>
          </w:p>
          <w:p w14:paraId="140FC6AF">
            <w:pPr>
              <w:pStyle w:val="94"/>
              <w:jc w:val="center"/>
              <w:rPr>
                <w:rFonts w:hint="eastAsia" w:asciiTheme="minorEastAsia" w:hAnsiTheme="minorEastAsia" w:eastAsiaTheme="minorEastAsia" w:cstheme="minorEastAsia"/>
                <w:color w:val="auto"/>
                <w:sz w:val="21"/>
                <w:szCs w:val="21"/>
                <w:highlight w:val="none"/>
                <w:lang w:val="en-US" w:eastAsia="zh-CN"/>
              </w:rPr>
            </w:pPr>
          </w:p>
          <w:p w14:paraId="29494D33">
            <w:pPr>
              <w:pStyle w:val="94"/>
              <w:jc w:val="center"/>
              <w:rPr>
                <w:rFonts w:hint="eastAsia" w:asciiTheme="minorEastAsia" w:hAnsiTheme="minorEastAsia" w:eastAsiaTheme="minorEastAsia" w:cstheme="minorEastAsia"/>
                <w:color w:val="auto"/>
                <w:sz w:val="21"/>
                <w:szCs w:val="21"/>
                <w:highlight w:val="none"/>
                <w:lang w:val="en-US" w:eastAsia="zh-CN"/>
              </w:rPr>
            </w:pPr>
          </w:p>
          <w:p w14:paraId="0DB8C1E5">
            <w:pPr>
              <w:pStyle w:val="94"/>
              <w:jc w:val="center"/>
              <w:rPr>
                <w:rFonts w:hint="eastAsia" w:asciiTheme="minorEastAsia" w:hAnsiTheme="minorEastAsia" w:eastAsiaTheme="minorEastAsia" w:cstheme="minorEastAsia"/>
                <w:color w:val="auto"/>
                <w:sz w:val="21"/>
                <w:szCs w:val="21"/>
                <w:highlight w:val="none"/>
                <w:lang w:val="en-US" w:eastAsia="zh-CN"/>
              </w:rPr>
            </w:pPr>
          </w:p>
          <w:p w14:paraId="46705F80">
            <w:pPr>
              <w:pStyle w:val="94"/>
              <w:jc w:val="center"/>
              <w:rPr>
                <w:rFonts w:hint="eastAsia" w:asciiTheme="minorEastAsia" w:hAnsiTheme="minorEastAsia" w:eastAsiaTheme="minorEastAsia" w:cstheme="minorEastAsia"/>
                <w:color w:val="auto"/>
                <w:sz w:val="21"/>
                <w:szCs w:val="21"/>
                <w:highlight w:val="none"/>
                <w:lang w:val="en-US" w:eastAsia="zh-CN"/>
              </w:rPr>
            </w:pPr>
          </w:p>
          <w:p w14:paraId="3B575C7B">
            <w:pPr>
              <w:pStyle w:val="94"/>
              <w:jc w:val="center"/>
              <w:rPr>
                <w:rFonts w:hint="eastAsia" w:asciiTheme="minorEastAsia" w:hAnsiTheme="minorEastAsia" w:eastAsiaTheme="minorEastAsia" w:cstheme="minorEastAsia"/>
                <w:color w:val="auto"/>
                <w:sz w:val="21"/>
                <w:szCs w:val="21"/>
                <w:highlight w:val="none"/>
                <w:lang w:val="en-US" w:eastAsia="zh-CN"/>
              </w:rPr>
            </w:pPr>
          </w:p>
          <w:p w14:paraId="73090527">
            <w:pPr>
              <w:pStyle w:val="94"/>
              <w:jc w:val="center"/>
              <w:rPr>
                <w:rFonts w:hint="eastAsia" w:asciiTheme="minorEastAsia" w:hAnsiTheme="minorEastAsia" w:eastAsiaTheme="minorEastAsia" w:cstheme="minorEastAsia"/>
                <w:color w:val="auto"/>
                <w:sz w:val="21"/>
                <w:szCs w:val="21"/>
                <w:highlight w:val="none"/>
                <w:lang w:val="en-US" w:eastAsia="zh-CN"/>
              </w:rPr>
            </w:pPr>
          </w:p>
          <w:p w14:paraId="4A1AB5AA">
            <w:pPr>
              <w:pStyle w:val="94"/>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商务部分</w:t>
            </w:r>
          </w:p>
          <w:p w14:paraId="1FDE8058">
            <w:pPr>
              <w:pStyle w:val="94"/>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（27分）</w:t>
            </w:r>
          </w:p>
        </w:tc>
        <w:tc>
          <w:tcPr>
            <w:tcW w:w="1480" w:type="dxa"/>
            <w:vAlign w:val="center"/>
          </w:tcPr>
          <w:p w14:paraId="6FFA4A3F">
            <w:pPr>
              <w:spacing w:before="263" w:line="176" w:lineRule="auto"/>
              <w:ind w:left="122"/>
              <w:jc w:val="center"/>
              <w:rPr>
                <w:rFonts w:hint="eastAsia" w:asciiTheme="minorEastAsia" w:hAnsiTheme="minorEastAsia" w:eastAsiaTheme="minorEastAsia" w:cstheme="minorEastAsia"/>
                <w:color w:val="auto"/>
                <w:spacing w:val="-4"/>
                <w:sz w:val="21"/>
                <w:szCs w:val="21"/>
                <w:highlight w:val="none"/>
                <w:lang w:eastAsia="zh-CN"/>
              </w:rPr>
            </w:pPr>
            <w:r>
              <w:rPr>
                <w:rFonts w:hint="eastAsia" w:asciiTheme="minorEastAsia" w:hAnsiTheme="minorEastAsia" w:eastAsiaTheme="minorEastAsia" w:cstheme="minorEastAsia"/>
                <w:color w:val="auto"/>
                <w:spacing w:val="-4"/>
                <w:sz w:val="21"/>
                <w:szCs w:val="21"/>
                <w:highlight w:val="none"/>
                <w:lang w:val="en-US" w:eastAsia="zh-CN"/>
              </w:rPr>
              <w:t>供货、安装方案（1０分）</w:t>
            </w:r>
          </w:p>
        </w:tc>
        <w:tc>
          <w:tcPr>
            <w:tcW w:w="5810" w:type="dxa"/>
            <w:gridSpan w:val="2"/>
            <w:vAlign w:val="top"/>
          </w:tcPr>
          <w:p w14:paraId="5A06543F">
            <w:pPr>
              <w:spacing w:before="40" w:line="221" w:lineRule="auto"/>
              <w:ind w:left="128"/>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 xml:space="preserve">供货、安装方案（1０分）： </w:t>
            </w:r>
          </w:p>
          <w:p w14:paraId="3435EC7A">
            <w:pPr>
              <w:spacing w:before="40" w:line="221" w:lineRule="auto"/>
              <w:ind w:left="128"/>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val="0"/>
                <w:bCs w:val="0"/>
                <w:color w:val="auto"/>
                <w:spacing w:val="-1"/>
                <w:sz w:val="21"/>
                <w:szCs w:val="21"/>
                <w:highlight w:val="none"/>
                <w:lang w:val="en-US" w:eastAsia="zh-CN"/>
              </w:rPr>
              <w:t>供货、安装方案包括以下5项： ①时间安排； ②供货计划 ； ③人员配置； ④ 安装调试方案； ⑤现场应变措施。每提供1项内容完整、专业性强、操作可行的得2分，其中每有1项表述简略模糊无实质性内容的不得分，此项最高得10分。</w:t>
            </w:r>
          </w:p>
        </w:tc>
      </w:tr>
      <w:tr w14:paraId="64C2F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1202" w:type="dxa"/>
            <w:vMerge w:val="continue"/>
            <w:vAlign w:val="center"/>
          </w:tcPr>
          <w:p w14:paraId="7919F5DF">
            <w:pPr>
              <w:spacing w:before="72" w:line="256" w:lineRule="auto"/>
              <w:ind w:left="123" w:leftChars="0" w:right="167" w:rightChars="0" w:firstLine="7" w:firstLineChars="0"/>
              <w:jc w:val="center"/>
              <w:rPr>
                <w:rFonts w:hint="eastAsia" w:asciiTheme="minorEastAsia" w:hAnsiTheme="minorEastAsia" w:eastAsiaTheme="minorEastAsia" w:cstheme="minorEastAsia"/>
                <w:color w:val="auto"/>
                <w:sz w:val="21"/>
                <w:szCs w:val="21"/>
                <w:highlight w:val="none"/>
              </w:rPr>
            </w:pPr>
          </w:p>
        </w:tc>
        <w:tc>
          <w:tcPr>
            <w:tcW w:w="1480" w:type="dxa"/>
            <w:vAlign w:val="center"/>
          </w:tcPr>
          <w:p w14:paraId="608E9EFE">
            <w:pPr>
              <w:spacing w:before="263" w:line="176" w:lineRule="auto"/>
              <w:ind w:left="122"/>
              <w:jc w:val="center"/>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4"/>
                <w:sz w:val="21"/>
                <w:szCs w:val="21"/>
                <w:highlight w:val="none"/>
                <w:lang w:val="en-US" w:eastAsia="zh-CN"/>
              </w:rPr>
              <w:t>故障应急响应方案 （8分）</w:t>
            </w:r>
          </w:p>
        </w:tc>
        <w:tc>
          <w:tcPr>
            <w:tcW w:w="5810" w:type="dxa"/>
            <w:gridSpan w:val="2"/>
            <w:vAlign w:val="top"/>
          </w:tcPr>
          <w:p w14:paraId="4F507B7E">
            <w:pPr>
              <w:spacing w:before="40" w:line="221" w:lineRule="auto"/>
              <w:ind w:left="128"/>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 xml:space="preserve">故障应急响应方案 （8分）： </w:t>
            </w:r>
          </w:p>
          <w:p w14:paraId="3FACCBFF">
            <w:pPr>
              <w:spacing w:before="40" w:line="221" w:lineRule="auto"/>
              <w:ind w:left="1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4"/>
                <w:sz w:val="21"/>
                <w:szCs w:val="21"/>
                <w:highlight w:val="none"/>
                <w:lang w:val="en-US" w:eastAsia="zh-CN"/>
              </w:rPr>
              <w:t>故障应急响应方案包括以下4项：①应急抢修组织架构；②人员职责分工和责任人联系方式；③故障响应到现场时间；④处理步骤及抢修方法。</w:t>
            </w:r>
            <w:r>
              <w:rPr>
                <w:rFonts w:hint="eastAsia" w:asciiTheme="minorEastAsia" w:hAnsiTheme="minorEastAsia" w:eastAsiaTheme="minorEastAsia" w:cstheme="minorEastAsia"/>
                <w:b w:val="0"/>
                <w:bCs w:val="0"/>
                <w:color w:val="auto"/>
                <w:spacing w:val="-1"/>
                <w:sz w:val="21"/>
                <w:szCs w:val="21"/>
                <w:highlight w:val="none"/>
                <w:lang w:val="en-US" w:eastAsia="zh-CN"/>
              </w:rPr>
              <w:t>每提供1项内容完整、专业性强、操作可行的得2分，其中每有1项表述简略模糊无实质性内容的不得分</w:t>
            </w:r>
            <w:r>
              <w:rPr>
                <w:rFonts w:hint="eastAsia" w:asciiTheme="minorEastAsia" w:hAnsiTheme="minorEastAsia" w:eastAsiaTheme="minorEastAsia" w:cstheme="minorEastAsia"/>
                <w:color w:val="auto"/>
                <w:spacing w:val="14"/>
                <w:sz w:val="21"/>
                <w:szCs w:val="21"/>
                <w:highlight w:val="none"/>
                <w:lang w:val="en-US" w:eastAsia="zh-CN"/>
              </w:rPr>
              <w:t>，此项最高得8分。</w:t>
            </w:r>
          </w:p>
        </w:tc>
      </w:tr>
      <w:tr w14:paraId="54665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202" w:type="dxa"/>
            <w:vMerge w:val="continue"/>
            <w:vAlign w:val="center"/>
          </w:tcPr>
          <w:p w14:paraId="48A6C559">
            <w:pPr>
              <w:spacing w:before="72" w:line="256" w:lineRule="auto"/>
              <w:ind w:left="123" w:leftChars="0" w:right="167" w:rightChars="0" w:firstLine="7" w:firstLineChars="0"/>
              <w:jc w:val="center"/>
              <w:rPr>
                <w:rFonts w:hint="eastAsia" w:asciiTheme="minorEastAsia" w:hAnsiTheme="minorEastAsia" w:eastAsiaTheme="minorEastAsia" w:cstheme="minorEastAsia"/>
                <w:color w:val="auto"/>
                <w:sz w:val="21"/>
                <w:szCs w:val="21"/>
                <w:highlight w:val="none"/>
              </w:rPr>
            </w:pPr>
          </w:p>
        </w:tc>
        <w:tc>
          <w:tcPr>
            <w:tcW w:w="1480" w:type="dxa"/>
            <w:vAlign w:val="center"/>
          </w:tcPr>
          <w:p w14:paraId="6CDD41AF">
            <w:pPr>
              <w:spacing w:before="263" w:line="176" w:lineRule="auto"/>
              <w:ind w:left="122"/>
              <w:jc w:val="center"/>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类似业绩</w:t>
            </w:r>
          </w:p>
          <w:p w14:paraId="75B1D3D3">
            <w:pPr>
              <w:spacing w:before="263" w:line="176" w:lineRule="auto"/>
              <w:ind w:left="122"/>
              <w:jc w:val="center"/>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4"/>
                <w:sz w:val="21"/>
                <w:szCs w:val="21"/>
                <w:highlight w:val="none"/>
                <w:lang w:val="en-US" w:eastAsia="zh-CN"/>
              </w:rPr>
              <w:t xml:space="preserve"> （5分）</w:t>
            </w:r>
          </w:p>
        </w:tc>
        <w:tc>
          <w:tcPr>
            <w:tcW w:w="5810" w:type="dxa"/>
            <w:gridSpan w:val="2"/>
            <w:vAlign w:val="top"/>
          </w:tcPr>
          <w:p w14:paraId="5C1A2054">
            <w:pPr>
              <w:spacing w:before="40" w:line="221" w:lineRule="auto"/>
              <w:ind w:left="128"/>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 xml:space="preserve">类似业绩（5分）： </w:t>
            </w:r>
          </w:p>
          <w:p w14:paraId="522E5354">
            <w:pPr>
              <w:spacing w:before="40" w:line="221" w:lineRule="auto"/>
              <w:ind w:left="128"/>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val="0"/>
                <w:bCs w:val="0"/>
                <w:color w:val="auto"/>
                <w:spacing w:val="-1"/>
                <w:sz w:val="21"/>
                <w:szCs w:val="21"/>
                <w:highlight w:val="none"/>
                <w:lang w:val="en-US" w:eastAsia="zh-CN"/>
              </w:rPr>
              <w:t>供应商需提供气象站点建设业绩，提供一个业绩得1分，每增加1个加１分，最多加4分，此项最高得5分。 (注：需提供中标通知书和合同，不提供不得分）</w:t>
            </w:r>
          </w:p>
        </w:tc>
      </w:tr>
      <w:tr w14:paraId="7956A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202" w:type="dxa"/>
            <w:vMerge w:val="continue"/>
            <w:vAlign w:val="center"/>
          </w:tcPr>
          <w:p w14:paraId="42753A02">
            <w:pPr>
              <w:pStyle w:val="94"/>
              <w:jc w:val="center"/>
              <w:rPr>
                <w:rFonts w:hint="eastAsia" w:asciiTheme="minorEastAsia" w:hAnsiTheme="minorEastAsia" w:eastAsiaTheme="minorEastAsia" w:cstheme="minorEastAsia"/>
                <w:color w:val="auto"/>
                <w:sz w:val="21"/>
                <w:szCs w:val="21"/>
                <w:highlight w:val="none"/>
              </w:rPr>
            </w:pPr>
          </w:p>
        </w:tc>
        <w:tc>
          <w:tcPr>
            <w:tcW w:w="1480" w:type="dxa"/>
            <w:vAlign w:val="center"/>
          </w:tcPr>
          <w:p w14:paraId="5C799B3A">
            <w:pPr>
              <w:spacing w:before="263" w:line="176" w:lineRule="auto"/>
              <w:ind w:left="122"/>
              <w:jc w:val="center"/>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4"/>
                <w:sz w:val="21"/>
                <w:szCs w:val="21"/>
                <w:highlight w:val="none"/>
              </w:rPr>
              <w:t>售后服务质量体系（</w:t>
            </w:r>
            <w:r>
              <w:rPr>
                <w:rFonts w:hint="eastAsia" w:asciiTheme="minorEastAsia" w:hAnsiTheme="minorEastAsia" w:eastAsiaTheme="minorEastAsia" w:cstheme="minorEastAsia"/>
                <w:color w:val="auto"/>
                <w:spacing w:val="-4"/>
                <w:sz w:val="21"/>
                <w:szCs w:val="21"/>
                <w:highlight w:val="none"/>
                <w:lang w:val="en-US" w:eastAsia="zh-CN"/>
              </w:rPr>
              <w:t>4</w:t>
            </w:r>
            <w:r>
              <w:rPr>
                <w:rFonts w:hint="eastAsia" w:asciiTheme="minorEastAsia" w:hAnsiTheme="minorEastAsia" w:eastAsiaTheme="minorEastAsia" w:cstheme="minorEastAsia"/>
                <w:color w:val="auto"/>
                <w:spacing w:val="-4"/>
                <w:sz w:val="21"/>
                <w:szCs w:val="21"/>
                <w:highlight w:val="none"/>
              </w:rPr>
              <w:t>分）</w:t>
            </w:r>
          </w:p>
        </w:tc>
        <w:tc>
          <w:tcPr>
            <w:tcW w:w="5810" w:type="dxa"/>
            <w:gridSpan w:val="2"/>
            <w:vAlign w:val="top"/>
          </w:tcPr>
          <w:p w14:paraId="06E31657">
            <w:pPr>
              <w:spacing w:before="40" w:line="221" w:lineRule="auto"/>
              <w:ind w:left="128"/>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售后服务质量体系（4分）：</w:t>
            </w:r>
          </w:p>
          <w:p w14:paraId="40A3FBC2">
            <w:pPr>
              <w:spacing w:before="40" w:line="221" w:lineRule="auto"/>
              <w:ind w:left="128"/>
              <w:rPr>
                <w:rFonts w:hint="eastAsia" w:asciiTheme="minorEastAsia" w:hAnsiTheme="minorEastAsia" w:eastAsiaTheme="minorEastAsia" w:cstheme="minorEastAsia"/>
                <w:b w:val="0"/>
                <w:bCs w:val="0"/>
                <w:color w:val="auto"/>
                <w:spacing w:val="-1"/>
                <w:sz w:val="21"/>
                <w:szCs w:val="21"/>
                <w:highlight w:val="none"/>
                <w:lang w:val="en-US" w:eastAsia="zh-CN"/>
              </w:rPr>
            </w:pPr>
            <w:r>
              <w:rPr>
                <w:rFonts w:hint="eastAsia" w:asciiTheme="minorEastAsia" w:hAnsiTheme="minorEastAsia" w:eastAsiaTheme="minorEastAsia" w:cstheme="minorEastAsia"/>
                <w:b w:val="0"/>
                <w:bCs w:val="0"/>
                <w:color w:val="auto"/>
                <w:spacing w:val="-1"/>
                <w:sz w:val="21"/>
                <w:szCs w:val="21"/>
                <w:highlight w:val="none"/>
                <w:lang w:val="en-US" w:eastAsia="zh-CN"/>
              </w:rPr>
              <w:t>提供 7*24 小时技术支技 ，提供产品详细技术资料， 提供用户使用与维护手册，必须包含产品基本结构和工作原理介绍.提供免费热线服务电话、网站、电话、传真、电子邮件地址、技术人员具体姓名及联系方式。</w:t>
            </w:r>
          </w:p>
          <w:p w14:paraId="7A25C8A7">
            <w:pPr>
              <w:spacing w:before="40" w:line="221" w:lineRule="auto"/>
              <w:ind w:left="128"/>
              <w:rPr>
                <w:rFonts w:hint="eastAsia" w:asciiTheme="minorEastAsia" w:hAnsiTheme="minorEastAsia" w:eastAsiaTheme="minorEastAsia" w:cstheme="minorEastAsia"/>
                <w:b w:val="0"/>
                <w:bCs w:val="0"/>
                <w:color w:val="auto"/>
                <w:spacing w:val="-1"/>
                <w:sz w:val="21"/>
                <w:szCs w:val="21"/>
                <w:highlight w:val="none"/>
                <w:lang w:val="en-US" w:eastAsia="zh-CN"/>
              </w:rPr>
            </w:pPr>
            <w:r>
              <w:rPr>
                <w:rFonts w:hint="eastAsia" w:asciiTheme="minorEastAsia" w:hAnsiTheme="minorEastAsia" w:eastAsiaTheme="minorEastAsia" w:cstheme="minorEastAsia"/>
                <w:b w:val="0"/>
                <w:bCs w:val="0"/>
                <w:color w:val="auto"/>
                <w:spacing w:val="-1"/>
                <w:sz w:val="21"/>
                <w:szCs w:val="21"/>
                <w:highlight w:val="none"/>
                <w:lang w:val="en-US" w:eastAsia="zh-CN"/>
              </w:rPr>
              <w:t>设备硬件出现故障投标人应在接到使用方的电话后2小时内必须响应，5小时内到场，8小时内解决问题；售后服务企业承诺的期限，响应售后服务队伍情况，列出售后服务的机构、人员、联系方式；提供售后技术支持、产品故障排除和故障产品更换服务等。</w:t>
            </w:r>
          </w:p>
          <w:p w14:paraId="2AD5798F">
            <w:pPr>
              <w:spacing w:before="40" w:line="221" w:lineRule="auto"/>
              <w:ind w:left="128"/>
              <w:rPr>
                <w:rFonts w:hint="eastAsia" w:asciiTheme="minorEastAsia" w:hAnsiTheme="minorEastAsia" w:eastAsiaTheme="minorEastAsia" w:cstheme="minorEastAsia"/>
                <w:b w:val="0"/>
                <w:bCs w:val="0"/>
                <w:color w:val="auto"/>
                <w:spacing w:val="-1"/>
                <w:sz w:val="21"/>
                <w:szCs w:val="21"/>
                <w:highlight w:val="none"/>
                <w:lang w:val="en-US" w:eastAsia="zh-CN"/>
              </w:rPr>
            </w:pPr>
            <w:r>
              <w:rPr>
                <w:rFonts w:hint="eastAsia" w:asciiTheme="minorEastAsia" w:hAnsiTheme="minorEastAsia" w:eastAsiaTheme="minorEastAsia" w:cstheme="minorEastAsia"/>
                <w:b w:val="0"/>
                <w:bCs w:val="0"/>
                <w:color w:val="auto"/>
                <w:spacing w:val="-1"/>
                <w:sz w:val="21"/>
                <w:szCs w:val="21"/>
                <w:highlight w:val="none"/>
                <w:lang w:val="en-US" w:eastAsia="zh-CN"/>
              </w:rPr>
              <w:t>设备软件出现故障投标人需１小时内远程操作，１小时内无法解决的5小时内到达现场迅速解决。</w:t>
            </w:r>
          </w:p>
          <w:p w14:paraId="2D8A8766">
            <w:pPr>
              <w:spacing w:before="40" w:line="221" w:lineRule="auto"/>
              <w:ind w:left="1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pacing w:val="-1"/>
                <w:sz w:val="21"/>
                <w:szCs w:val="21"/>
                <w:highlight w:val="none"/>
                <w:lang w:val="en-US" w:eastAsia="zh-CN"/>
              </w:rPr>
              <w:t>上述服务体系完善程度与服务承诺的可信程度高的得4分，一般的得2分，较差的得1分，差的或未提供者不得分。（需提供相关证明材料，未提供的不得分）。</w:t>
            </w:r>
          </w:p>
        </w:tc>
      </w:tr>
    </w:tbl>
    <w:p w14:paraId="65236237">
      <w:pPr>
        <w:shd w:val="clear" w:color="auto" w:fill="auto"/>
        <w:snapToGrid w:val="0"/>
        <w:spacing w:line="400" w:lineRule="exact"/>
        <w:jc w:val="left"/>
        <w:rPr>
          <w:rFonts w:hint="eastAsia" w:ascii="宋体" w:hAnsi="宋体" w:eastAsia="宋体" w:cs="宋体"/>
          <w:color w:val="auto"/>
          <w:szCs w:val="21"/>
          <w:highlight w:val="none"/>
          <w:lang w:val="en-US" w:eastAsia="zh-CN"/>
        </w:rPr>
      </w:pPr>
    </w:p>
    <w:p w14:paraId="6DB47EBF">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14:paraId="49BC4BE0">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w:t>
      </w:r>
      <w:r>
        <w:rPr>
          <w:rFonts w:hint="eastAsia" w:ascii="宋体" w:hAnsi="宋体" w:cs="宋体"/>
          <w:color w:val="auto"/>
          <w:szCs w:val="21"/>
          <w:highlight w:val="none"/>
          <w:lang w:val="en-US" w:eastAsia="zh-CN"/>
        </w:rPr>
        <w:t>货物</w:t>
      </w:r>
      <w:r>
        <w:rPr>
          <w:rFonts w:hint="eastAsia" w:ascii="宋体" w:hAnsi="宋体" w:eastAsia="宋体" w:cs="宋体"/>
          <w:color w:val="auto"/>
          <w:szCs w:val="21"/>
          <w:highlight w:val="none"/>
          <w:lang w:val="en-US" w:eastAsia="zh-CN"/>
        </w:rPr>
        <w:t>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3783ACF">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14:paraId="11AFED9A">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3、与招标文件有重大偏离的投标文件将被拒绝。</w:t>
      </w:r>
    </w:p>
    <w:p w14:paraId="31F99390">
      <w:pPr>
        <w:shd w:val="clear" w:color="auto" w:fill="auto"/>
        <w:snapToGrid w:val="0"/>
        <w:spacing w:line="400" w:lineRule="exact"/>
        <w:ind w:firstLine="424"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%×100</w:t>
      </w:r>
    </w:p>
    <w:p w14:paraId="611698E1">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14:paraId="46AC0D82">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14:paraId="3A999AEB">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bookmarkStart w:id="111" w:name="_Toc7876"/>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bookmarkEnd w:id="111"/>
    </w:p>
    <w:p w14:paraId="49243923">
      <w:pPr>
        <w:shd w:val="clear" w:color="auto" w:fill="auto"/>
        <w:spacing w:before="156" w:beforeLines="50" w:line="400" w:lineRule="exact"/>
        <w:jc w:val="center"/>
        <w:outlineLvl w:val="1"/>
        <w:rPr>
          <w:rFonts w:hint="eastAsia" w:ascii="宋体"/>
          <w:b w:val="0"/>
          <w:bCs/>
          <w:color w:val="auto"/>
          <w:sz w:val="24"/>
          <w:highlight w:val="none"/>
        </w:rPr>
      </w:pPr>
      <w:bookmarkStart w:id="112" w:name="_Toc17440"/>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bookmarkEnd w:id="112"/>
    </w:p>
    <w:p w14:paraId="3D2A395D">
      <w:pPr>
        <w:shd w:val="clear" w:color="auto" w:fill="auto"/>
        <w:snapToGrid w:val="0"/>
        <w:spacing w:line="400" w:lineRule="exact"/>
        <w:ind w:firstLine="424"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14:paraId="53CD2A82">
      <w:pPr>
        <w:shd w:val="clear" w:color="auto" w:fill="auto"/>
        <w:spacing w:line="400" w:lineRule="exact"/>
        <w:ind w:firstLine="414"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14:paraId="6437FDB7">
      <w:pPr>
        <w:shd w:val="clear" w:color="auto" w:fill="auto"/>
        <w:snapToGrid w:val="0"/>
        <w:spacing w:line="400" w:lineRule="exact"/>
        <w:ind w:firstLine="424"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14:paraId="081228CF">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14:paraId="5FC3552B">
      <w:pPr>
        <w:shd w:val="clear" w:color="auto" w:fill="auto"/>
        <w:snapToGrid w:val="0"/>
        <w:spacing w:line="400" w:lineRule="exact"/>
        <w:ind w:firstLine="424"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14:paraId="2F95BCFC">
      <w:pPr>
        <w:shd w:val="clear" w:color="auto" w:fill="auto"/>
        <w:snapToGrid w:val="0"/>
        <w:spacing w:line="400" w:lineRule="exact"/>
        <w:ind w:firstLine="424"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14:paraId="2A866B47">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14:paraId="413E5F2C">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14:paraId="57DAEF4F">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(1)投标人为本项目提供招标代理服务的；</w:t>
      </w:r>
    </w:p>
    <w:p w14:paraId="2ECC1679">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)投标人与在本项目代理机构存在相互任职或工作的；</w:t>
      </w:r>
    </w:p>
    <w:p w14:paraId="728998B3">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)投标保证金未按规定要求缴纳的；</w:t>
      </w:r>
    </w:p>
    <w:p w14:paraId="571FEB4A">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w:t>
      </w:r>
      <w:r>
        <w:rPr>
          <w:rFonts w:hint="eastAsia" w:ascii="宋体" w:hAnsi="宋体"/>
          <w:b w:val="0"/>
          <w:bCs/>
          <w:color w:val="auto"/>
          <w:szCs w:val="21"/>
          <w:highlight w:val="none"/>
        </w:rPr>
        <w:t>评标专家无法查看并检验电子标书中相关资料的；</w:t>
      </w:r>
    </w:p>
    <w:p w14:paraId="2354A2BE">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)联合体投标未提交联合体协议的；</w:t>
      </w:r>
    </w:p>
    <w:p w14:paraId="5CA92ABF">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)被暂停营业的；</w:t>
      </w:r>
    </w:p>
    <w:p w14:paraId="3CC3A036">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)被暂停或取消投标资格的；</w:t>
      </w:r>
    </w:p>
    <w:p w14:paraId="78975203">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)财产被接管或冻结的；</w:t>
      </w:r>
    </w:p>
    <w:p w14:paraId="28581EEC">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rPr>
        <w:t>)投标人单位负责人为同一人或者存在控股、管理关系的不同单位的；</w:t>
      </w:r>
    </w:p>
    <w:p w14:paraId="0D12E601">
      <w:pPr>
        <w:shd w:val="clear" w:color="auto" w:fill="auto"/>
        <w:snapToGrid w:val="0"/>
        <w:spacing w:line="400" w:lineRule="exact"/>
        <w:ind w:firstLine="424"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10</w:t>
      </w:r>
      <w:r>
        <w:rPr>
          <w:rFonts w:hint="eastAsia" w:ascii="宋体" w:hAnsi="宋体" w:cs="宋体"/>
          <w:b w:val="0"/>
          <w:bCs/>
          <w:color w:val="auto"/>
          <w:szCs w:val="21"/>
          <w:highlight w:val="none"/>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14:paraId="4157FE53">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11</w:t>
      </w:r>
      <w:r>
        <w:rPr>
          <w:rFonts w:hint="eastAsia" w:ascii="宋体" w:hAnsi="宋体" w:cs="宋体"/>
          <w:b w:val="0"/>
          <w:bCs/>
          <w:color w:val="auto"/>
          <w:szCs w:val="21"/>
          <w:highlight w:val="none"/>
        </w:rPr>
        <w:t>)投标人使用相同的MAC地址进行报名的；</w:t>
      </w:r>
    </w:p>
    <w:p w14:paraId="69C70C3B">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)其它情形，经评标委员会委提出按无效投标处理，并经公共资源交易监督部门核准的；</w:t>
      </w:r>
    </w:p>
    <w:p w14:paraId="1E8D07B6">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13</w:t>
      </w:r>
      <w:r>
        <w:rPr>
          <w:rFonts w:hint="eastAsia" w:ascii="宋体" w:hAnsi="宋体" w:cs="宋体"/>
          <w:b w:val="0"/>
          <w:bCs/>
          <w:color w:val="auto"/>
          <w:szCs w:val="21"/>
          <w:highlight w:val="none"/>
        </w:rPr>
        <w:t>)投标人使用相同IP地址报名的，一经发现，监管部门将进一步核实，查实后按串通投标处理；</w:t>
      </w:r>
    </w:p>
    <w:p w14:paraId="395DD5A7">
      <w:pPr>
        <w:shd w:val="clear" w:color="auto" w:fill="auto"/>
        <w:snapToGrid w:val="0"/>
        <w:spacing w:line="400" w:lineRule="exact"/>
        <w:ind w:firstLine="424"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14</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14:paraId="631CC962">
      <w:pPr>
        <w:shd w:val="clear" w:color="auto" w:fill="auto"/>
        <w:snapToGrid w:val="0"/>
        <w:spacing w:line="400" w:lineRule="exact"/>
        <w:ind w:firstLine="424"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14:paraId="227AD0BE">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14:paraId="60E91322">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14:paraId="23AEA50B">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14:paraId="0D2FBCCF">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14:paraId="12C83715">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14:paraId="2D01AD76">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14:paraId="46FC775D">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14:paraId="5E4BA06E">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14:paraId="530284CE">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14:paraId="4FECD603">
      <w:pPr>
        <w:shd w:val="clear" w:color="auto" w:fill="auto"/>
        <w:snapToGrid w:val="0"/>
        <w:spacing w:line="400" w:lineRule="exact"/>
        <w:ind w:firstLine="424"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14:paraId="57251F08">
      <w:pPr>
        <w:shd w:val="clear" w:color="auto" w:fill="auto"/>
        <w:snapToGrid w:val="0"/>
        <w:spacing w:line="400" w:lineRule="exact"/>
        <w:ind w:firstLine="424"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14:paraId="5F744512">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14:paraId="29EDCDC5">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14:paraId="3D1E6E3C">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14:paraId="0A8045F9">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14:paraId="423D944B">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14:paraId="35DDD088">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14:paraId="3847A992">
      <w:pPr>
        <w:shd w:val="clear" w:color="auto" w:fill="auto"/>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14:paraId="65BA5736">
      <w:pPr>
        <w:ind w:firstLine="424" w:firstLineChars="200"/>
        <w:jc w:val="both"/>
        <w:rPr>
          <w:rFonts w:hint="eastAsia" w:ascii="Times New Roman" w:hAnsi="Times New Roman" w:eastAsia="宋体" w:cs="Times New Roman"/>
          <w:b/>
          <w:bCs/>
          <w:color w:val="auto"/>
          <w:sz w:val="32"/>
          <w:szCs w:val="40"/>
          <w:highlight w:val="none"/>
          <w:lang w:val="en-US" w:eastAsia="zh-CN"/>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105"/>
      <w:bookmarkEnd w:id="106"/>
      <w:bookmarkEnd w:id="110"/>
      <w:bookmarkStart w:id="113" w:name="OLE_LINK4"/>
    </w:p>
    <w:p w14:paraId="174532EC">
      <w:pPr>
        <w:jc w:val="center"/>
        <w:rPr>
          <w:rFonts w:hint="eastAsia" w:ascii="Times New Roman" w:hAnsi="Times New Roman" w:eastAsia="宋体" w:cs="Times New Roman"/>
          <w:b/>
          <w:bCs/>
          <w:color w:val="auto"/>
          <w:sz w:val="32"/>
          <w:szCs w:val="40"/>
          <w:highlight w:val="none"/>
          <w:lang w:val="en-US" w:eastAsia="zh-CN"/>
        </w:rPr>
        <w:sectPr>
          <w:footerReference r:id="rId6" w:type="default"/>
          <w:pgSz w:w="11905" w:h="16838"/>
          <w:pgMar w:top="1440" w:right="1797" w:bottom="1440" w:left="1797" w:header="850" w:footer="992" w:gutter="0"/>
          <w:pgNumType w:fmt="decimal" w:start="1"/>
          <w:cols w:space="0" w:num="1"/>
          <w:rtlGutter w:val="0"/>
          <w:docGrid w:type="linesAndChars" w:linePitch="332" w:charSpace="614"/>
        </w:sectPr>
      </w:pPr>
    </w:p>
    <w:p w14:paraId="462FD0FC">
      <w:pPr>
        <w:jc w:val="center"/>
        <w:rPr>
          <w:rFonts w:hint="eastAsia" w:ascii="Times New Roman" w:hAnsi="Times New Roman" w:eastAsia="宋体" w:cs="Times New Roman"/>
          <w:b/>
          <w:bCs/>
          <w:color w:val="auto"/>
          <w:sz w:val="32"/>
          <w:szCs w:val="40"/>
          <w:highlight w:val="none"/>
          <w:lang w:val="en-US" w:eastAsia="zh-CN"/>
        </w:rPr>
      </w:pPr>
      <w:r>
        <w:rPr>
          <w:rFonts w:hint="eastAsia" w:ascii="Times New Roman" w:hAnsi="Times New Roman" w:eastAsia="宋体" w:cs="Times New Roman"/>
          <w:b/>
          <w:bCs/>
          <w:color w:val="auto"/>
          <w:sz w:val="32"/>
          <w:szCs w:val="40"/>
          <w:highlight w:val="none"/>
          <w:lang w:val="en-US" w:eastAsia="zh-CN"/>
        </w:rPr>
        <w:t>第四章、采购内容及技术要求</w:t>
      </w:r>
    </w:p>
    <w:p w14:paraId="30F5AAF3">
      <w:pPr>
        <w:shd w:val="clear"/>
        <w:spacing w:line="440" w:lineRule="exact"/>
        <w:ind w:firstLine="490" w:firstLineChars="200"/>
        <w:jc w:val="center"/>
        <w:rPr>
          <w:rFonts w:hint="eastAsia"/>
          <w:color w:val="auto"/>
          <w:highlight w:val="none"/>
        </w:rPr>
      </w:pPr>
      <w:r>
        <w:rPr>
          <w:rFonts w:hint="eastAsia" w:ascii="宋体" w:hAnsi="宋体"/>
          <w:b/>
          <w:bCs/>
          <w:color w:val="auto"/>
          <w:sz w:val="24"/>
          <w:highlight w:val="none"/>
          <w:lang w:val="en-US" w:eastAsia="zh-CN"/>
        </w:rPr>
        <w:t>农业防灾减灾体系建设清单</w:t>
      </w:r>
    </w:p>
    <w:tbl>
      <w:tblPr>
        <w:tblStyle w:val="29"/>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75"/>
        <w:gridCol w:w="3635"/>
        <w:gridCol w:w="970"/>
        <w:gridCol w:w="1338"/>
      </w:tblGrid>
      <w:tr w14:paraId="1ADB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shd w:val="clear" w:color="auto" w:fill="auto"/>
            <w:noWrap/>
            <w:vAlign w:val="center"/>
          </w:tcPr>
          <w:p w14:paraId="05D7B40B">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序号 </w:t>
            </w:r>
          </w:p>
        </w:tc>
        <w:tc>
          <w:tcPr>
            <w:tcW w:w="2175" w:type="dxa"/>
            <w:shd w:val="clear" w:color="auto" w:fill="auto"/>
            <w:noWrap/>
            <w:vAlign w:val="center"/>
          </w:tcPr>
          <w:p w14:paraId="348444E7">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设备部件名称 </w:t>
            </w:r>
          </w:p>
        </w:tc>
        <w:tc>
          <w:tcPr>
            <w:tcW w:w="3635" w:type="dxa"/>
            <w:shd w:val="clear" w:color="auto" w:fill="auto"/>
            <w:noWrap w:val="0"/>
            <w:vAlign w:val="center"/>
          </w:tcPr>
          <w:p w14:paraId="340ED01C">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参数</w:t>
            </w:r>
          </w:p>
        </w:tc>
        <w:tc>
          <w:tcPr>
            <w:tcW w:w="970" w:type="dxa"/>
            <w:shd w:val="clear" w:color="auto" w:fill="auto"/>
            <w:noWrap w:val="0"/>
            <w:vAlign w:val="center"/>
          </w:tcPr>
          <w:p w14:paraId="2FB998DB">
            <w:pPr>
              <w:shd w:val="clear"/>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sz w:val="18"/>
                <w:szCs w:val="18"/>
                <w:highlight w:val="none"/>
                <w:u w:val="none"/>
                <w:lang w:val="en-US" w:eastAsia="zh-CN"/>
              </w:rPr>
              <w:t xml:space="preserve">数量 （套） </w:t>
            </w:r>
          </w:p>
        </w:tc>
        <w:tc>
          <w:tcPr>
            <w:tcW w:w="1338" w:type="dxa"/>
            <w:shd w:val="clear" w:color="auto" w:fill="auto"/>
            <w:noWrap w:val="0"/>
            <w:vAlign w:val="center"/>
          </w:tcPr>
          <w:p w14:paraId="19D20CEE">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备 注 </w:t>
            </w:r>
          </w:p>
        </w:tc>
      </w:tr>
      <w:tr w14:paraId="2872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shd w:val="clear" w:color="auto" w:fill="auto"/>
            <w:noWrap/>
            <w:vAlign w:val="center"/>
          </w:tcPr>
          <w:p w14:paraId="698D5CD8">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1</w:t>
            </w:r>
          </w:p>
        </w:tc>
        <w:tc>
          <w:tcPr>
            <w:tcW w:w="2175" w:type="dxa"/>
            <w:shd w:val="clear" w:color="auto" w:fill="auto"/>
            <w:noWrap/>
            <w:vAlign w:val="center"/>
          </w:tcPr>
          <w:p w14:paraId="0252C077">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sz w:val="18"/>
                <w:szCs w:val="18"/>
                <w:highlight w:val="none"/>
                <w:u w:val="none"/>
                <w:lang w:val="en-US" w:eastAsia="zh-CN"/>
              </w:rPr>
              <w:t>气象监测设备</w:t>
            </w:r>
          </w:p>
        </w:tc>
        <w:tc>
          <w:tcPr>
            <w:tcW w:w="3635" w:type="dxa"/>
            <w:shd w:val="clear" w:color="auto" w:fill="auto"/>
            <w:noWrap/>
            <w:vAlign w:val="center"/>
          </w:tcPr>
          <w:p w14:paraId="659417A1">
            <w:pPr>
              <w:shd w:val="clear"/>
              <w:jc w:val="center"/>
              <w:rPr>
                <w:rFonts w:hint="eastAsia" w:ascii="宋体" w:hAnsi="宋体" w:eastAsia="宋体" w:cs="宋体"/>
                <w:b/>
                <w:bCs/>
                <w:i w:val="0"/>
                <w:iCs w:val="0"/>
                <w:color w:val="auto"/>
                <w:sz w:val="18"/>
                <w:szCs w:val="18"/>
                <w:highlight w:val="none"/>
                <w:u w:val="none"/>
              </w:rPr>
            </w:pPr>
          </w:p>
        </w:tc>
        <w:tc>
          <w:tcPr>
            <w:tcW w:w="970" w:type="dxa"/>
            <w:shd w:val="clear" w:color="auto" w:fill="auto"/>
            <w:noWrap/>
            <w:vAlign w:val="center"/>
          </w:tcPr>
          <w:p w14:paraId="1ABB1F19">
            <w:pPr>
              <w:shd w:val="clear"/>
              <w:jc w:val="center"/>
              <w:rPr>
                <w:rFonts w:hint="eastAsia" w:ascii="宋体" w:hAnsi="宋体" w:eastAsia="宋体" w:cs="宋体"/>
                <w:b/>
                <w:bCs/>
                <w:i w:val="0"/>
                <w:iCs w:val="0"/>
                <w:color w:val="auto"/>
                <w:sz w:val="18"/>
                <w:szCs w:val="18"/>
                <w:highlight w:val="none"/>
                <w:u w:val="none"/>
              </w:rPr>
            </w:pPr>
          </w:p>
        </w:tc>
        <w:tc>
          <w:tcPr>
            <w:tcW w:w="1338" w:type="dxa"/>
            <w:shd w:val="clear" w:color="auto" w:fill="auto"/>
            <w:noWrap w:val="0"/>
            <w:vAlign w:val="center"/>
          </w:tcPr>
          <w:p w14:paraId="7D6B0BB2">
            <w:pPr>
              <w:shd w:val="clear"/>
              <w:jc w:val="center"/>
              <w:rPr>
                <w:rFonts w:hint="eastAsia" w:ascii="宋体" w:hAnsi="宋体" w:eastAsia="宋体" w:cs="宋体"/>
                <w:b/>
                <w:bCs/>
                <w:i w:val="0"/>
                <w:iCs w:val="0"/>
                <w:color w:val="auto"/>
                <w:sz w:val="18"/>
                <w:szCs w:val="18"/>
                <w:highlight w:val="none"/>
                <w:u w:val="none"/>
              </w:rPr>
            </w:pPr>
          </w:p>
        </w:tc>
      </w:tr>
      <w:tr w14:paraId="2303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shd w:val="clear" w:color="auto" w:fill="auto"/>
            <w:noWrap/>
            <w:vAlign w:val="center"/>
          </w:tcPr>
          <w:p w14:paraId="48A19619">
            <w:pPr>
              <w:keepNext w:val="0"/>
              <w:keepLines w:val="0"/>
              <w:widowControl/>
              <w:suppressLineNumbers w:val="0"/>
              <w:shd w:val="clear"/>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1.1</w:t>
            </w:r>
          </w:p>
        </w:tc>
        <w:tc>
          <w:tcPr>
            <w:tcW w:w="2175" w:type="dxa"/>
            <w:shd w:val="clear" w:color="auto" w:fill="auto"/>
            <w:noWrap/>
            <w:vAlign w:val="center"/>
          </w:tcPr>
          <w:p w14:paraId="1491BEA5">
            <w:pPr>
              <w:keepNext w:val="0"/>
              <w:keepLines w:val="0"/>
              <w:widowControl/>
              <w:suppressLineNumbers w:val="0"/>
              <w:shd w:val="clear"/>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sz w:val="18"/>
                <w:szCs w:val="18"/>
                <w:highlight w:val="none"/>
                <w:u w:val="none"/>
                <w:lang w:val="en-US" w:eastAsia="zh-CN"/>
              </w:rPr>
              <w:t>传感器</w:t>
            </w:r>
          </w:p>
        </w:tc>
        <w:tc>
          <w:tcPr>
            <w:tcW w:w="3635" w:type="dxa"/>
            <w:shd w:val="clear" w:color="auto" w:fill="auto"/>
            <w:noWrap/>
            <w:vAlign w:val="center"/>
          </w:tcPr>
          <w:p w14:paraId="13B3ED8F">
            <w:pPr>
              <w:shd w:val="clear"/>
              <w:jc w:val="center"/>
              <w:rPr>
                <w:rFonts w:hint="eastAsia" w:ascii="宋体" w:hAnsi="宋体" w:eastAsia="宋体" w:cs="宋体"/>
                <w:b/>
                <w:bCs/>
                <w:i w:val="0"/>
                <w:iCs w:val="0"/>
                <w:color w:val="auto"/>
                <w:sz w:val="18"/>
                <w:szCs w:val="18"/>
                <w:highlight w:val="none"/>
                <w:u w:val="none"/>
              </w:rPr>
            </w:pPr>
          </w:p>
        </w:tc>
        <w:tc>
          <w:tcPr>
            <w:tcW w:w="970" w:type="dxa"/>
            <w:shd w:val="clear" w:color="auto" w:fill="auto"/>
            <w:noWrap/>
            <w:vAlign w:val="center"/>
          </w:tcPr>
          <w:p w14:paraId="261811A1">
            <w:pPr>
              <w:shd w:val="clear"/>
              <w:jc w:val="center"/>
              <w:rPr>
                <w:rFonts w:hint="eastAsia" w:ascii="宋体" w:hAnsi="宋体" w:eastAsia="宋体" w:cs="宋体"/>
                <w:b/>
                <w:bCs/>
                <w:i w:val="0"/>
                <w:iCs w:val="0"/>
                <w:color w:val="auto"/>
                <w:sz w:val="18"/>
                <w:szCs w:val="18"/>
                <w:highlight w:val="none"/>
                <w:u w:val="none"/>
              </w:rPr>
            </w:pPr>
          </w:p>
        </w:tc>
        <w:tc>
          <w:tcPr>
            <w:tcW w:w="1338" w:type="dxa"/>
            <w:shd w:val="clear" w:color="auto" w:fill="auto"/>
            <w:noWrap w:val="0"/>
            <w:vAlign w:val="center"/>
          </w:tcPr>
          <w:p w14:paraId="0AD1B78F">
            <w:pPr>
              <w:shd w:val="clear"/>
              <w:jc w:val="center"/>
              <w:rPr>
                <w:rFonts w:hint="eastAsia" w:ascii="宋体" w:hAnsi="宋体" w:eastAsia="宋体" w:cs="宋体"/>
                <w:b/>
                <w:bCs/>
                <w:i w:val="0"/>
                <w:iCs w:val="0"/>
                <w:color w:val="auto"/>
                <w:sz w:val="18"/>
                <w:szCs w:val="18"/>
                <w:highlight w:val="none"/>
                <w:u w:val="none"/>
              </w:rPr>
            </w:pPr>
          </w:p>
        </w:tc>
      </w:tr>
      <w:tr w14:paraId="7718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99" w:type="dxa"/>
            <w:shd w:val="clear" w:color="auto" w:fill="auto"/>
            <w:noWrap w:val="0"/>
            <w:vAlign w:val="center"/>
          </w:tcPr>
          <w:p w14:paraId="3BD77CFA">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1.1.1</w:t>
            </w:r>
          </w:p>
        </w:tc>
        <w:tc>
          <w:tcPr>
            <w:tcW w:w="2175" w:type="dxa"/>
            <w:shd w:val="clear" w:color="auto" w:fill="auto"/>
            <w:noWrap w:val="0"/>
            <w:vAlign w:val="center"/>
          </w:tcPr>
          <w:p w14:paraId="5D3DD5DB">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温</w:t>
            </w:r>
            <w:r>
              <w:rPr>
                <w:rFonts w:hint="eastAsia" w:ascii="宋体" w:hAnsi="宋体" w:cs="宋体"/>
                <w:i w:val="0"/>
                <w:iCs w:val="0"/>
                <w:color w:val="auto"/>
                <w:kern w:val="0"/>
                <w:sz w:val="18"/>
                <w:szCs w:val="18"/>
                <w:highlight w:val="none"/>
                <w:u w:val="none"/>
                <w:lang w:val="en-US" w:eastAsia="zh-CN" w:bidi="ar"/>
              </w:rPr>
              <w:t>湿</w:t>
            </w:r>
            <w:r>
              <w:rPr>
                <w:rFonts w:hint="eastAsia" w:ascii="宋体" w:hAnsi="宋体" w:eastAsia="宋体" w:cs="宋体"/>
                <w:i w:val="0"/>
                <w:iCs w:val="0"/>
                <w:color w:val="auto"/>
                <w:kern w:val="0"/>
                <w:sz w:val="18"/>
                <w:szCs w:val="18"/>
                <w:highlight w:val="none"/>
                <w:u w:val="none"/>
                <w:lang w:val="en-US" w:eastAsia="zh-CN" w:bidi="ar"/>
              </w:rPr>
              <w:t xml:space="preserve">度传感器 </w:t>
            </w:r>
          </w:p>
        </w:tc>
        <w:tc>
          <w:tcPr>
            <w:tcW w:w="3635" w:type="dxa"/>
            <w:shd w:val="clear" w:color="auto" w:fill="auto"/>
            <w:noWrap w:val="0"/>
            <w:vAlign w:val="center"/>
          </w:tcPr>
          <w:p w14:paraId="334E2B7A">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气温：</w:t>
            </w:r>
          </w:p>
          <w:p w14:paraId="6C40163D">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测量范围：-40℃～50℃</w:t>
            </w:r>
            <w:r>
              <w:rPr>
                <w:rFonts w:hint="eastAsia" w:ascii="宋体" w:hAnsi="宋体" w:cs="宋体"/>
                <w:i w:val="0"/>
                <w:iCs w:val="0"/>
                <w:color w:val="auto"/>
                <w:kern w:val="0"/>
                <w:sz w:val="18"/>
                <w:szCs w:val="18"/>
                <w:highlight w:val="none"/>
                <w:u w:val="none"/>
                <w:lang w:val="en-US" w:eastAsia="zh-CN" w:bidi="ar"/>
              </w:rPr>
              <w:t>；</w:t>
            </w:r>
          </w:p>
          <w:p w14:paraId="3687CB00">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分辨率：0.1℃</w:t>
            </w:r>
            <w:r>
              <w:rPr>
                <w:rFonts w:hint="eastAsia" w:ascii="宋体" w:hAnsi="宋体" w:cs="宋体"/>
                <w:i w:val="0"/>
                <w:iCs w:val="0"/>
                <w:color w:val="auto"/>
                <w:kern w:val="0"/>
                <w:sz w:val="18"/>
                <w:szCs w:val="18"/>
                <w:highlight w:val="none"/>
                <w:u w:val="none"/>
                <w:lang w:val="en-US" w:eastAsia="zh-CN" w:bidi="ar"/>
              </w:rPr>
              <w:t>；</w:t>
            </w:r>
          </w:p>
          <w:p w14:paraId="72609820">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最大允许误差：±0.3℃</w:t>
            </w:r>
            <w:r>
              <w:rPr>
                <w:rFonts w:hint="eastAsia" w:ascii="宋体" w:hAnsi="宋体" w:cs="宋体"/>
                <w:i w:val="0"/>
                <w:iCs w:val="0"/>
                <w:color w:val="auto"/>
                <w:kern w:val="0"/>
                <w:sz w:val="18"/>
                <w:szCs w:val="18"/>
                <w:highlight w:val="none"/>
                <w:u w:val="none"/>
                <w:lang w:val="en-US" w:eastAsia="zh-CN" w:bidi="ar"/>
              </w:rPr>
              <w:t>；</w:t>
            </w:r>
          </w:p>
          <w:p w14:paraId="245E16FA">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时间常数：≤20s</w:t>
            </w:r>
            <w:r>
              <w:rPr>
                <w:rFonts w:hint="eastAsia" w:ascii="宋体" w:hAnsi="宋体" w:cs="宋体"/>
                <w:i w:val="0"/>
                <w:iCs w:val="0"/>
                <w:color w:val="auto"/>
                <w:kern w:val="0"/>
                <w:sz w:val="18"/>
                <w:szCs w:val="18"/>
                <w:highlight w:val="none"/>
                <w:u w:val="none"/>
                <w:lang w:val="en-US" w:eastAsia="zh-CN" w:bidi="ar"/>
              </w:rPr>
              <w:t>；</w:t>
            </w:r>
          </w:p>
          <w:p w14:paraId="6623E46B">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湿度：</w:t>
            </w:r>
          </w:p>
          <w:p w14:paraId="12CDBBAD">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测量范围：0～100%RH</w:t>
            </w:r>
            <w:r>
              <w:rPr>
                <w:rFonts w:hint="eastAsia" w:ascii="宋体" w:hAnsi="宋体" w:cs="宋体"/>
                <w:i w:val="0"/>
                <w:iCs w:val="0"/>
                <w:color w:val="auto"/>
                <w:kern w:val="0"/>
                <w:sz w:val="18"/>
                <w:szCs w:val="18"/>
                <w:highlight w:val="none"/>
                <w:u w:val="none"/>
                <w:lang w:val="en-US" w:eastAsia="zh-CN" w:bidi="ar"/>
              </w:rPr>
              <w:t>；</w:t>
            </w:r>
          </w:p>
          <w:p w14:paraId="2E5A4E34">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分辨率：1%</w:t>
            </w:r>
            <w:r>
              <w:rPr>
                <w:rFonts w:hint="eastAsia" w:ascii="宋体" w:hAnsi="宋体" w:cs="宋体"/>
                <w:i w:val="0"/>
                <w:iCs w:val="0"/>
                <w:color w:val="auto"/>
                <w:kern w:val="0"/>
                <w:sz w:val="18"/>
                <w:szCs w:val="18"/>
                <w:highlight w:val="none"/>
                <w:u w:val="none"/>
                <w:lang w:val="en-US" w:eastAsia="zh-CN" w:bidi="ar"/>
              </w:rPr>
              <w:t>；</w:t>
            </w:r>
          </w:p>
          <w:p w14:paraId="4C17E908">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w:t>
            </w:r>
          </w:p>
          <w:p w14:paraId="07C3B02C">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±3%（≤80%）</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±5%（＞80%）</w:t>
            </w:r>
            <w:r>
              <w:rPr>
                <w:rFonts w:hint="eastAsia" w:ascii="宋体" w:hAnsi="宋体" w:cs="宋体"/>
                <w:i w:val="0"/>
                <w:iCs w:val="0"/>
                <w:color w:val="auto"/>
                <w:kern w:val="0"/>
                <w:sz w:val="18"/>
                <w:szCs w:val="18"/>
                <w:highlight w:val="none"/>
                <w:u w:val="none"/>
                <w:lang w:val="en-US" w:eastAsia="zh-CN" w:bidi="ar"/>
              </w:rPr>
              <w:t>；</w:t>
            </w:r>
          </w:p>
          <w:p w14:paraId="153F4D4F">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时间常数</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≤40s</w:t>
            </w:r>
            <w:r>
              <w:rPr>
                <w:rFonts w:hint="eastAsia" w:ascii="宋体" w:hAnsi="宋体" w:cs="宋体"/>
                <w:i w:val="0"/>
                <w:iCs w:val="0"/>
                <w:color w:val="auto"/>
                <w:kern w:val="0"/>
                <w:sz w:val="18"/>
                <w:szCs w:val="18"/>
                <w:highlight w:val="none"/>
                <w:u w:val="none"/>
                <w:lang w:val="en-US" w:eastAsia="zh-CN" w:bidi="ar"/>
              </w:rPr>
              <w:t>；</w:t>
            </w:r>
          </w:p>
          <w:p w14:paraId="5D7B4084">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电压：DC(7V～28V)</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FFFFFF"/>
            <w:noWrap w:val="0"/>
            <w:vAlign w:val="center"/>
          </w:tcPr>
          <w:p w14:paraId="29631C2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227C8AF9">
            <w:pPr>
              <w:shd w:val="clear"/>
              <w:jc w:val="center"/>
              <w:rPr>
                <w:rFonts w:hint="eastAsia" w:ascii="宋体" w:hAnsi="宋体" w:eastAsia="宋体" w:cs="宋体"/>
                <w:i w:val="0"/>
                <w:iCs w:val="0"/>
                <w:color w:val="auto"/>
                <w:sz w:val="18"/>
                <w:szCs w:val="18"/>
                <w:highlight w:val="none"/>
                <w:u w:val="none"/>
              </w:rPr>
            </w:pPr>
          </w:p>
        </w:tc>
      </w:tr>
      <w:tr w14:paraId="7270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99" w:type="dxa"/>
            <w:noWrap w:val="0"/>
            <w:vAlign w:val="center"/>
          </w:tcPr>
          <w:p w14:paraId="60E0EE04">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1.1.2</w:t>
            </w:r>
          </w:p>
        </w:tc>
        <w:tc>
          <w:tcPr>
            <w:tcW w:w="2175" w:type="dxa"/>
            <w:noWrap w:val="0"/>
            <w:vAlign w:val="center"/>
          </w:tcPr>
          <w:p w14:paraId="36C600E0">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雨量传感器</w:t>
            </w:r>
          </w:p>
        </w:tc>
        <w:tc>
          <w:tcPr>
            <w:tcW w:w="3635" w:type="dxa"/>
            <w:noWrap w:val="0"/>
            <w:vAlign w:val="center"/>
          </w:tcPr>
          <w:p w14:paraId="42BE878A">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测量范围：雨强0～4mm/min</w:t>
            </w:r>
            <w:r>
              <w:rPr>
                <w:rFonts w:hint="eastAsia" w:ascii="宋体" w:hAnsi="宋体" w:cs="宋体"/>
                <w:i w:val="0"/>
                <w:iCs w:val="0"/>
                <w:color w:val="auto"/>
                <w:kern w:val="0"/>
                <w:sz w:val="18"/>
                <w:szCs w:val="18"/>
                <w:highlight w:val="none"/>
                <w:u w:val="none"/>
                <w:lang w:val="en-US" w:eastAsia="zh-CN" w:bidi="ar"/>
              </w:rPr>
              <w:t>；</w:t>
            </w:r>
          </w:p>
          <w:p w14:paraId="77C54D5D">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分辨率：0.1mm</w:t>
            </w:r>
            <w:r>
              <w:rPr>
                <w:rFonts w:hint="eastAsia" w:ascii="宋体" w:hAnsi="宋体" w:cs="宋体"/>
                <w:i w:val="0"/>
                <w:iCs w:val="0"/>
                <w:color w:val="auto"/>
                <w:kern w:val="0"/>
                <w:sz w:val="18"/>
                <w:szCs w:val="18"/>
                <w:highlight w:val="none"/>
                <w:u w:val="none"/>
                <w:lang w:val="en-US" w:eastAsia="zh-CN" w:bidi="ar"/>
              </w:rPr>
              <w:t>；</w:t>
            </w:r>
          </w:p>
          <w:p w14:paraId="7CDCB858">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w:t>
            </w:r>
          </w:p>
          <w:p w14:paraId="578DF58E">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±0.4mm（≤10mm）</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±4%（＞10mm）</w:t>
            </w:r>
            <w:r>
              <w:rPr>
                <w:rFonts w:hint="eastAsia" w:ascii="宋体" w:hAnsi="宋体" w:cs="宋体"/>
                <w:i w:val="0"/>
                <w:iCs w:val="0"/>
                <w:color w:val="auto"/>
                <w:kern w:val="0"/>
                <w:sz w:val="18"/>
                <w:szCs w:val="18"/>
                <w:highlight w:val="none"/>
                <w:u w:val="none"/>
                <w:lang w:val="en-US" w:eastAsia="zh-CN" w:bidi="ar"/>
              </w:rPr>
              <w:t>；</w:t>
            </w:r>
          </w:p>
          <w:p w14:paraId="044922A6">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承水口径：200mm</w:t>
            </w:r>
            <w:r>
              <w:rPr>
                <w:rFonts w:hint="eastAsia" w:ascii="宋体" w:hAnsi="宋体" w:cs="宋体"/>
                <w:i w:val="0"/>
                <w:iCs w:val="0"/>
                <w:color w:val="auto"/>
                <w:kern w:val="0"/>
                <w:sz w:val="18"/>
                <w:szCs w:val="18"/>
                <w:highlight w:val="none"/>
                <w:u w:val="none"/>
                <w:lang w:val="en-US" w:eastAsia="zh-CN" w:bidi="ar"/>
              </w:rPr>
              <w:t>；</w:t>
            </w:r>
          </w:p>
        </w:tc>
        <w:tc>
          <w:tcPr>
            <w:tcW w:w="970" w:type="dxa"/>
            <w:noWrap w:val="0"/>
            <w:vAlign w:val="center"/>
          </w:tcPr>
          <w:p w14:paraId="0E1E576F">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61DFFF2B">
            <w:pPr>
              <w:shd w:val="clear"/>
              <w:jc w:val="center"/>
              <w:rPr>
                <w:rFonts w:hint="eastAsia" w:ascii="宋体" w:hAnsi="宋体" w:eastAsia="宋体" w:cs="宋体"/>
                <w:i w:val="0"/>
                <w:iCs w:val="0"/>
                <w:color w:val="auto"/>
                <w:sz w:val="18"/>
                <w:szCs w:val="18"/>
                <w:highlight w:val="none"/>
                <w:u w:val="none"/>
              </w:rPr>
            </w:pPr>
          </w:p>
        </w:tc>
      </w:tr>
      <w:tr w14:paraId="70D1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99" w:type="dxa"/>
            <w:shd w:val="clear" w:color="auto" w:fill="auto"/>
            <w:noWrap w:val="0"/>
            <w:vAlign w:val="center"/>
          </w:tcPr>
          <w:p w14:paraId="732D4020">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1.1.3</w:t>
            </w:r>
          </w:p>
        </w:tc>
        <w:tc>
          <w:tcPr>
            <w:tcW w:w="2175" w:type="dxa"/>
            <w:shd w:val="clear" w:color="auto" w:fill="auto"/>
            <w:noWrap w:val="0"/>
            <w:vAlign w:val="center"/>
          </w:tcPr>
          <w:p w14:paraId="5E2255E4">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大气压力传感器</w:t>
            </w:r>
          </w:p>
        </w:tc>
        <w:tc>
          <w:tcPr>
            <w:tcW w:w="3635" w:type="dxa"/>
            <w:shd w:val="clear" w:color="auto" w:fill="auto"/>
            <w:noWrap w:val="0"/>
            <w:vAlign w:val="center"/>
          </w:tcPr>
          <w:p w14:paraId="1FA6DE37">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测量范围：500 hPa～1100hPa</w:t>
            </w:r>
            <w:r>
              <w:rPr>
                <w:rFonts w:hint="eastAsia" w:ascii="宋体" w:hAnsi="宋体" w:cs="宋体"/>
                <w:i w:val="0"/>
                <w:iCs w:val="0"/>
                <w:color w:val="auto"/>
                <w:kern w:val="0"/>
                <w:sz w:val="18"/>
                <w:szCs w:val="18"/>
                <w:highlight w:val="none"/>
                <w:u w:val="none"/>
                <w:lang w:val="en-US" w:eastAsia="zh-CN" w:bidi="ar"/>
              </w:rPr>
              <w:t>；</w:t>
            </w:r>
          </w:p>
          <w:p w14:paraId="64E8530F">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最大允许误差：±0.25 hPa</w:t>
            </w:r>
            <w:r>
              <w:rPr>
                <w:rFonts w:hint="eastAsia" w:ascii="宋体" w:hAnsi="宋体" w:cs="宋体"/>
                <w:i w:val="0"/>
                <w:iCs w:val="0"/>
                <w:color w:val="auto"/>
                <w:kern w:val="0"/>
                <w:sz w:val="18"/>
                <w:szCs w:val="18"/>
                <w:highlight w:val="none"/>
                <w:u w:val="none"/>
                <w:lang w:val="en-US" w:eastAsia="zh-CN" w:bidi="ar"/>
              </w:rPr>
              <w:t>；</w:t>
            </w:r>
          </w:p>
          <w:p w14:paraId="5D80830A">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工作温度：－40℃～＋60℃</w:t>
            </w:r>
            <w:r>
              <w:rPr>
                <w:rFonts w:hint="eastAsia" w:ascii="宋体" w:hAnsi="宋体" w:cs="宋体"/>
                <w:i w:val="0"/>
                <w:iCs w:val="0"/>
                <w:color w:val="auto"/>
                <w:kern w:val="0"/>
                <w:sz w:val="18"/>
                <w:szCs w:val="18"/>
                <w:highlight w:val="none"/>
                <w:u w:val="none"/>
                <w:lang w:val="en-US" w:eastAsia="zh-CN" w:bidi="ar"/>
              </w:rPr>
              <w:t>；</w:t>
            </w:r>
          </w:p>
          <w:p w14:paraId="383F52F6">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供电电压：（5V～28V）DC</w:t>
            </w:r>
            <w:r>
              <w:rPr>
                <w:rFonts w:hint="eastAsia" w:ascii="宋体" w:hAnsi="宋体" w:cs="宋体"/>
                <w:i w:val="0"/>
                <w:iCs w:val="0"/>
                <w:color w:val="auto"/>
                <w:kern w:val="0"/>
                <w:sz w:val="18"/>
                <w:szCs w:val="18"/>
                <w:highlight w:val="none"/>
                <w:u w:val="none"/>
                <w:lang w:val="en-US" w:eastAsia="zh-CN" w:bidi="ar"/>
              </w:rPr>
              <w:t>；</w:t>
            </w:r>
          </w:p>
          <w:p w14:paraId="2A11E46B">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电流：小于30mA</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FFFFFF"/>
            <w:noWrap w:val="0"/>
            <w:vAlign w:val="center"/>
          </w:tcPr>
          <w:p w14:paraId="4F0714B9">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5A89C120">
            <w:pPr>
              <w:shd w:val="clear"/>
              <w:jc w:val="center"/>
              <w:rPr>
                <w:rFonts w:hint="eastAsia" w:ascii="宋体" w:hAnsi="宋体" w:eastAsia="宋体" w:cs="宋体"/>
                <w:i w:val="0"/>
                <w:iCs w:val="0"/>
                <w:color w:val="auto"/>
                <w:sz w:val="18"/>
                <w:szCs w:val="18"/>
                <w:highlight w:val="none"/>
                <w:u w:val="none"/>
                <w:lang w:val="en-US" w:eastAsia="zh-CN"/>
              </w:rPr>
            </w:pPr>
          </w:p>
        </w:tc>
      </w:tr>
      <w:tr w14:paraId="5A1F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9" w:type="dxa"/>
            <w:noWrap w:val="0"/>
            <w:vAlign w:val="center"/>
          </w:tcPr>
          <w:p w14:paraId="7DA397F1">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1.1.4</w:t>
            </w:r>
          </w:p>
        </w:tc>
        <w:tc>
          <w:tcPr>
            <w:tcW w:w="2175" w:type="dxa"/>
            <w:noWrap w:val="0"/>
            <w:vAlign w:val="center"/>
          </w:tcPr>
          <w:p w14:paraId="4A72B130">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风向传感器</w:t>
            </w:r>
          </w:p>
        </w:tc>
        <w:tc>
          <w:tcPr>
            <w:tcW w:w="3635" w:type="dxa"/>
            <w:noWrap w:val="0"/>
            <w:vAlign w:val="center"/>
          </w:tcPr>
          <w:p w14:paraId="0B8EC62C">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测量范围：0～360 º</w:t>
            </w:r>
            <w:r>
              <w:rPr>
                <w:rFonts w:hint="eastAsia" w:ascii="宋体" w:hAnsi="宋体" w:cs="宋体"/>
                <w:i w:val="0"/>
                <w:iCs w:val="0"/>
                <w:color w:val="auto"/>
                <w:kern w:val="0"/>
                <w:sz w:val="18"/>
                <w:szCs w:val="18"/>
                <w:highlight w:val="none"/>
                <w:u w:val="none"/>
                <w:lang w:val="en-US" w:eastAsia="zh-CN" w:bidi="ar"/>
              </w:rPr>
              <w:t>；</w:t>
            </w:r>
          </w:p>
          <w:p w14:paraId="20B2FFFD">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分辨率：3º</w:t>
            </w:r>
            <w:r>
              <w:rPr>
                <w:rFonts w:hint="eastAsia" w:ascii="宋体" w:hAnsi="宋体" w:cs="宋体"/>
                <w:i w:val="0"/>
                <w:iCs w:val="0"/>
                <w:color w:val="auto"/>
                <w:kern w:val="0"/>
                <w:sz w:val="18"/>
                <w:szCs w:val="18"/>
                <w:highlight w:val="none"/>
                <w:u w:val="none"/>
                <w:lang w:val="en-US" w:eastAsia="zh-CN" w:bidi="ar"/>
              </w:rPr>
              <w:t>；</w:t>
            </w:r>
          </w:p>
          <w:p w14:paraId="31B9ADE1">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最大允许误差：±5°</w:t>
            </w:r>
            <w:r>
              <w:rPr>
                <w:rFonts w:hint="eastAsia" w:ascii="宋体" w:hAnsi="宋体" w:cs="宋体"/>
                <w:i w:val="0"/>
                <w:iCs w:val="0"/>
                <w:color w:val="auto"/>
                <w:kern w:val="0"/>
                <w:sz w:val="18"/>
                <w:szCs w:val="18"/>
                <w:highlight w:val="none"/>
                <w:u w:val="none"/>
                <w:lang w:val="en-US" w:eastAsia="zh-CN" w:bidi="ar"/>
              </w:rPr>
              <w:t>；</w:t>
            </w:r>
          </w:p>
          <w:p w14:paraId="4B075641">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启动风速：≤0.5m/s</w:t>
            </w:r>
            <w:r>
              <w:rPr>
                <w:rFonts w:hint="eastAsia" w:ascii="宋体" w:hAnsi="宋体" w:cs="宋体"/>
                <w:i w:val="0"/>
                <w:iCs w:val="0"/>
                <w:color w:val="auto"/>
                <w:kern w:val="0"/>
                <w:sz w:val="18"/>
                <w:szCs w:val="18"/>
                <w:highlight w:val="none"/>
                <w:u w:val="none"/>
                <w:lang w:val="en-US" w:eastAsia="zh-CN" w:bidi="ar"/>
              </w:rPr>
              <w:t>；</w:t>
            </w:r>
          </w:p>
          <w:p w14:paraId="796EDD92">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使用温度范围：-40～50℃</w:t>
            </w:r>
            <w:r>
              <w:rPr>
                <w:rFonts w:hint="eastAsia" w:ascii="宋体" w:hAnsi="宋体" w:cs="宋体"/>
                <w:i w:val="0"/>
                <w:iCs w:val="0"/>
                <w:color w:val="auto"/>
                <w:kern w:val="0"/>
                <w:sz w:val="18"/>
                <w:szCs w:val="18"/>
                <w:highlight w:val="none"/>
                <w:u w:val="none"/>
                <w:lang w:val="en-US" w:eastAsia="zh-CN" w:bidi="ar"/>
              </w:rPr>
              <w:t>；</w:t>
            </w:r>
          </w:p>
          <w:p w14:paraId="4935BF69">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电压：DC（5±0.5）V</w:t>
            </w:r>
            <w:r>
              <w:rPr>
                <w:rFonts w:hint="eastAsia" w:ascii="宋体" w:hAnsi="宋体" w:cs="宋体"/>
                <w:i w:val="0"/>
                <w:iCs w:val="0"/>
                <w:color w:val="auto"/>
                <w:kern w:val="0"/>
                <w:sz w:val="18"/>
                <w:szCs w:val="18"/>
                <w:highlight w:val="none"/>
                <w:u w:val="none"/>
                <w:lang w:val="en-US" w:eastAsia="zh-CN" w:bidi="ar"/>
              </w:rPr>
              <w:t>；</w:t>
            </w:r>
          </w:p>
        </w:tc>
        <w:tc>
          <w:tcPr>
            <w:tcW w:w="970" w:type="dxa"/>
            <w:noWrap w:val="0"/>
            <w:vAlign w:val="center"/>
          </w:tcPr>
          <w:p w14:paraId="1BB3726A">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1B649956">
            <w:pPr>
              <w:shd w:val="clear"/>
              <w:jc w:val="center"/>
              <w:rPr>
                <w:rFonts w:hint="eastAsia" w:ascii="宋体" w:hAnsi="宋体" w:eastAsia="宋体" w:cs="宋体"/>
                <w:i w:val="0"/>
                <w:iCs w:val="0"/>
                <w:color w:val="auto"/>
                <w:sz w:val="18"/>
                <w:szCs w:val="18"/>
                <w:highlight w:val="none"/>
                <w:u w:val="none"/>
              </w:rPr>
            </w:pPr>
          </w:p>
        </w:tc>
      </w:tr>
      <w:tr w14:paraId="53DC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99" w:type="dxa"/>
            <w:shd w:val="clear" w:color="auto" w:fill="auto"/>
            <w:noWrap w:val="0"/>
            <w:vAlign w:val="center"/>
          </w:tcPr>
          <w:p w14:paraId="288172B6">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1.1.5</w:t>
            </w:r>
          </w:p>
        </w:tc>
        <w:tc>
          <w:tcPr>
            <w:tcW w:w="2175" w:type="dxa"/>
            <w:shd w:val="clear" w:color="auto" w:fill="auto"/>
            <w:noWrap w:val="0"/>
            <w:vAlign w:val="center"/>
          </w:tcPr>
          <w:p w14:paraId="0956DF51">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风速传感器</w:t>
            </w:r>
          </w:p>
        </w:tc>
        <w:tc>
          <w:tcPr>
            <w:tcW w:w="3635" w:type="dxa"/>
            <w:shd w:val="clear" w:color="auto" w:fill="auto"/>
            <w:noWrap w:val="0"/>
            <w:vAlign w:val="center"/>
          </w:tcPr>
          <w:p w14:paraId="5E67149D">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测量范围：0～60m/s</w:t>
            </w:r>
            <w:r>
              <w:rPr>
                <w:rFonts w:hint="eastAsia" w:ascii="宋体" w:hAnsi="宋体" w:cs="宋体"/>
                <w:i w:val="0"/>
                <w:iCs w:val="0"/>
                <w:color w:val="auto"/>
                <w:kern w:val="0"/>
                <w:sz w:val="18"/>
                <w:szCs w:val="18"/>
                <w:highlight w:val="none"/>
                <w:u w:val="none"/>
                <w:lang w:val="en-US" w:eastAsia="zh-CN" w:bidi="ar"/>
              </w:rPr>
              <w:t>；</w:t>
            </w:r>
          </w:p>
          <w:p w14:paraId="0E963926">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分辨率：0.1m/s</w:t>
            </w:r>
            <w:r>
              <w:rPr>
                <w:rFonts w:hint="eastAsia" w:ascii="宋体" w:hAnsi="宋体" w:cs="宋体"/>
                <w:i w:val="0"/>
                <w:iCs w:val="0"/>
                <w:color w:val="auto"/>
                <w:kern w:val="0"/>
                <w:sz w:val="18"/>
                <w:szCs w:val="18"/>
                <w:highlight w:val="none"/>
                <w:u w:val="none"/>
                <w:lang w:val="en-US" w:eastAsia="zh-CN" w:bidi="ar"/>
              </w:rPr>
              <w:t>；</w:t>
            </w:r>
          </w:p>
          <w:p w14:paraId="1D165540">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启动风速：≤0.5m/s</w:t>
            </w:r>
            <w:r>
              <w:rPr>
                <w:rFonts w:hint="eastAsia" w:ascii="宋体" w:hAnsi="宋体" w:cs="宋体"/>
                <w:i w:val="0"/>
                <w:iCs w:val="0"/>
                <w:color w:val="auto"/>
                <w:kern w:val="0"/>
                <w:sz w:val="18"/>
                <w:szCs w:val="18"/>
                <w:highlight w:val="none"/>
                <w:u w:val="none"/>
                <w:lang w:val="en-US" w:eastAsia="zh-CN" w:bidi="ar"/>
              </w:rPr>
              <w:t>；</w:t>
            </w:r>
          </w:p>
          <w:p w14:paraId="669166DF">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使用温度范围：-40～50℃</w:t>
            </w:r>
            <w:r>
              <w:rPr>
                <w:rFonts w:hint="eastAsia" w:ascii="宋体" w:hAnsi="宋体" w:cs="宋体"/>
                <w:i w:val="0"/>
                <w:iCs w:val="0"/>
                <w:color w:val="auto"/>
                <w:kern w:val="0"/>
                <w:sz w:val="18"/>
                <w:szCs w:val="18"/>
                <w:highlight w:val="none"/>
                <w:u w:val="none"/>
                <w:lang w:val="en-US" w:eastAsia="zh-CN" w:bidi="ar"/>
              </w:rPr>
              <w:t>；</w:t>
            </w:r>
          </w:p>
          <w:p w14:paraId="1CB0F36B">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电压：DC（5±0.5）V</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FFFFFF"/>
            <w:noWrap w:val="0"/>
            <w:vAlign w:val="center"/>
          </w:tcPr>
          <w:p w14:paraId="35FB6D12">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53399B11">
            <w:pPr>
              <w:shd w:val="clear"/>
              <w:jc w:val="center"/>
              <w:rPr>
                <w:rFonts w:hint="eastAsia" w:ascii="宋体" w:hAnsi="宋体" w:eastAsia="宋体" w:cs="宋体"/>
                <w:i w:val="0"/>
                <w:iCs w:val="0"/>
                <w:color w:val="auto"/>
                <w:sz w:val="18"/>
                <w:szCs w:val="18"/>
                <w:highlight w:val="none"/>
                <w:u w:val="none"/>
              </w:rPr>
            </w:pPr>
          </w:p>
        </w:tc>
      </w:tr>
      <w:tr w14:paraId="4FCD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99" w:type="dxa"/>
            <w:shd w:val="clear" w:color="auto" w:fill="auto"/>
            <w:noWrap w:val="0"/>
            <w:vAlign w:val="center"/>
          </w:tcPr>
          <w:p w14:paraId="280403BA">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1.1.6</w:t>
            </w:r>
          </w:p>
        </w:tc>
        <w:tc>
          <w:tcPr>
            <w:tcW w:w="2175" w:type="dxa"/>
            <w:shd w:val="clear" w:color="auto" w:fill="FFFFFF"/>
            <w:noWrap w:val="0"/>
            <w:vAlign w:val="center"/>
          </w:tcPr>
          <w:p w14:paraId="2A7E6026">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土壤温度传感器</w:t>
            </w:r>
          </w:p>
        </w:tc>
        <w:tc>
          <w:tcPr>
            <w:tcW w:w="3635" w:type="dxa"/>
            <w:shd w:val="clear" w:color="auto" w:fill="auto"/>
            <w:noWrap w:val="0"/>
            <w:vAlign w:val="center"/>
          </w:tcPr>
          <w:p w14:paraId="62B20264">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测量范围：-50～80℃</w:t>
            </w:r>
            <w:r>
              <w:rPr>
                <w:rFonts w:hint="eastAsia" w:ascii="宋体" w:hAnsi="宋体" w:cs="宋体"/>
                <w:i w:val="0"/>
                <w:iCs w:val="0"/>
                <w:color w:val="auto"/>
                <w:kern w:val="0"/>
                <w:sz w:val="18"/>
                <w:szCs w:val="18"/>
                <w:highlight w:val="none"/>
                <w:u w:val="none"/>
                <w:lang w:val="en-US" w:eastAsia="zh-CN" w:bidi="ar"/>
              </w:rPr>
              <w:t>；</w:t>
            </w:r>
          </w:p>
          <w:p w14:paraId="5521C1A8">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分辨率：0.1℃</w:t>
            </w:r>
            <w:r>
              <w:rPr>
                <w:rFonts w:hint="eastAsia" w:ascii="宋体" w:hAnsi="宋体" w:cs="宋体"/>
                <w:i w:val="0"/>
                <w:iCs w:val="0"/>
                <w:color w:val="auto"/>
                <w:kern w:val="0"/>
                <w:sz w:val="18"/>
                <w:szCs w:val="18"/>
                <w:highlight w:val="none"/>
                <w:u w:val="none"/>
                <w:lang w:val="en-US" w:eastAsia="zh-CN" w:bidi="ar"/>
              </w:rPr>
              <w:t>；</w:t>
            </w:r>
          </w:p>
          <w:p w14:paraId="57991D67">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最大允许误差：±0.2℃</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FFFFFF"/>
            <w:noWrap w:val="0"/>
            <w:vAlign w:val="center"/>
          </w:tcPr>
          <w:p w14:paraId="38E7AAD9">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54B2F2DE">
            <w:pPr>
              <w:shd w:val="clear"/>
              <w:jc w:val="center"/>
              <w:rPr>
                <w:rFonts w:hint="eastAsia" w:ascii="宋体" w:hAnsi="宋体" w:eastAsia="宋体" w:cs="宋体"/>
                <w:i w:val="0"/>
                <w:iCs w:val="0"/>
                <w:color w:val="auto"/>
                <w:sz w:val="18"/>
                <w:szCs w:val="18"/>
                <w:highlight w:val="none"/>
                <w:u w:val="none"/>
              </w:rPr>
            </w:pPr>
          </w:p>
        </w:tc>
      </w:tr>
      <w:tr w14:paraId="179A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shd w:val="clear" w:color="auto" w:fill="auto"/>
            <w:noWrap w:val="0"/>
            <w:vAlign w:val="center"/>
          </w:tcPr>
          <w:p w14:paraId="65386ED7">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1.1.7</w:t>
            </w:r>
          </w:p>
        </w:tc>
        <w:tc>
          <w:tcPr>
            <w:tcW w:w="2175" w:type="dxa"/>
            <w:shd w:val="clear" w:color="auto" w:fill="FFFFFF"/>
            <w:noWrap w:val="0"/>
            <w:vAlign w:val="center"/>
          </w:tcPr>
          <w:p w14:paraId="7DBF7E30">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土壤水分传感器</w:t>
            </w:r>
          </w:p>
        </w:tc>
        <w:tc>
          <w:tcPr>
            <w:tcW w:w="3635" w:type="dxa"/>
            <w:shd w:val="clear" w:color="auto" w:fill="auto"/>
            <w:noWrap w:val="0"/>
            <w:vAlign w:val="center"/>
          </w:tcPr>
          <w:p w14:paraId="0EB17220">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测量范围：0～100%</w:t>
            </w:r>
            <w:r>
              <w:rPr>
                <w:rFonts w:hint="eastAsia" w:ascii="宋体" w:hAnsi="宋体" w:cs="宋体"/>
                <w:i w:val="0"/>
                <w:iCs w:val="0"/>
                <w:color w:val="auto"/>
                <w:kern w:val="0"/>
                <w:sz w:val="18"/>
                <w:szCs w:val="18"/>
                <w:highlight w:val="none"/>
                <w:u w:val="none"/>
                <w:lang w:val="en-US" w:eastAsia="zh-CN" w:bidi="ar"/>
              </w:rPr>
              <w:t>；</w:t>
            </w:r>
          </w:p>
          <w:p w14:paraId="038CEDE2">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分辨率：0.1%</w:t>
            </w:r>
            <w:r>
              <w:rPr>
                <w:rFonts w:hint="eastAsia" w:ascii="宋体" w:hAnsi="宋体" w:cs="宋体"/>
                <w:i w:val="0"/>
                <w:iCs w:val="0"/>
                <w:color w:val="auto"/>
                <w:kern w:val="0"/>
                <w:sz w:val="18"/>
                <w:szCs w:val="18"/>
                <w:highlight w:val="none"/>
                <w:u w:val="none"/>
                <w:lang w:val="en-US" w:eastAsia="zh-CN" w:bidi="ar"/>
              </w:rPr>
              <w:t>；</w:t>
            </w:r>
          </w:p>
          <w:p w14:paraId="2DC210F1">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最大允许误差：±5%</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FFFFFF"/>
            <w:noWrap w:val="0"/>
            <w:vAlign w:val="center"/>
          </w:tcPr>
          <w:p w14:paraId="3C7F2F5E">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13D1150C">
            <w:pPr>
              <w:shd w:val="clear"/>
              <w:jc w:val="center"/>
              <w:rPr>
                <w:rFonts w:hint="eastAsia" w:ascii="宋体" w:hAnsi="宋体" w:eastAsia="宋体" w:cs="宋体"/>
                <w:i w:val="0"/>
                <w:iCs w:val="0"/>
                <w:color w:val="auto"/>
                <w:sz w:val="18"/>
                <w:szCs w:val="18"/>
                <w:highlight w:val="none"/>
                <w:u w:val="none"/>
              </w:rPr>
            </w:pPr>
          </w:p>
        </w:tc>
      </w:tr>
      <w:tr w14:paraId="32A1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99" w:type="dxa"/>
            <w:shd w:val="clear" w:color="auto" w:fill="auto"/>
            <w:noWrap w:val="0"/>
            <w:vAlign w:val="center"/>
          </w:tcPr>
          <w:p w14:paraId="4EB0134E">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1.1.8</w:t>
            </w:r>
          </w:p>
        </w:tc>
        <w:tc>
          <w:tcPr>
            <w:tcW w:w="2175" w:type="dxa"/>
            <w:shd w:val="clear" w:color="auto" w:fill="auto"/>
            <w:noWrap w:val="0"/>
            <w:vAlign w:val="center"/>
          </w:tcPr>
          <w:p w14:paraId="778D599D">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红外冠层传感器</w:t>
            </w:r>
          </w:p>
        </w:tc>
        <w:tc>
          <w:tcPr>
            <w:tcW w:w="3635" w:type="dxa"/>
            <w:shd w:val="clear" w:color="auto" w:fill="auto"/>
            <w:noWrap w:val="0"/>
            <w:vAlign w:val="center"/>
          </w:tcPr>
          <w:p w14:paraId="3E1E9EB0">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测量范围：-40～70℃</w:t>
            </w:r>
            <w:r>
              <w:rPr>
                <w:rFonts w:hint="eastAsia" w:ascii="宋体" w:hAnsi="宋体" w:cs="宋体"/>
                <w:i w:val="0"/>
                <w:iCs w:val="0"/>
                <w:color w:val="auto"/>
                <w:kern w:val="0"/>
                <w:sz w:val="18"/>
                <w:szCs w:val="18"/>
                <w:highlight w:val="none"/>
                <w:u w:val="none"/>
                <w:lang w:val="en-US" w:eastAsia="zh-CN" w:bidi="ar"/>
              </w:rPr>
              <w:t>；</w:t>
            </w:r>
          </w:p>
          <w:p w14:paraId="406BCEFC">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分辨率：0.1℃</w:t>
            </w:r>
            <w:r>
              <w:rPr>
                <w:rFonts w:hint="eastAsia" w:ascii="宋体" w:hAnsi="宋体" w:cs="宋体"/>
                <w:i w:val="0"/>
                <w:iCs w:val="0"/>
                <w:color w:val="auto"/>
                <w:kern w:val="0"/>
                <w:sz w:val="18"/>
                <w:szCs w:val="18"/>
                <w:highlight w:val="none"/>
                <w:u w:val="none"/>
                <w:lang w:val="en-US" w:eastAsia="zh-CN" w:bidi="ar"/>
              </w:rPr>
              <w:t>；</w:t>
            </w:r>
          </w:p>
          <w:p w14:paraId="57FC2DE3">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最大允许误差：±0.7℃</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FFFFFF"/>
            <w:noWrap w:val="0"/>
            <w:vAlign w:val="center"/>
          </w:tcPr>
          <w:p w14:paraId="0B0F63E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7021FFB2">
            <w:pPr>
              <w:shd w:val="clear"/>
              <w:jc w:val="center"/>
              <w:rPr>
                <w:rFonts w:hint="eastAsia" w:ascii="宋体" w:hAnsi="宋体" w:eastAsia="宋体" w:cs="宋体"/>
                <w:i w:val="0"/>
                <w:iCs w:val="0"/>
                <w:color w:val="auto"/>
                <w:sz w:val="18"/>
                <w:szCs w:val="18"/>
                <w:highlight w:val="none"/>
                <w:u w:val="none"/>
              </w:rPr>
            </w:pPr>
          </w:p>
        </w:tc>
      </w:tr>
      <w:tr w14:paraId="5E59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99" w:type="dxa"/>
            <w:shd w:val="clear" w:color="auto" w:fill="auto"/>
            <w:noWrap w:val="0"/>
            <w:vAlign w:val="center"/>
          </w:tcPr>
          <w:p w14:paraId="48DAF3F3">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1.1.9</w:t>
            </w:r>
          </w:p>
        </w:tc>
        <w:tc>
          <w:tcPr>
            <w:tcW w:w="2175" w:type="dxa"/>
            <w:shd w:val="clear" w:color="auto" w:fill="auto"/>
            <w:noWrap w:val="0"/>
            <w:vAlign w:val="center"/>
          </w:tcPr>
          <w:p w14:paraId="61A4D0A4">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光合有效辐射传感器</w:t>
            </w:r>
          </w:p>
        </w:tc>
        <w:tc>
          <w:tcPr>
            <w:tcW w:w="3635" w:type="dxa"/>
            <w:shd w:val="clear" w:color="auto" w:fill="auto"/>
            <w:noWrap w:val="0"/>
            <w:vAlign w:val="center"/>
          </w:tcPr>
          <w:p w14:paraId="42BC51A9">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测量范围：0～4000µmol·s-1·m-2</w:t>
            </w:r>
            <w:r>
              <w:rPr>
                <w:rFonts w:hint="eastAsia" w:ascii="宋体" w:hAnsi="宋体" w:cs="宋体"/>
                <w:i w:val="0"/>
                <w:iCs w:val="0"/>
                <w:color w:val="auto"/>
                <w:kern w:val="0"/>
                <w:sz w:val="18"/>
                <w:szCs w:val="18"/>
                <w:highlight w:val="none"/>
                <w:u w:val="none"/>
                <w:lang w:val="en-US" w:eastAsia="zh-CN" w:bidi="ar"/>
              </w:rPr>
              <w:t>；</w:t>
            </w:r>
          </w:p>
          <w:p w14:paraId="771A937A">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最大允许误差：±10%（日累计）</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FFFFFF"/>
            <w:noWrap w:val="0"/>
            <w:vAlign w:val="center"/>
          </w:tcPr>
          <w:p w14:paraId="0BB617C1">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7F51B011">
            <w:pPr>
              <w:shd w:val="clear"/>
              <w:jc w:val="center"/>
              <w:rPr>
                <w:rFonts w:hint="eastAsia" w:ascii="宋体" w:hAnsi="宋体" w:eastAsia="宋体" w:cs="宋体"/>
                <w:i w:val="0"/>
                <w:iCs w:val="0"/>
                <w:color w:val="auto"/>
                <w:sz w:val="18"/>
                <w:szCs w:val="18"/>
                <w:highlight w:val="none"/>
                <w:u w:val="none"/>
              </w:rPr>
            </w:pPr>
          </w:p>
        </w:tc>
      </w:tr>
      <w:tr w14:paraId="2A4D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shd w:val="clear" w:color="auto" w:fill="auto"/>
            <w:noWrap w:val="0"/>
            <w:vAlign w:val="center"/>
          </w:tcPr>
          <w:p w14:paraId="172B6CC8">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1.1.10</w:t>
            </w:r>
          </w:p>
        </w:tc>
        <w:tc>
          <w:tcPr>
            <w:tcW w:w="2175" w:type="dxa"/>
            <w:shd w:val="clear" w:color="auto" w:fill="auto"/>
            <w:noWrap w:val="0"/>
            <w:vAlign w:val="center"/>
          </w:tcPr>
          <w:p w14:paraId="7DA5626A">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实景观测</w:t>
            </w:r>
          </w:p>
        </w:tc>
        <w:tc>
          <w:tcPr>
            <w:tcW w:w="3635" w:type="dxa"/>
            <w:shd w:val="clear" w:color="auto" w:fill="auto"/>
            <w:noWrap w:val="0"/>
            <w:vAlign w:val="center"/>
          </w:tcPr>
          <w:p w14:paraId="69782F98">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摄像机（球机）：</w:t>
            </w:r>
          </w:p>
          <w:p w14:paraId="6A0E20CE">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有效像素：</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500万</w:t>
            </w:r>
            <w:r>
              <w:rPr>
                <w:rFonts w:hint="eastAsia" w:ascii="宋体" w:hAnsi="宋体" w:cs="宋体"/>
                <w:i w:val="0"/>
                <w:iCs w:val="0"/>
                <w:color w:val="auto"/>
                <w:kern w:val="0"/>
                <w:sz w:val="18"/>
                <w:szCs w:val="18"/>
                <w:highlight w:val="none"/>
                <w:u w:val="none"/>
                <w:lang w:val="en-US" w:eastAsia="zh-CN" w:bidi="ar"/>
              </w:rPr>
              <w:t>；</w:t>
            </w:r>
          </w:p>
          <w:p w14:paraId="474E9E27">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电源：DC,11.5V～14V</w:t>
            </w:r>
            <w:r>
              <w:rPr>
                <w:rFonts w:hint="eastAsia" w:ascii="宋体" w:hAnsi="宋体" w:cs="宋体"/>
                <w:i w:val="0"/>
                <w:iCs w:val="0"/>
                <w:color w:val="auto"/>
                <w:kern w:val="0"/>
                <w:sz w:val="18"/>
                <w:szCs w:val="18"/>
                <w:highlight w:val="none"/>
                <w:u w:val="none"/>
                <w:lang w:val="en-US" w:eastAsia="zh-CN" w:bidi="ar"/>
              </w:rPr>
              <w:t>；</w:t>
            </w:r>
          </w:p>
          <w:p w14:paraId="2746F8B2">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采集频率：根据观测目标的不同，可以设定图像采集频率和采集时间</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FFFFFF"/>
            <w:noWrap w:val="0"/>
            <w:vAlign w:val="center"/>
          </w:tcPr>
          <w:p w14:paraId="6644EBCA">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5</w:t>
            </w:r>
          </w:p>
        </w:tc>
        <w:tc>
          <w:tcPr>
            <w:tcW w:w="1338" w:type="dxa"/>
            <w:noWrap/>
            <w:vAlign w:val="center"/>
          </w:tcPr>
          <w:p w14:paraId="321347B3">
            <w:pPr>
              <w:shd w:val="clear"/>
              <w:jc w:val="center"/>
              <w:rPr>
                <w:rFonts w:hint="eastAsia" w:ascii="宋体" w:hAnsi="宋体" w:eastAsia="宋体" w:cs="宋体"/>
                <w:i w:val="0"/>
                <w:iCs w:val="0"/>
                <w:color w:val="auto"/>
                <w:sz w:val="18"/>
                <w:szCs w:val="18"/>
                <w:highlight w:val="none"/>
                <w:u w:val="none"/>
              </w:rPr>
            </w:pPr>
          </w:p>
        </w:tc>
      </w:tr>
      <w:tr w14:paraId="2667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99" w:type="dxa"/>
            <w:shd w:val="clear" w:color="auto" w:fill="auto"/>
            <w:noWrap/>
            <w:vAlign w:val="center"/>
          </w:tcPr>
          <w:p w14:paraId="6F0DA7DF">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1.2</w:t>
            </w:r>
          </w:p>
        </w:tc>
        <w:tc>
          <w:tcPr>
            <w:tcW w:w="2175" w:type="dxa"/>
            <w:shd w:val="clear" w:color="auto" w:fill="auto"/>
            <w:noWrap/>
            <w:vAlign w:val="center"/>
          </w:tcPr>
          <w:p w14:paraId="7670A1F1">
            <w:pPr>
              <w:keepNext w:val="0"/>
              <w:keepLines w:val="0"/>
              <w:widowControl/>
              <w:suppressLineNumbers w:val="0"/>
              <w:shd w:val="clear"/>
              <w:jc w:val="left"/>
              <w:textAlignment w:val="center"/>
              <w:rPr>
                <w:rFonts w:hint="default" w:ascii="宋体" w:hAnsi="宋体" w:eastAsia="宋体" w:cs="宋体"/>
                <w:b/>
                <w:bCs/>
                <w:i w:val="0"/>
                <w:iCs w:val="0"/>
                <w:color w:val="auto"/>
                <w:sz w:val="18"/>
                <w:szCs w:val="18"/>
                <w:highlight w:val="none"/>
                <w:u w:val="none"/>
                <w:lang w:val="en-US"/>
              </w:rPr>
            </w:pPr>
            <w:r>
              <w:rPr>
                <w:rFonts w:hint="eastAsia" w:ascii="宋体" w:hAnsi="宋体" w:cs="宋体"/>
                <w:b/>
                <w:bCs/>
                <w:i w:val="0"/>
                <w:iCs w:val="0"/>
                <w:color w:val="auto"/>
                <w:kern w:val="0"/>
                <w:sz w:val="18"/>
                <w:szCs w:val="18"/>
                <w:highlight w:val="none"/>
                <w:u w:val="none"/>
                <w:lang w:val="en-US" w:eastAsia="zh-CN" w:bidi="ar"/>
              </w:rPr>
              <w:t>数据采集、传输、接收</w:t>
            </w:r>
          </w:p>
        </w:tc>
        <w:tc>
          <w:tcPr>
            <w:tcW w:w="3635" w:type="dxa"/>
            <w:shd w:val="clear" w:color="auto" w:fill="auto"/>
            <w:noWrap/>
            <w:vAlign w:val="center"/>
          </w:tcPr>
          <w:p w14:paraId="3930F6E1">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0" w:type="dxa"/>
            <w:shd w:val="clear" w:color="auto" w:fill="auto"/>
            <w:noWrap/>
            <w:vAlign w:val="center"/>
          </w:tcPr>
          <w:p w14:paraId="7C0CFE3D">
            <w:pPr>
              <w:shd w:val="clear"/>
              <w:jc w:val="center"/>
              <w:rPr>
                <w:rFonts w:hint="eastAsia" w:ascii="宋体" w:hAnsi="宋体" w:eastAsia="宋体" w:cs="宋体"/>
                <w:b/>
                <w:bCs/>
                <w:i w:val="0"/>
                <w:iCs w:val="0"/>
                <w:color w:val="auto"/>
                <w:sz w:val="18"/>
                <w:szCs w:val="18"/>
                <w:highlight w:val="none"/>
                <w:u w:val="none"/>
              </w:rPr>
            </w:pPr>
          </w:p>
        </w:tc>
        <w:tc>
          <w:tcPr>
            <w:tcW w:w="1338" w:type="dxa"/>
            <w:shd w:val="clear" w:color="auto" w:fill="auto"/>
            <w:noWrap/>
            <w:vAlign w:val="center"/>
          </w:tcPr>
          <w:p w14:paraId="5437CFC5">
            <w:pPr>
              <w:shd w:val="clear"/>
              <w:jc w:val="center"/>
              <w:rPr>
                <w:rFonts w:hint="eastAsia" w:ascii="宋体" w:hAnsi="宋体" w:eastAsia="宋体" w:cs="宋体"/>
                <w:b/>
                <w:bCs/>
                <w:i w:val="0"/>
                <w:iCs w:val="0"/>
                <w:color w:val="auto"/>
                <w:sz w:val="18"/>
                <w:szCs w:val="18"/>
                <w:highlight w:val="none"/>
                <w:u w:val="none"/>
              </w:rPr>
            </w:pPr>
          </w:p>
        </w:tc>
      </w:tr>
      <w:tr w14:paraId="091C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99" w:type="dxa"/>
            <w:noWrap/>
            <w:vAlign w:val="center"/>
          </w:tcPr>
          <w:p w14:paraId="5872C348">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1.2.1</w:t>
            </w:r>
          </w:p>
        </w:tc>
        <w:tc>
          <w:tcPr>
            <w:tcW w:w="2175" w:type="dxa"/>
            <w:noWrap w:val="0"/>
            <w:vAlign w:val="center"/>
          </w:tcPr>
          <w:p w14:paraId="3D10288D">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数据</w:t>
            </w:r>
            <w:r>
              <w:rPr>
                <w:rFonts w:hint="eastAsia" w:ascii="宋体" w:hAnsi="宋体" w:eastAsia="宋体" w:cs="宋体"/>
                <w:i w:val="0"/>
                <w:iCs w:val="0"/>
                <w:color w:val="auto"/>
                <w:kern w:val="0"/>
                <w:sz w:val="18"/>
                <w:szCs w:val="18"/>
                <w:highlight w:val="none"/>
                <w:u w:val="none"/>
                <w:lang w:val="en-US" w:eastAsia="zh-CN" w:bidi="ar"/>
              </w:rPr>
              <w:t>采集</w:t>
            </w:r>
            <w:r>
              <w:rPr>
                <w:rFonts w:hint="eastAsia" w:ascii="宋体" w:hAnsi="宋体" w:cs="宋体"/>
                <w:i w:val="0"/>
                <w:iCs w:val="0"/>
                <w:color w:val="auto"/>
                <w:kern w:val="0"/>
                <w:sz w:val="18"/>
                <w:szCs w:val="18"/>
                <w:highlight w:val="none"/>
                <w:u w:val="none"/>
                <w:lang w:val="en-US" w:eastAsia="zh-CN" w:bidi="ar"/>
              </w:rPr>
              <w:t>系统</w:t>
            </w:r>
          </w:p>
        </w:tc>
        <w:tc>
          <w:tcPr>
            <w:tcW w:w="3635" w:type="dxa"/>
            <w:noWrap w:val="0"/>
            <w:vAlign w:val="center"/>
          </w:tcPr>
          <w:p w14:paraId="38A1735C">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1、气象要素数据采集系统：满足上述传感器（1-9项）数据采集要求</w:t>
            </w:r>
            <w:r>
              <w:rPr>
                <w:rFonts w:hint="eastAsia" w:ascii="宋体" w:hAnsi="宋体" w:cs="宋体"/>
                <w:i w:val="0"/>
                <w:iCs w:val="0"/>
                <w:color w:val="auto"/>
                <w:kern w:val="0"/>
                <w:sz w:val="18"/>
                <w:szCs w:val="18"/>
                <w:highlight w:val="none"/>
                <w:u w:val="none"/>
                <w:lang w:val="en-US" w:eastAsia="zh-CN" w:bidi="ar"/>
              </w:rPr>
              <w:t>。</w:t>
            </w:r>
          </w:p>
          <w:p w14:paraId="4A6ACE6C">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2、实现实景观测系统图片或视频采集</w:t>
            </w:r>
            <w:r>
              <w:rPr>
                <w:rFonts w:hint="eastAsia" w:ascii="宋体" w:hAnsi="宋体" w:cs="宋体"/>
                <w:i w:val="0"/>
                <w:iCs w:val="0"/>
                <w:color w:val="auto"/>
                <w:kern w:val="0"/>
                <w:sz w:val="18"/>
                <w:szCs w:val="18"/>
                <w:highlight w:val="none"/>
                <w:u w:val="none"/>
                <w:lang w:val="en-US" w:eastAsia="zh-CN" w:bidi="ar"/>
              </w:rPr>
              <w:t>。</w:t>
            </w:r>
          </w:p>
        </w:tc>
        <w:tc>
          <w:tcPr>
            <w:tcW w:w="970" w:type="dxa"/>
            <w:noWrap w:val="0"/>
            <w:vAlign w:val="center"/>
          </w:tcPr>
          <w:p w14:paraId="563DE56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5</w:t>
            </w:r>
          </w:p>
        </w:tc>
        <w:tc>
          <w:tcPr>
            <w:tcW w:w="1338" w:type="dxa"/>
            <w:vMerge w:val="restart"/>
            <w:noWrap w:val="0"/>
            <w:vAlign w:val="center"/>
          </w:tcPr>
          <w:p w14:paraId="4D5AF5F7">
            <w:pPr>
              <w:shd w:val="clear"/>
              <w:jc w:val="left"/>
              <w:rPr>
                <w:rFonts w:hint="eastAsia" w:ascii="宋体" w:hAnsi="宋体" w:eastAsia="宋体" w:cs="宋体"/>
                <w:i w:val="0"/>
                <w:iCs w:val="0"/>
                <w:color w:val="auto"/>
                <w:sz w:val="18"/>
                <w:szCs w:val="18"/>
                <w:highlight w:val="none"/>
                <w:u w:val="none"/>
                <w:lang w:val="en-US"/>
              </w:rPr>
            </w:pPr>
          </w:p>
        </w:tc>
      </w:tr>
      <w:tr w14:paraId="4687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9" w:type="dxa"/>
            <w:noWrap/>
            <w:vAlign w:val="center"/>
          </w:tcPr>
          <w:p w14:paraId="056032A9">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1.2.2</w:t>
            </w:r>
          </w:p>
        </w:tc>
        <w:tc>
          <w:tcPr>
            <w:tcW w:w="2175" w:type="dxa"/>
            <w:noWrap w:val="0"/>
            <w:vAlign w:val="center"/>
          </w:tcPr>
          <w:p w14:paraId="683C6314">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数据</w:t>
            </w:r>
            <w:r>
              <w:rPr>
                <w:rFonts w:hint="eastAsia" w:ascii="宋体" w:hAnsi="宋体" w:cs="宋体"/>
                <w:i w:val="0"/>
                <w:iCs w:val="0"/>
                <w:color w:val="auto"/>
                <w:kern w:val="0"/>
                <w:sz w:val="18"/>
                <w:szCs w:val="18"/>
                <w:highlight w:val="none"/>
                <w:u w:val="none"/>
                <w:lang w:val="en-US" w:eastAsia="zh-CN" w:bidi="ar"/>
              </w:rPr>
              <w:t>传输</w:t>
            </w:r>
            <w:r>
              <w:rPr>
                <w:rFonts w:hint="eastAsia" w:ascii="宋体" w:hAnsi="宋体" w:eastAsia="宋体" w:cs="宋体"/>
                <w:i w:val="0"/>
                <w:iCs w:val="0"/>
                <w:color w:val="auto"/>
                <w:kern w:val="0"/>
                <w:sz w:val="18"/>
                <w:szCs w:val="18"/>
                <w:highlight w:val="none"/>
                <w:u w:val="none"/>
                <w:lang w:val="en-US" w:eastAsia="zh-CN" w:bidi="ar"/>
              </w:rPr>
              <w:t>系统</w:t>
            </w:r>
          </w:p>
        </w:tc>
        <w:tc>
          <w:tcPr>
            <w:tcW w:w="3635" w:type="dxa"/>
            <w:noWrap w:val="0"/>
            <w:vAlign w:val="center"/>
          </w:tcPr>
          <w:p w14:paraId="5BAEB87F">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4G通信模块，无信号区域使用北斗通信模块</w:t>
            </w:r>
            <w:r>
              <w:rPr>
                <w:rFonts w:hint="eastAsia" w:ascii="宋体" w:hAnsi="宋体" w:cs="宋体"/>
                <w:i w:val="0"/>
                <w:iCs w:val="0"/>
                <w:color w:val="auto"/>
                <w:kern w:val="0"/>
                <w:sz w:val="18"/>
                <w:szCs w:val="18"/>
                <w:highlight w:val="none"/>
                <w:u w:val="none"/>
                <w:lang w:val="en-US" w:eastAsia="zh-CN" w:bidi="ar"/>
              </w:rPr>
              <w:t>。</w:t>
            </w:r>
          </w:p>
        </w:tc>
        <w:tc>
          <w:tcPr>
            <w:tcW w:w="970" w:type="dxa"/>
            <w:noWrap w:val="0"/>
            <w:vAlign w:val="center"/>
          </w:tcPr>
          <w:p w14:paraId="65AC2395">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w:t>
            </w:r>
          </w:p>
        </w:tc>
        <w:tc>
          <w:tcPr>
            <w:tcW w:w="1338" w:type="dxa"/>
            <w:vMerge w:val="continue"/>
            <w:noWrap w:val="0"/>
            <w:vAlign w:val="center"/>
          </w:tcPr>
          <w:p w14:paraId="12B783A2">
            <w:pPr>
              <w:shd w:val="clear"/>
              <w:jc w:val="left"/>
              <w:rPr>
                <w:rFonts w:hint="eastAsia" w:ascii="宋体" w:hAnsi="宋体" w:eastAsia="宋体" w:cs="宋体"/>
                <w:i w:val="0"/>
                <w:iCs w:val="0"/>
                <w:color w:val="auto"/>
                <w:sz w:val="18"/>
                <w:szCs w:val="18"/>
                <w:highlight w:val="none"/>
                <w:u w:val="none"/>
                <w:lang w:val="en-US"/>
              </w:rPr>
            </w:pPr>
          </w:p>
        </w:tc>
      </w:tr>
      <w:tr w14:paraId="4CF0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noWrap/>
            <w:vAlign w:val="center"/>
          </w:tcPr>
          <w:p w14:paraId="43092540">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1.2.3</w:t>
            </w:r>
          </w:p>
        </w:tc>
        <w:tc>
          <w:tcPr>
            <w:tcW w:w="2175" w:type="dxa"/>
            <w:noWrap w:val="0"/>
            <w:vAlign w:val="center"/>
          </w:tcPr>
          <w:p w14:paraId="24A8C263">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数据接收处理系统</w:t>
            </w:r>
          </w:p>
        </w:tc>
        <w:tc>
          <w:tcPr>
            <w:tcW w:w="3635" w:type="dxa"/>
            <w:noWrap w:val="0"/>
            <w:vAlign w:val="center"/>
          </w:tcPr>
          <w:p w14:paraId="5B005BE9">
            <w:pPr>
              <w:keepNext w:val="0"/>
              <w:keepLines w:val="0"/>
              <w:widowControl/>
              <w:suppressLineNumbers w:val="0"/>
              <w:shd w:val="clear"/>
              <w:jc w:val="left"/>
              <w:textAlignment w:val="center"/>
              <w:rPr>
                <w:rFonts w:hint="default" w:eastAsia="宋体"/>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实现数据状态监控、数据显示、数据统计分析、数据产品制作等</w:t>
            </w:r>
            <w:r>
              <w:rPr>
                <w:rFonts w:hint="eastAsia" w:ascii="宋体" w:hAnsi="宋体" w:cs="宋体"/>
                <w:i w:val="0"/>
                <w:iCs w:val="0"/>
                <w:color w:val="auto"/>
                <w:kern w:val="0"/>
                <w:sz w:val="18"/>
                <w:szCs w:val="18"/>
                <w:highlight w:val="none"/>
                <w:u w:val="none"/>
                <w:lang w:val="en-US" w:eastAsia="zh-CN" w:bidi="ar"/>
              </w:rPr>
              <w:t>功能。</w:t>
            </w:r>
          </w:p>
        </w:tc>
        <w:tc>
          <w:tcPr>
            <w:tcW w:w="970" w:type="dxa"/>
            <w:noWrap w:val="0"/>
            <w:vAlign w:val="center"/>
          </w:tcPr>
          <w:p w14:paraId="48F019D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w:t>
            </w:r>
          </w:p>
        </w:tc>
        <w:tc>
          <w:tcPr>
            <w:tcW w:w="1338" w:type="dxa"/>
            <w:vMerge w:val="continue"/>
            <w:noWrap w:val="0"/>
            <w:vAlign w:val="center"/>
          </w:tcPr>
          <w:p w14:paraId="6F82A25C">
            <w:pPr>
              <w:shd w:val="clear"/>
              <w:jc w:val="left"/>
              <w:rPr>
                <w:rFonts w:hint="eastAsia" w:ascii="宋体" w:hAnsi="宋体" w:eastAsia="宋体" w:cs="宋体"/>
                <w:i w:val="0"/>
                <w:iCs w:val="0"/>
                <w:color w:val="auto"/>
                <w:sz w:val="18"/>
                <w:szCs w:val="18"/>
                <w:highlight w:val="none"/>
                <w:u w:val="none"/>
              </w:rPr>
            </w:pPr>
          </w:p>
        </w:tc>
      </w:tr>
      <w:tr w14:paraId="3C5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9" w:type="dxa"/>
            <w:shd w:val="clear" w:color="auto" w:fill="auto"/>
            <w:noWrap/>
            <w:vAlign w:val="center"/>
          </w:tcPr>
          <w:p w14:paraId="68460FCB">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1.3</w:t>
            </w:r>
          </w:p>
        </w:tc>
        <w:tc>
          <w:tcPr>
            <w:tcW w:w="2175" w:type="dxa"/>
            <w:shd w:val="clear" w:color="auto" w:fill="auto"/>
            <w:noWrap/>
            <w:vAlign w:val="center"/>
          </w:tcPr>
          <w:p w14:paraId="105A5AEE">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供电系统</w:t>
            </w:r>
          </w:p>
        </w:tc>
        <w:tc>
          <w:tcPr>
            <w:tcW w:w="3635" w:type="dxa"/>
            <w:shd w:val="clear" w:color="auto" w:fill="auto"/>
            <w:noWrap/>
            <w:vAlign w:val="center"/>
          </w:tcPr>
          <w:p w14:paraId="0138F118">
            <w:pPr>
              <w:shd w:val="clear"/>
              <w:jc w:val="left"/>
              <w:rPr>
                <w:rFonts w:hint="eastAsia" w:ascii="宋体" w:hAnsi="宋体" w:eastAsia="宋体" w:cs="宋体"/>
                <w:b/>
                <w:bCs/>
                <w:i w:val="0"/>
                <w:iCs w:val="0"/>
                <w:color w:val="auto"/>
                <w:sz w:val="18"/>
                <w:szCs w:val="18"/>
                <w:highlight w:val="none"/>
                <w:u w:val="none"/>
              </w:rPr>
            </w:pPr>
          </w:p>
        </w:tc>
        <w:tc>
          <w:tcPr>
            <w:tcW w:w="970" w:type="dxa"/>
            <w:shd w:val="clear" w:color="auto" w:fill="auto"/>
            <w:noWrap/>
            <w:vAlign w:val="center"/>
          </w:tcPr>
          <w:p w14:paraId="1E27A9C8">
            <w:pPr>
              <w:shd w:val="clear"/>
              <w:jc w:val="center"/>
              <w:rPr>
                <w:rFonts w:hint="eastAsia" w:ascii="宋体" w:hAnsi="宋体" w:eastAsia="宋体" w:cs="宋体"/>
                <w:b/>
                <w:bCs/>
                <w:i w:val="0"/>
                <w:iCs w:val="0"/>
                <w:color w:val="auto"/>
                <w:sz w:val="18"/>
                <w:szCs w:val="18"/>
                <w:highlight w:val="none"/>
                <w:u w:val="none"/>
              </w:rPr>
            </w:pPr>
          </w:p>
        </w:tc>
        <w:tc>
          <w:tcPr>
            <w:tcW w:w="1338" w:type="dxa"/>
            <w:shd w:val="clear" w:color="auto" w:fill="auto"/>
            <w:noWrap/>
            <w:vAlign w:val="center"/>
          </w:tcPr>
          <w:p w14:paraId="5DEBDFCB">
            <w:pPr>
              <w:shd w:val="clear"/>
              <w:jc w:val="center"/>
              <w:rPr>
                <w:rFonts w:hint="eastAsia" w:ascii="宋体" w:hAnsi="宋体" w:eastAsia="宋体" w:cs="宋体"/>
                <w:b/>
                <w:bCs/>
                <w:i w:val="0"/>
                <w:iCs w:val="0"/>
                <w:color w:val="auto"/>
                <w:sz w:val="18"/>
                <w:szCs w:val="18"/>
                <w:highlight w:val="none"/>
                <w:u w:val="none"/>
              </w:rPr>
            </w:pPr>
          </w:p>
        </w:tc>
      </w:tr>
      <w:tr w14:paraId="5451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shd w:val="clear" w:color="auto" w:fill="auto"/>
            <w:noWrap w:val="0"/>
            <w:vAlign w:val="center"/>
          </w:tcPr>
          <w:p w14:paraId="2E9E3EBB">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1.3.1</w:t>
            </w:r>
          </w:p>
        </w:tc>
        <w:tc>
          <w:tcPr>
            <w:tcW w:w="2175" w:type="dxa"/>
            <w:shd w:val="clear" w:color="auto" w:fill="auto"/>
            <w:noWrap w:val="0"/>
            <w:vAlign w:val="center"/>
          </w:tcPr>
          <w:p w14:paraId="23A25C73">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太阳能供电系统</w:t>
            </w:r>
          </w:p>
        </w:tc>
        <w:tc>
          <w:tcPr>
            <w:tcW w:w="3635" w:type="dxa"/>
            <w:shd w:val="clear" w:color="auto" w:fill="auto"/>
            <w:noWrap w:val="0"/>
            <w:vAlign w:val="center"/>
          </w:tcPr>
          <w:p w14:paraId="778CCF47">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太阳能板</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≥80W</w:t>
            </w:r>
            <w:r>
              <w:rPr>
                <w:rFonts w:hint="eastAsia" w:ascii="宋体" w:hAnsi="宋体" w:cs="宋体"/>
                <w:i w:val="0"/>
                <w:iCs w:val="0"/>
                <w:color w:val="auto"/>
                <w:kern w:val="0"/>
                <w:sz w:val="18"/>
                <w:szCs w:val="18"/>
                <w:highlight w:val="none"/>
                <w:u w:val="none"/>
                <w:lang w:val="en-US" w:eastAsia="zh-CN" w:bidi="ar"/>
              </w:rPr>
              <w:t>；</w:t>
            </w:r>
          </w:p>
          <w:p w14:paraId="43D5D5AB">
            <w:pPr>
              <w:keepNext w:val="0"/>
              <w:keepLines w:val="0"/>
              <w:widowControl/>
              <w:suppressLineNumbers w:val="0"/>
              <w:shd w:val="clear"/>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蓄电池：12V、≥65Ah</w:t>
            </w:r>
            <w:r>
              <w:rPr>
                <w:rFonts w:hint="eastAsia" w:ascii="宋体" w:hAnsi="宋体" w:cs="宋体"/>
                <w:i w:val="0"/>
                <w:iCs w:val="0"/>
                <w:color w:val="auto"/>
                <w:kern w:val="0"/>
                <w:sz w:val="18"/>
                <w:szCs w:val="18"/>
                <w:highlight w:val="none"/>
                <w:u w:val="none"/>
                <w:lang w:val="en-US" w:eastAsia="zh-CN" w:bidi="ar"/>
              </w:rPr>
              <w:t>；</w:t>
            </w:r>
          </w:p>
          <w:p w14:paraId="07795FD8">
            <w:pPr>
              <w:keepNext w:val="0"/>
              <w:keepLines w:val="0"/>
              <w:widowControl/>
              <w:suppressLineNumbers w:val="0"/>
              <w:shd w:val="clear"/>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太阳能控制器</w:t>
            </w:r>
            <w:r>
              <w:rPr>
                <w:rFonts w:hint="eastAsia" w:ascii="宋体" w:hAnsi="宋体" w:cs="宋体"/>
                <w:i w:val="0"/>
                <w:iCs w:val="0"/>
                <w:color w:val="auto"/>
                <w:kern w:val="0"/>
                <w:sz w:val="18"/>
                <w:szCs w:val="18"/>
                <w:highlight w:val="none"/>
                <w:u w:val="none"/>
                <w:lang w:val="en-US" w:eastAsia="zh-CN" w:bidi="ar"/>
              </w:rPr>
              <w:t>；</w:t>
            </w:r>
          </w:p>
        </w:tc>
        <w:tc>
          <w:tcPr>
            <w:tcW w:w="970" w:type="dxa"/>
            <w:shd w:val="clear" w:color="auto" w:fill="auto"/>
            <w:noWrap w:val="0"/>
            <w:vAlign w:val="center"/>
          </w:tcPr>
          <w:p w14:paraId="42E28A99">
            <w:pPr>
              <w:shd w:val="clea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338" w:type="dxa"/>
            <w:shd w:val="clear" w:color="auto" w:fill="FFFFFF"/>
            <w:noWrap w:val="0"/>
            <w:vAlign w:val="center"/>
          </w:tcPr>
          <w:p w14:paraId="3FE09149">
            <w:pPr>
              <w:shd w:val="clear"/>
              <w:jc w:val="left"/>
              <w:rPr>
                <w:rFonts w:hint="eastAsia" w:ascii="宋体" w:hAnsi="宋体" w:eastAsia="宋体" w:cs="宋体"/>
                <w:i w:val="0"/>
                <w:iCs w:val="0"/>
                <w:color w:val="auto"/>
                <w:sz w:val="18"/>
                <w:szCs w:val="18"/>
                <w:highlight w:val="none"/>
                <w:u w:val="none"/>
              </w:rPr>
            </w:pPr>
          </w:p>
        </w:tc>
      </w:tr>
      <w:tr w14:paraId="7889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9" w:type="dxa"/>
            <w:shd w:val="clear" w:color="auto" w:fill="auto"/>
            <w:noWrap/>
            <w:vAlign w:val="center"/>
          </w:tcPr>
          <w:p w14:paraId="552F4B96">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1.4</w:t>
            </w:r>
          </w:p>
        </w:tc>
        <w:tc>
          <w:tcPr>
            <w:tcW w:w="2175" w:type="dxa"/>
            <w:shd w:val="clear" w:color="auto" w:fill="auto"/>
            <w:noWrap/>
            <w:vAlign w:val="center"/>
          </w:tcPr>
          <w:p w14:paraId="066EFAAA">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安装附件</w:t>
            </w:r>
          </w:p>
        </w:tc>
        <w:tc>
          <w:tcPr>
            <w:tcW w:w="3635" w:type="dxa"/>
            <w:shd w:val="clear" w:color="auto" w:fill="auto"/>
            <w:noWrap/>
            <w:vAlign w:val="center"/>
          </w:tcPr>
          <w:p w14:paraId="36064103">
            <w:pPr>
              <w:shd w:val="clear"/>
              <w:jc w:val="left"/>
              <w:rPr>
                <w:rFonts w:hint="eastAsia" w:ascii="宋体" w:hAnsi="宋体" w:eastAsia="宋体" w:cs="宋体"/>
                <w:b/>
                <w:bCs/>
                <w:i w:val="0"/>
                <w:iCs w:val="0"/>
                <w:color w:val="auto"/>
                <w:sz w:val="18"/>
                <w:szCs w:val="18"/>
                <w:highlight w:val="none"/>
                <w:u w:val="none"/>
              </w:rPr>
            </w:pPr>
          </w:p>
        </w:tc>
        <w:tc>
          <w:tcPr>
            <w:tcW w:w="970" w:type="dxa"/>
            <w:shd w:val="clear" w:color="auto" w:fill="auto"/>
            <w:noWrap/>
            <w:vAlign w:val="center"/>
          </w:tcPr>
          <w:p w14:paraId="35860B4B">
            <w:pPr>
              <w:shd w:val="clear"/>
              <w:jc w:val="center"/>
              <w:rPr>
                <w:rFonts w:hint="eastAsia" w:ascii="宋体" w:hAnsi="宋体" w:eastAsia="宋体" w:cs="宋体"/>
                <w:b/>
                <w:bCs/>
                <w:i w:val="0"/>
                <w:iCs w:val="0"/>
                <w:color w:val="auto"/>
                <w:sz w:val="18"/>
                <w:szCs w:val="18"/>
                <w:highlight w:val="none"/>
                <w:u w:val="none"/>
              </w:rPr>
            </w:pPr>
          </w:p>
        </w:tc>
        <w:tc>
          <w:tcPr>
            <w:tcW w:w="1338" w:type="dxa"/>
            <w:shd w:val="clear" w:color="auto" w:fill="auto"/>
            <w:noWrap/>
            <w:vAlign w:val="center"/>
          </w:tcPr>
          <w:p w14:paraId="4AD18F1C">
            <w:pPr>
              <w:shd w:val="clear"/>
              <w:jc w:val="center"/>
              <w:rPr>
                <w:rFonts w:hint="eastAsia" w:ascii="宋体" w:hAnsi="宋体" w:eastAsia="宋体" w:cs="宋体"/>
                <w:b/>
                <w:bCs/>
                <w:i w:val="0"/>
                <w:iCs w:val="0"/>
                <w:color w:val="auto"/>
                <w:sz w:val="18"/>
                <w:szCs w:val="18"/>
                <w:highlight w:val="none"/>
                <w:u w:val="none"/>
              </w:rPr>
            </w:pPr>
          </w:p>
        </w:tc>
      </w:tr>
      <w:tr w14:paraId="1F4C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99" w:type="dxa"/>
            <w:shd w:val="clear" w:color="auto" w:fill="auto"/>
            <w:noWrap w:val="0"/>
            <w:vAlign w:val="center"/>
          </w:tcPr>
          <w:p w14:paraId="231BB1B2">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.4.1</w:t>
            </w:r>
          </w:p>
        </w:tc>
        <w:tc>
          <w:tcPr>
            <w:tcW w:w="2175" w:type="dxa"/>
            <w:shd w:val="clear" w:color="auto" w:fill="auto"/>
            <w:noWrap w:val="0"/>
            <w:vAlign w:val="center"/>
          </w:tcPr>
          <w:p w14:paraId="2CC75CFE">
            <w:pPr>
              <w:shd w:val="clear"/>
              <w:jc w:val="both"/>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结构件</w:t>
            </w:r>
          </w:p>
        </w:tc>
        <w:tc>
          <w:tcPr>
            <w:tcW w:w="3635" w:type="dxa"/>
            <w:shd w:val="clear" w:color="auto" w:fill="auto"/>
            <w:noWrap w:val="0"/>
            <w:vAlign w:val="center"/>
          </w:tcPr>
          <w:p w14:paraId="4029EC7A">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设备防雷组件；</w:t>
            </w:r>
          </w:p>
          <w:p w14:paraId="2F64B690">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通讯、信号和供电电缆；</w:t>
            </w:r>
          </w:p>
          <w:p w14:paraId="338A7160">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风杆：钢质10m，风传感器横臂；</w:t>
            </w:r>
          </w:p>
          <w:p w14:paraId="095959DC">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百叶箱：651mm*470mm*465mm 、玻璃钢材质；</w:t>
            </w:r>
          </w:p>
          <w:p w14:paraId="71C02398">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红外冠层安装件；</w:t>
            </w:r>
          </w:p>
          <w:p w14:paraId="523680D7">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土壤温度安装支架和套管；</w:t>
            </w:r>
          </w:p>
          <w:p w14:paraId="1113AB25">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土壤水分安装支架和套管；</w:t>
            </w:r>
          </w:p>
          <w:p w14:paraId="03EFCCB1">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实景监控：路由器、防雷组件、电缆、固定支架；</w:t>
            </w:r>
          </w:p>
          <w:p w14:paraId="3C515EFB">
            <w:pPr>
              <w:keepNext w:val="0"/>
              <w:keepLines w:val="0"/>
              <w:widowControl/>
              <w:suppressLineNumbers w:val="0"/>
              <w:shd w:val="clear"/>
              <w:jc w:val="left"/>
              <w:textAlignment w:val="center"/>
              <w:rPr>
                <w:rFonts w:hint="eastAsia"/>
                <w:color w:val="auto"/>
                <w:highlight w:val="none"/>
                <w:lang w:val="en-US" w:eastAsia="zh-CN"/>
              </w:rPr>
            </w:pPr>
            <w:r>
              <w:rPr>
                <w:rFonts w:hint="eastAsia" w:ascii="宋体" w:hAnsi="宋体" w:cs="宋体"/>
                <w:color w:val="auto"/>
                <w:sz w:val="18"/>
                <w:szCs w:val="18"/>
                <w:highlight w:val="none"/>
                <w:lang w:val="en-US" w:eastAsia="zh-CN"/>
              </w:rPr>
              <w:t>供电系统：不锈钢支架、抱箍及其他配件；</w:t>
            </w:r>
          </w:p>
        </w:tc>
        <w:tc>
          <w:tcPr>
            <w:tcW w:w="970" w:type="dxa"/>
            <w:shd w:val="clear" w:color="auto" w:fill="FFFFFF"/>
            <w:noWrap w:val="0"/>
            <w:vAlign w:val="center"/>
          </w:tcPr>
          <w:p w14:paraId="71AC72E4">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338" w:type="dxa"/>
            <w:shd w:val="clear" w:color="auto" w:fill="FFFFFF"/>
            <w:noWrap w:val="0"/>
            <w:vAlign w:val="center"/>
          </w:tcPr>
          <w:p w14:paraId="7512F21C">
            <w:pPr>
              <w:shd w:val="clear"/>
              <w:jc w:val="both"/>
              <w:rPr>
                <w:rFonts w:hint="eastAsia" w:ascii="宋体" w:hAnsi="宋体" w:eastAsia="宋体" w:cs="宋体"/>
                <w:i w:val="0"/>
                <w:iCs w:val="0"/>
                <w:color w:val="auto"/>
                <w:sz w:val="18"/>
                <w:szCs w:val="18"/>
                <w:highlight w:val="none"/>
                <w:u w:val="none"/>
              </w:rPr>
            </w:pPr>
          </w:p>
        </w:tc>
      </w:tr>
      <w:tr w14:paraId="2D88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99" w:type="dxa"/>
            <w:shd w:val="clear" w:color="auto" w:fill="auto"/>
            <w:noWrap/>
            <w:vAlign w:val="center"/>
          </w:tcPr>
          <w:p w14:paraId="53BDF131">
            <w:pPr>
              <w:keepNext w:val="0"/>
              <w:keepLines w:val="0"/>
              <w:widowControl/>
              <w:suppressLineNumbers w:val="0"/>
              <w:shd w:val="clear"/>
              <w:jc w:val="center"/>
              <w:textAlignment w:val="center"/>
              <w:rPr>
                <w:rFonts w:hint="eastAsia" w:ascii="宋体" w:hAnsi="宋体" w:eastAsia="宋体" w:cs="宋体"/>
                <w:b/>
                <w:bCs/>
                <w:i w:val="0"/>
                <w:iCs w:val="0"/>
                <w:color w:val="auto"/>
                <w:sz w:val="18"/>
                <w:szCs w:val="18"/>
                <w:highlight w:val="none"/>
                <w:u w:val="none"/>
                <w:lang w:val="en-US" w:eastAsia="zh-CN"/>
              </w:rPr>
            </w:pPr>
            <w:r>
              <w:rPr>
                <w:rFonts w:hint="eastAsia" w:ascii="宋体" w:hAnsi="宋体" w:cs="宋体"/>
                <w:b/>
                <w:bCs/>
                <w:i w:val="0"/>
                <w:iCs w:val="0"/>
                <w:color w:val="auto"/>
                <w:sz w:val="18"/>
                <w:szCs w:val="18"/>
                <w:highlight w:val="none"/>
                <w:u w:val="none"/>
                <w:lang w:val="en-US" w:eastAsia="zh-CN"/>
              </w:rPr>
              <w:t>1.5</w:t>
            </w:r>
          </w:p>
        </w:tc>
        <w:tc>
          <w:tcPr>
            <w:tcW w:w="2175" w:type="dxa"/>
            <w:shd w:val="clear" w:color="auto" w:fill="auto"/>
            <w:noWrap/>
            <w:vAlign w:val="center"/>
          </w:tcPr>
          <w:p w14:paraId="0DE83C37">
            <w:pPr>
              <w:keepNext w:val="0"/>
              <w:keepLines w:val="0"/>
              <w:widowControl/>
              <w:suppressLineNumbers w:val="0"/>
              <w:shd w:val="clear"/>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基础配套设施</w:t>
            </w:r>
          </w:p>
        </w:tc>
        <w:tc>
          <w:tcPr>
            <w:tcW w:w="3635" w:type="dxa"/>
            <w:shd w:val="clear" w:color="auto" w:fill="auto"/>
            <w:noWrap/>
            <w:vAlign w:val="center"/>
          </w:tcPr>
          <w:p w14:paraId="0E05C682">
            <w:pPr>
              <w:shd w:val="clear"/>
              <w:jc w:val="left"/>
              <w:rPr>
                <w:rFonts w:hint="eastAsia" w:ascii="宋体" w:hAnsi="宋体" w:eastAsia="宋体" w:cs="宋体"/>
                <w:b/>
                <w:bCs/>
                <w:i w:val="0"/>
                <w:iCs w:val="0"/>
                <w:color w:val="auto"/>
                <w:sz w:val="18"/>
                <w:szCs w:val="18"/>
                <w:highlight w:val="none"/>
                <w:u w:val="none"/>
              </w:rPr>
            </w:pPr>
          </w:p>
        </w:tc>
        <w:tc>
          <w:tcPr>
            <w:tcW w:w="970" w:type="dxa"/>
            <w:shd w:val="clear" w:color="auto" w:fill="auto"/>
            <w:noWrap/>
            <w:vAlign w:val="center"/>
          </w:tcPr>
          <w:p w14:paraId="7336657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p>
        </w:tc>
        <w:tc>
          <w:tcPr>
            <w:tcW w:w="1338" w:type="dxa"/>
            <w:shd w:val="clear" w:color="auto" w:fill="auto"/>
            <w:noWrap/>
            <w:vAlign w:val="center"/>
          </w:tcPr>
          <w:p w14:paraId="066C0E66">
            <w:pPr>
              <w:shd w:val="clear"/>
              <w:jc w:val="center"/>
              <w:rPr>
                <w:rFonts w:hint="eastAsia" w:ascii="宋体" w:hAnsi="宋体" w:eastAsia="宋体" w:cs="宋体"/>
                <w:b/>
                <w:bCs/>
                <w:i w:val="0"/>
                <w:iCs w:val="0"/>
                <w:color w:val="auto"/>
                <w:sz w:val="18"/>
                <w:szCs w:val="18"/>
                <w:highlight w:val="none"/>
                <w:u w:val="none"/>
              </w:rPr>
            </w:pPr>
          </w:p>
        </w:tc>
      </w:tr>
      <w:tr w14:paraId="3A62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799" w:type="dxa"/>
            <w:shd w:val="clear" w:color="auto" w:fill="auto"/>
            <w:noWrap w:val="0"/>
            <w:vAlign w:val="center"/>
          </w:tcPr>
          <w:p w14:paraId="4559DC81">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1.5.1</w:t>
            </w:r>
          </w:p>
        </w:tc>
        <w:tc>
          <w:tcPr>
            <w:tcW w:w="2175" w:type="dxa"/>
            <w:shd w:val="clear" w:color="auto" w:fill="auto"/>
            <w:noWrap w:val="0"/>
            <w:vAlign w:val="center"/>
          </w:tcPr>
          <w:p w14:paraId="61560361">
            <w:pPr>
              <w:keepNext w:val="0"/>
              <w:keepLines w:val="0"/>
              <w:widowControl/>
              <w:suppressLineNumbers w:val="0"/>
              <w:shd w:val="clear"/>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基础配套设施</w:t>
            </w:r>
          </w:p>
        </w:tc>
        <w:tc>
          <w:tcPr>
            <w:tcW w:w="3635" w:type="dxa"/>
            <w:shd w:val="clear" w:color="auto" w:fill="auto"/>
            <w:noWrap w:val="0"/>
            <w:vAlign w:val="center"/>
          </w:tcPr>
          <w:p w14:paraId="2A78D6EF">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围栏：不锈钢材质，单片：长2m*高1.8m；围栏尺寸：2*2m+2*10m(含单门1m*1.8m)；</w:t>
            </w:r>
          </w:p>
          <w:p w14:paraId="05AAAE05">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围栏基础(13个)：300mm*300mm*300mm；</w:t>
            </w:r>
          </w:p>
          <w:p w14:paraId="15C7FFB0">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风杆基础：600mm*600mm*800mm；</w:t>
            </w:r>
          </w:p>
          <w:p w14:paraId="300D5ACF">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风杆拉线基础（3个）：400mm*400mm*400mm；</w:t>
            </w:r>
          </w:p>
          <w:p w14:paraId="2B88291A">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百叶箱基础：600mm*600mm*600mm；</w:t>
            </w:r>
          </w:p>
          <w:p w14:paraId="5FAC2233">
            <w:pPr>
              <w:keepNext w:val="0"/>
              <w:keepLines w:val="0"/>
              <w:widowControl/>
              <w:suppressLineNumbers w:val="0"/>
              <w:shd w:val="clear"/>
              <w:jc w:val="left"/>
              <w:textAlignment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雨量基础：300mm*300mm*300mm；</w:t>
            </w:r>
          </w:p>
          <w:p w14:paraId="1785CEA9">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防雷地网：</w:t>
            </w:r>
          </w:p>
          <w:p w14:paraId="2D262F6F">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国标镀锌角50mm*50mm*5mm；</w:t>
            </w:r>
          </w:p>
          <w:p w14:paraId="20A0BB2A">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国标镀锌扁铁50mm*5mm；</w:t>
            </w:r>
          </w:p>
          <w:p w14:paraId="0B8FDC04">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降阻模块400mm*500mm*60mm；</w:t>
            </w:r>
          </w:p>
          <w:p w14:paraId="767CE54D">
            <w:pPr>
              <w:keepNext w:val="0"/>
              <w:keepLines w:val="0"/>
              <w:widowControl/>
              <w:suppressLineNumbers w:val="0"/>
              <w:shd w:val="clear"/>
              <w:jc w:val="left"/>
              <w:textAlignment w:val="center"/>
              <w:rPr>
                <w:rFonts w:hint="eastAsia"/>
                <w:color w:val="auto"/>
                <w:highlight w:val="none"/>
              </w:rPr>
            </w:pPr>
            <w:r>
              <w:rPr>
                <w:rFonts w:hint="eastAsia" w:ascii="宋体" w:hAnsi="宋体" w:cs="宋体"/>
                <w:color w:val="auto"/>
                <w:sz w:val="18"/>
                <w:szCs w:val="18"/>
                <w:highlight w:val="none"/>
                <w:lang w:val="en-US" w:eastAsia="zh-CN"/>
              </w:rPr>
              <w:t>接地地阻值：≤4Ω；</w:t>
            </w:r>
          </w:p>
        </w:tc>
        <w:tc>
          <w:tcPr>
            <w:tcW w:w="970" w:type="dxa"/>
            <w:shd w:val="clear" w:color="auto" w:fill="FFFFFF"/>
            <w:noWrap w:val="0"/>
            <w:vAlign w:val="center"/>
          </w:tcPr>
          <w:p w14:paraId="7A8AC910">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w:t>
            </w:r>
          </w:p>
        </w:tc>
        <w:tc>
          <w:tcPr>
            <w:tcW w:w="1338" w:type="dxa"/>
            <w:shd w:val="clear" w:color="auto" w:fill="FFFFFF"/>
            <w:noWrap w:val="0"/>
            <w:vAlign w:val="center"/>
          </w:tcPr>
          <w:p w14:paraId="74BE084D">
            <w:pPr>
              <w:shd w:val="clear"/>
              <w:jc w:val="center"/>
              <w:rPr>
                <w:rFonts w:hint="eastAsia" w:ascii="宋体" w:hAnsi="宋体" w:eastAsia="宋体" w:cs="宋体"/>
                <w:i w:val="0"/>
                <w:iCs w:val="0"/>
                <w:color w:val="auto"/>
                <w:sz w:val="18"/>
                <w:szCs w:val="18"/>
                <w:highlight w:val="none"/>
                <w:u w:val="none"/>
              </w:rPr>
            </w:pPr>
          </w:p>
        </w:tc>
      </w:tr>
      <w:tr w14:paraId="0C12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jc w:val="center"/>
        </w:trPr>
        <w:tc>
          <w:tcPr>
            <w:tcW w:w="799" w:type="dxa"/>
            <w:shd w:val="clear" w:color="auto" w:fill="auto"/>
            <w:noWrap w:val="0"/>
            <w:vAlign w:val="center"/>
          </w:tcPr>
          <w:p w14:paraId="2D92D385">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w:t>
            </w:r>
          </w:p>
        </w:tc>
        <w:tc>
          <w:tcPr>
            <w:tcW w:w="2175" w:type="dxa"/>
            <w:shd w:val="clear" w:color="auto" w:fill="auto"/>
            <w:noWrap w:val="0"/>
            <w:vAlign w:val="center"/>
          </w:tcPr>
          <w:p w14:paraId="5712440E">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农作物主要生育期气象服务指标</w:t>
            </w:r>
          </w:p>
        </w:tc>
        <w:tc>
          <w:tcPr>
            <w:tcW w:w="3635" w:type="dxa"/>
            <w:shd w:val="clear" w:color="auto" w:fill="auto"/>
            <w:noWrap w:val="0"/>
            <w:vAlign w:val="center"/>
          </w:tcPr>
          <w:p w14:paraId="48C8767B">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c>
          <w:tcPr>
            <w:tcW w:w="970" w:type="dxa"/>
            <w:shd w:val="clear" w:color="auto" w:fill="auto"/>
            <w:noWrap w:val="0"/>
            <w:vAlign w:val="center"/>
          </w:tcPr>
          <w:p w14:paraId="500E68F8">
            <w:pPr>
              <w:keepNext w:val="0"/>
              <w:keepLines w:val="0"/>
              <w:widowControl/>
              <w:suppressLineNumbers w:val="0"/>
              <w:shd w:val="clear"/>
              <w:jc w:val="center"/>
              <w:textAlignment w:val="center"/>
              <w:rPr>
                <w:rFonts w:hint="eastAsia" w:ascii="宋体" w:hAnsi="宋体" w:eastAsia="宋体" w:cs="宋体"/>
                <w:i w:val="0"/>
                <w:iCs w:val="0"/>
                <w:color w:val="auto"/>
                <w:sz w:val="18"/>
                <w:szCs w:val="18"/>
                <w:highlight w:val="none"/>
                <w:u w:val="none"/>
                <w:lang w:val="en-US" w:eastAsia="zh-CN"/>
              </w:rPr>
            </w:pPr>
          </w:p>
        </w:tc>
        <w:tc>
          <w:tcPr>
            <w:tcW w:w="1338" w:type="dxa"/>
            <w:shd w:val="clear" w:color="auto" w:fill="auto"/>
            <w:noWrap w:val="0"/>
            <w:vAlign w:val="center"/>
          </w:tcPr>
          <w:p w14:paraId="6434E724">
            <w:pPr>
              <w:shd w:val="clear"/>
              <w:jc w:val="center"/>
              <w:rPr>
                <w:rFonts w:hint="eastAsia" w:ascii="宋体" w:hAnsi="宋体" w:eastAsia="宋体" w:cs="宋体"/>
                <w:i w:val="0"/>
                <w:iCs w:val="0"/>
                <w:color w:val="auto"/>
                <w:sz w:val="18"/>
                <w:szCs w:val="18"/>
                <w:highlight w:val="none"/>
                <w:u w:val="none"/>
              </w:rPr>
            </w:pPr>
          </w:p>
        </w:tc>
      </w:tr>
      <w:tr w14:paraId="6635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jc w:val="center"/>
        </w:trPr>
        <w:tc>
          <w:tcPr>
            <w:tcW w:w="799" w:type="dxa"/>
            <w:shd w:val="clear" w:color="auto" w:fill="auto"/>
            <w:noWrap w:val="0"/>
            <w:vAlign w:val="center"/>
          </w:tcPr>
          <w:p w14:paraId="6D635C55">
            <w:pPr>
              <w:keepNext w:val="0"/>
              <w:keepLines w:val="0"/>
              <w:widowControl/>
              <w:suppressLineNumbers w:val="0"/>
              <w:shd w:val="clear"/>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2.1</w:t>
            </w:r>
          </w:p>
        </w:tc>
        <w:tc>
          <w:tcPr>
            <w:tcW w:w="2175" w:type="dxa"/>
            <w:shd w:val="clear" w:color="auto" w:fill="auto"/>
            <w:noWrap w:val="0"/>
            <w:vAlign w:val="center"/>
          </w:tcPr>
          <w:p w14:paraId="61190665">
            <w:pPr>
              <w:keepNext w:val="0"/>
              <w:keepLines w:val="0"/>
              <w:widowControl/>
              <w:suppressLineNumbers w:val="0"/>
              <w:shd w:val="clear"/>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冬小麦气象指标</w:t>
            </w:r>
          </w:p>
        </w:tc>
        <w:tc>
          <w:tcPr>
            <w:tcW w:w="3635" w:type="dxa"/>
            <w:shd w:val="clear" w:color="auto" w:fill="auto"/>
            <w:noWrap w:val="0"/>
            <w:vAlign w:val="center"/>
          </w:tcPr>
          <w:p w14:paraId="3D0D04A1">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作物生长适宜性气象指标、主要农事活动气象指标、农业气象灾害指标、病虫害发生发展气象适宜性指标。</w:t>
            </w:r>
          </w:p>
          <w:p w14:paraId="1580AD39">
            <w:pPr>
              <w:keepNext w:val="0"/>
              <w:keepLines w:val="0"/>
              <w:widowControl/>
              <w:suppressLineNumbers w:val="0"/>
              <w:shd w:val="clear"/>
              <w:jc w:val="center"/>
              <w:textAlignment w:val="center"/>
              <w:rPr>
                <w:rFonts w:hint="default"/>
                <w:color w:val="auto"/>
                <w:highlight w:val="none"/>
                <w:lang w:val="en-US" w:eastAsia="zh-CN"/>
              </w:rPr>
            </w:pPr>
            <w:r>
              <w:rPr>
                <w:rFonts w:hint="eastAsia" w:ascii="宋体" w:hAnsi="宋体" w:cs="宋体"/>
                <w:color w:val="auto"/>
                <w:sz w:val="18"/>
                <w:szCs w:val="18"/>
                <w:highlight w:val="none"/>
                <w:lang w:val="en-US" w:eastAsia="zh-CN"/>
              </w:rPr>
              <w:t>（≥1项指标）</w:t>
            </w:r>
          </w:p>
        </w:tc>
        <w:tc>
          <w:tcPr>
            <w:tcW w:w="970" w:type="dxa"/>
            <w:shd w:val="clear" w:color="auto" w:fill="auto"/>
            <w:noWrap w:val="0"/>
            <w:vAlign w:val="center"/>
          </w:tcPr>
          <w:p w14:paraId="4DF5E84C">
            <w:pPr>
              <w:keepNext w:val="0"/>
              <w:keepLines w:val="0"/>
              <w:widowControl/>
              <w:suppressLineNumbers w:val="0"/>
              <w:shd w:val="clear"/>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w:t>
            </w:r>
          </w:p>
        </w:tc>
        <w:tc>
          <w:tcPr>
            <w:tcW w:w="1338" w:type="dxa"/>
            <w:vMerge w:val="restart"/>
            <w:shd w:val="clear" w:color="auto" w:fill="auto"/>
            <w:noWrap w:val="0"/>
            <w:vAlign w:val="center"/>
          </w:tcPr>
          <w:p w14:paraId="632789D6">
            <w:pPr>
              <w:shd w:val="clear"/>
              <w:jc w:val="center"/>
              <w:rPr>
                <w:rFonts w:hint="eastAsia" w:ascii="宋体" w:hAnsi="宋体" w:eastAsia="宋体" w:cs="宋体"/>
                <w:i w:val="0"/>
                <w:iCs w:val="0"/>
                <w:color w:val="auto"/>
                <w:sz w:val="18"/>
                <w:szCs w:val="18"/>
                <w:highlight w:val="none"/>
                <w:u w:val="none"/>
              </w:rPr>
            </w:pPr>
            <w:r>
              <w:rPr>
                <w:rFonts w:hint="eastAsia" w:ascii="仿宋" w:hAnsi="仿宋" w:eastAsia="仿宋" w:cs="仿宋"/>
                <w:color w:val="auto"/>
                <w:spacing w:val="14"/>
                <w:sz w:val="20"/>
                <w:szCs w:val="20"/>
                <w:highlight w:val="none"/>
                <w:lang w:val="en-US" w:eastAsia="zh-CN"/>
              </w:rPr>
              <w:t>指标需符合《关键农时气象服务通则》标准（QX/T734-2024）</w:t>
            </w:r>
          </w:p>
        </w:tc>
      </w:tr>
      <w:tr w14:paraId="3E2A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jc w:val="center"/>
        </w:trPr>
        <w:tc>
          <w:tcPr>
            <w:tcW w:w="799" w:type="dxa"/>
            <w:shd w:val="clear" w:color="auto" w:fill="auto"/>
            <w:noWrap w:val="0"/>
            <w:vAlign w:val="center"/>
          </w:tcPr>
          <w:p w14:paraId="25694547">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2.2</w:t>
            </w:r>
          </w:p>
        </w:tc>
        <w:tc>
          <w:tcPr>
            <w:tcW w:w="2175" w:type="dxa"/>
            <w:shd w:val="clear" w:color="auto" w:fill="auto"/>
            <w:noWrap w:val="0"/>
            <w:vAlign w:val="center"/>
          </w:tcPr>
          <w:p w14:paraId="496D2D03">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玉米气象指标</w:t>
            </w:r>
          </w:p>
        </w:tc>
        <w:tc>
          <w:tcPr>
            <w:tcW w:w="3635" w:type="dxa"/>
            <w:shd w:val="clear" w:color="auto" w:fill="auto"/>
            <w:noWrap w:val="0"/>
            <w:vAlign w:val="center"/>
          </w:tcPr>
          <w:p w14:paraId="7460719E">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作物生长适宜性气象指标、主要农事活动气象指标、农业气象灾害指标、病虫害发生发展气象适宜性指标。</w:t>
            </w:r>
          </w:p>
          <w:p w14:paraId="3B99186F">
            <w:pPr>
              <w:keepNext w:val="0"/>
              <w:keepLines w:val="0"/>
              <w:widowControl/>
              <w:suppressLineNumbers w:val="0"/>
              <w:shd w:val="clear"/>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color w:val="auto"/>
                <w:sz w:val="18"/>
                <w:szCs w:val="18"/>
                <w:highlight w:val="none"/>
                <w:lang w:val="en-US" w:eastAsia="zh-CN"/>
              </w:rPr>
              <w:t>（≥1项指标）</w:t>
            </w:r>
          </w:p>
        </w:tc>
        <w:tc>
          <w:tcPr>
            <w:tcW w:w="970" w:type="dxa"/>
            <w:shd w:val="clear" w:color="auto" w:fill="auto"/>
            <w:noWrap w:val="0"/>
            <w:vAlign w:val="center"/>
          </w:tcPr>
          <w:p w14:paraId="38C07B03">
            <w:pPr>
              <w:keepNext w:val="0"/>
              <w:keepLines w:val="0"/>
              <w:widowControl/>
              <w:suppressLineNumbers w:val="0"/>
              <w:shd w:val="clear"/>
              <w:jc w:val="center"/>
              <w:textAlignment w:val="cente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w:t>
            </w:r>
          </w:p>
        </w:tc>
        <w:tc>
          <w:tcPr>
            <w:tcW w:w="1338" w:type="dxa"/>
            <w:vMerge w:val="continue"/>
            <w:shd w:val="clear" w:color="auto" w:fill="auto"/>
            <w:noWrap w:val="0"/>
            <w:vAlign w:val="center"/>
          </w:tcPr>
          <w:p w14:paraId="53C173C8">
            <w:pPr>
              <w:shd w:val="clear"/>
              <w:jc w:val="center"/>
              <w:rPr>
                <w:rFonts w:hint="eastAsia" w:ascii="宋体" w:hAnsi="宋体" w:eastAsia="宋体" w:cs="宋体"/>
                <w:i w:val="0"/>
                <w:iCs w:val="0"/>
                <w:color w:val="auto"/>
                <w:sz w:val="18"/>
                <w:szCs w:val="18"/>
                <w:highlight w:val="none"/>
                <w:u w:val="none"/>
              </w:rPr>
            </w:pPr>
          </w:p>
        </w:tc>
      </w:tr>
      <w:tr w14:paraId="346F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jc w:val="center"/>
        </w:trPr>
        <w:tc>
          <w:tcPr>
            <w:tcW w:w="799" w:type="dxa"/>
            <w:shd w:val="clear" w:color="auto" w:fill="auto"/>
            <w:noWrap w:val="0"/>
            <w:vAlign w:val="center"/>
          </w:tcPr>
          <w:p w14:paraId="048524C5">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2.3</w:t>
            </w:r>
          </w:p>
        </w:tc>
        <w:tc>
          <w:tcPr>
            <w:tcW w:w="2175" w:type="dxa"/>
            <w:shd w:val="clear" w:color="auto" w:fill="auto"/>
            <w:noWrap w:val="0"/>
            <w:vAlign w:val="center"/>
          </w:tcPr>
          <w:p w14:paraId="6ABA2983">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棉花气象指标</w:t>
            </w:r>
          </w:p>
        </w:tc>
        <w:tc>
          <w:tcPr>
            <w:tcW w:w="3635" w:type="dxa"/>
            <w:shd w:val="clear" w:color="auto" w:fill="auto"/>
            <w:noWrap w:val="0"/>
            <w:vAlign w:val="center"/>
          </w:tcPr>
          <w:p w14:paraId="11AF43B6">
            <w:pPr>
              <w:keepNext w:val="0"/>
              <w:keepLines w:val="0"/>
              <w:widowControl/>
              <w:suppressLineNumbers w:val="0"/>
              <w:shd w:val="clear"/>
              <w:jc w:val="left"/>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作物生长适宜性气象指标、主要农事活动气象指标、农业气象灾害指标、病虫害发生发展气象适宜性指标。</w:t>
            </w:r>
          </w:p>
          <w:p w14:paraId="3764E3C1">
            <w:pPr>
              <w:keepNext w:val="0"/>
              <w:keepLines w:val="0"/>
              <w:widowControl/>
              <w:suppressLineNumbers w:val="0"/>
              <w:shd w:val="clear"/>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color w:val="auto"/>
                <w:sz w:val="18"/>
                <w:szCs w:val="18"/>
                <w:highlight w:val="none"/>
                <w:lang w:val="en-US" w:eastAsia="zh-CN"/>
              </w:rPr>
              <w:t>（≥1项指标）</w:t>
            </w:r>
          </w:p>
        </w:tc>
        <w:tc>
          <w:tcPr>
            <w:tcW w:w="970" w:type="dxa"/>
            <w:shd w:val="clear" w:color="auto" w:fill="auto"/>
            <w:noWrap w:val="0"/>
            <w:vAlign w:val="center"/>
          </w:tcPr>
          <w:p w14:paraId="60571ACC">
            <w:pPr>
              <w:keepNext w:val="0"/>
              <w:keepLines w:val="0"/>
              <w:widowControl/>
              <w:suppressLineNumbers w:val="0"/>
              <w:shd w:val="clear"/>
              <w:jc w:val="center"/>
              <w:textAlignment w:val="cente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w:t>
            </w:r>
          </w:p>
        </w:tc>
        <w:tc>
          <w:tcPr>
            <w:tcW w:w="1338" w:type="dxa"/>
            <w:vMerge w:val="continue"/>
            <w:shd w:val="clear" w:color="auto" w:fill="auto"/>
            <w:noWrap w:val="0"/>
            <w:vAlign w:val="center"/>
          </w:tcPr>
          <w:p w14:paraId="138B2AE4">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r>
      <w:tr w14:paraId="3C69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jc w:val="center"/>
        </w:trPr>
        <w:tc>
          <w:tcPr>
            <w:tcW w:w="799" w:type="dxa"/>
            <w:shd w:val="clear" w:color="auto" w:fill="auto"/>
            <w:noWrap w:val="0"/>
            <w:vAlign w:val="center"/>
          </w:tcPr>
          <w:p w14:paraId="5AC576EF">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p>
        </w:tc>
        <w:tc>
          <w:tcPr>
            <w:tcW w:w="2175" w:type="dxa"/>
            <w:shd w:val="clear" w:color="auto" w:fill="auto"/>
            <w:noWrap w:val="0"/>
            <w:vAlign w:val="center"/>
          </w:tcPr>
          <w:p w14:paraId="6B8F18B9">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农业气象预报预警服务系统</w:t>
            </w:r>
          </w:p>
        </w:tc>
        <w:tc>
          <w:tcPr>
            <w:tcW w:w="3635" w:type="dxa"/>
            <w:shd w:val="clear" w:color="auto" w:fill="auto"/>
            <w:noWrap w:val="0"/>
            <w:vAlign w:val="center"/>
          </w:tcPr>
          <w:p w14:paraId="26DB0DC6">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c>
          <w:tcPr>
            <w:tcW w:w="970" w:type="dxa"/>
            <w:shd w:val="clear" w:color="auto" w:fill="auto"/>
            <w:noWrap w:val="0"/>
            <w:vAlign w:val="center"/>
          </w:tcPr>
          <w:p w14:paraId="1BF2121D">
            <w:pPr>
              <w:keepNext w:val="0"/>
              <w:keepLines w:val="0"/>
              <w:widowControl/>
              <w:suppressLineNumbers w:val="0"/>
              <w:shd w:val="clear"/>
              <w:jc w:val="center"/>
              <w:textAlignment w:val="center"/>
              <w:rPr>
                <w:rFonts w:hint="eastAsia" w:ascii="宋体" w:hAnsi="宋体" w:cs="宋体"/>
                <w:i w:val="0"/>
                <w:iCs w:val="0"/>
                <w:color w:val="auto"/>
                <w:kern w:val="0"/>
                <w:sz w:val="18"/>
                <w:szCs w:val="18"/>
                <w:highlight w:val="none"/>
                <w:u w:val="none"/>
                <w:lang w:val="en-US" w:eastAsia="zh-CN" w:bidi="ar"/>
              </w:rPr>
            </w:pPr>
          </w:p>
        </w:tc>
        <w:tc>
          <w:tcPr>
            <w:tcW w:w="1338" w:type="dxa"/>
            <w:shd w:val="clear" w:color="auto" w:fill="auto"/>
            <w:noWrap w:val="0"/>
            <w:vAlign w:val="center"/>
          </w:tcPr>
          <w:p w14:paraId="4E6CF823">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r>
      <w:tr w14:paraId="3300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4" w:hRule="atLeast"/>
          <w:jc w:val="center"/>
        </w:trPr>
        <w:tc>
          <w:tcPr>
            <w:tcW w:w="799" w:type="dxa"/>
            <w:shd w:val="clear" w:color="auto" w:fill="auto"/>
            <w:noWrap w:val="0"/>
            <w:vAlign w:val="center"/>
          </w:tcPr>
          <w:p w14:paraId="400908E4">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3.1</w:t>
            </w:r>
          </w:p>
        </w:tc>
        <w:tc>
          <w:tcPr>
            <w:tcW w:w="2175" w:type="dxa"/>
            <w:shd w:val="clear" w:color="auto" w:fill="auto"/>
            <w:noWrap w:val="0"/>
            <w:vAlign w:val="center"/>
          </w:tcPr>
          <w:p w14:paraId="17BE1F3A">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农业气象监测评估子系统</w:t>
            </w:r>
          </w:p>
        </w:tc>
        <w:tc>
          <w:tcPr>
            <w:tcW w:w="3635" w:type="dxa"/>
            <w:shd w:val="clear" w:color="auto" w:fill="auto"/>
            <w:noWrap w:val="0"/>
            <w:vAlign w:val="center"/>
          </w:tcPr>
          <w:p w14:paraId="4E7A6F90">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实现作物全生育期气温、降水气象要素的动态监测功能；实现作物生长气象条件适宜性评估功能。</w:t>
            </w:r>
          </w:p>
        </w:tc>
        <w:tc>
          <w:tcPr>
            <w:tcW w:w="970" w:type="dxa"/>
            <w:shd w:val="clear" w:color="auto" w:fill="auto"/>
            <w:noWrap w:val="0"/>
            <w:vAlign w:val="center"/>
          </w:tcPr>
          <w:p w14:paraId="66D803BE">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338" w:type="dxa"/>
            <w:shd w:val="clear" w:color="auto" w:fill="auto"/>
            <w:noWrap w:val="0"/>
            <w:vAlign w:val="center"/>
          </w:tcPr>
          <w:p w14:paraId="75EF3A2C">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r>
      <w:tr w14:paraId="6585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jc w:val="center"/>
        </w:trPr>
        <w:tc>
          <w:tcPr>
            <w:tcW w:w="799" w:type="dxa"/>
            <w:shd w:val="clear" w:color="auto" w:fill="auto"/>
            <w:noWrap w:val="0"/>
            <w:vAlign w:val="center"/>
          </w:tcPr>
          <w:p w14:paraId="547328D7">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w:t>
            </w:r>
          </w:p>
        </w:tc>
        <w:tc>
          <w:tcPr>
            <w:tcW w:w="2175" w:type="dxa"/>
            <w:shd w:val="clear" w:color="auto" w:fill="auto"/>
            <w:noWrap w:val="0"/>
            <w:vAlign w:val="center"/>
          </w:tcPr>
          <w:p w14:paraId="5D0ABAC9">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农业气象预报服务子系统</w:t>
            </w:r>
          </w:p>
        </w:tc>
        <w:tc>
          <w:tcPr>
            <w:tcW w:w="3635" w:type="dxa"/>
            <w:shd w:val="clear" w:color="auto" w:fill="auto"/>
            <w:noWrap w:val="0"/>
            <w:vAlign w:val="center"/>
          </w:tcPr>
          <w:p w14:paraId="085BB0AC">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实现作物生长适宜性预报、气象灾害对作物影响预报产品制作功能。</w:t>
            </w:r>
          </w:p>
        </w:tc>
        <w:tc>
          <w:tcPr>
            <w:tcW w:w="970" w:type="dxa"/>
            <w:shd w:val="clear" w:color="auto" w:fill="auto"/>
            <w:noWrap w:val="0"/>
            <w:vAlign w:val="center"/>
          </w:tcPr>
          <w:p w14:paraId="63BEC036">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338" w:type="dxa"/>
            <w:shd w:val="clear" w:color="auto" w:fill="auto"/>
            <w:noWrap w:val="0"/>
            <w:vAlign w:val="center"/>
          </w:tcPr>
          <w:p w14:paraId="0F738883">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r>
      <w:tr w14:paraId="14CD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2" w:hRule="atLeast"/>
          <w:jc w:val="center"/>
        </w:trPr>
        <w:tc>
          <w:tcPr>
            <w:tcW w:w="799" w:type="dxa"/>
            <w:shd w:val="clear" w:color="auto" w:fill="auto"/>
            <w:noWrap w:val="0"/>
            <w:vAlign w:val="center"/>
          </w:tcPr>
          <w:p w14:paraId="41884A1B">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3.3</w:t>
            </w:r>
          </w:p>
        </w:tc>
        <w:tc>
          <w:tcPr>
            <w:tcW w:w="2175" w:type="dxa"/>
            <w:shd w:val="clear" w:color="auto" w:fill="auto"/>
            <w:noWrap w:val="0"/>
            <w:vAlign w:val="center"/>
          </w:tcPr>
          <w:p w14:paraId="24F04578">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农业气象灾害风险预警子系统</w:t>
            </w:r>
          </w:p>
        </w:tc>
        <w:tc>
          <w:tcPr>
            <w:tcW w:w="3635" w:type="dxa"/>
            <w:shd w:val="clear" w:color="auto" w:fill="auto"/>
            <w:noWrap w:val="0"/>
            <w:vAlign w:val="center"/>
          </w:tcPr>
          <w:p w14:paraId="425D6123">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实现冬小麦、玉米、棉花作物高温、大风、暴雨、霜冻等气象灾害风险预警产品制作功能。</w:t>
            </w:r>
          </w:p>
        </w:tc>
        <w:tc>
          <w:tcPr>
            <w:tcW w:w="970" w:type="dxa"/>
            <w:shd w:val="clear" w:color="auto" w:fill="auto"/>
            <w:noWrap w:val="0"/>
            <w:vAlign w:val="center"/>
          </w:tcPr>
          <w:p w14:paraId="72574ECE">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338" w:type="dxa"/>
            <w:shd w:val="clear" w:color="auto" w:fill="auto"/>
            <w:noWrap w:val="0"/>
            <w:vAlign w:val="center"/>
          </w:tcPr>
          <w:p w14:paraId="65A31ED2">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r>
      <w:tr w14:paraId="7ECA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atLeast"/>
          <w:jc w:val="center"/>
        </w:trPr>
        <w:tc>
          <w:tcPr>
            <w:tcW w:w="799" w:type="dxa"/>
            <w:shd w:val="clear" w:color="auto" w:fill="auto"/>
            <w:noWrap w:val="0"/>
            <w:vAlign w:val="center"/>
          </w:tcPr>
          <w:p w14:paraId="25B4153A">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3.4</w:t>
            </w:r>
          </w:p>
        </w:tc>
        <w:tc>
          <w:tcPr>
            <w:tcW w:w="2175" w:type="dxa"/>
            <w:shd w:val="clear" w:color="auto" w:fill="auto"/>
            <w:noWrap w:val="0"/>
            <w:vAlign w:val="center"/>
          </w:tcPr>
          <w:p w14:paraId="72EE52C3">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农业气象灾害风险区划和农业气候资源评估分析子系统</w:t>
            </w:r>
          </w:p>
        </w:tc>
        <w:tc>
          <w:tcPr>
            <w:tcW w:w="3635" w:type="dxa"/>
            <w:shd w:val="clear" w:color="auto" w:fill="auto"/>
            <w:noWrap w:val="0"/>
            <w:vAlign w:val="center"/>
          </w:tcPr>
          <w:p w14:paraId="65753809">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实现热量、水分农业气候资源统计分析和农业气象灾害的风险区划功能。</w:t>
            </w:r>
          </w:p>
        </w:tc>
        <w:tc>
          <w:tcPr>
            <w:tcW w:w="970" w:type="dxa"/>
            <w:shd w:val="clear" w:color="auto" w:fill="auto"/>
            <w:noWrap w:val="0"/>
            <w:vAlign w:val="center"/>
          </w:tcPr>
          <w:p w14:paraId="6A19FEAC">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338" w:type="dxa"/>
            <w:shd w:val="clear" w:color="auto" w:fill="auto"/>
            <w:noWrap w:val="0"/>
            <w:vAlign w:val="center"/>
          </w:tcPr>
          <w:p w14:paraId="243DF736">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r>
      <w:tr w14:paraId="2CB5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6" w:hRule="atLeast"/>
          <w:jc w:val="center"/>
        </w:trPr>
        <w:tc>
          <w:tcPr>
            <w:tcW w:w="799" w:type="dxa"/>
            <w:shd w:val="clear" w:color="auto" w:fill="auto"/>
            <w:noWrap w:val="0"/>
            <w:vAlign w:val="center"/>
          </w:tcPr>
          <w:p w14:paraId="59F911A8">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w:t>
            </w:r>
          </w:p>
        </w:tc>
        <w:tc>
          <w:tcPr>
            <w:tcW w:w="2175" w:type="dxa"/>
            <w:shd w:val="clear" w:color="auto" w:fill="auto"/>
            <w:noWrap w:val="0"/>
            <w:vAlign w:val="center"/>
          </w:tcPr>
          <w:p w14:paraId="00D5DF00">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农业气象产品发布</w:t>
            </w:r>
          </w:p>
        </w:tc>
        <w:tc>
          <w:tcPr>
            <w:tcW w:w="3635" w:type="dxa"/>
            <w:shd w:val="clear" w:color="auto" w:fill="auto"/>
            <w:noWrap w:val="0"/>
            <w:vAlign w:val="center"/>
          </w:tcPr>
          <w:p w14:paraId="7ABFA65C">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c>
          <w:tcPr>
            <w:tcW w:w="970" w:type="dxa"/>
            <w:shd w:val="clear" w:color="auto" w:fill="auto"/>
            <w:noWrap w:val="0"/>
            <w:vAlign w:val="center"/>
          </w:tcPr>
          <w:p w14:paraId="7B003796">
            <w:pPr>
              <w:keepNext w:val="0"/>
              <w:keepLines w:val="0"/>
              <w:widowControl/>
              <w:suppressLineNumbers w:val="0"/>
              <w:shd w:val="clear"/>
              <w:jc w:val="center"/>
              <w:textAlignment w:val="center"/>
              <w:rPr>
                <w:rFonts w:hint="eastAsia" w:ascii="宋体" w:hAnsi="宋体" w:cs="宋体"/>
                <w:i w:val="0"/>
                <w:iCs w:val="0"/>
                <w:color w:val="auto"/>
                <w:kern w:val="0"/>
                <w:sz w:val="18"/>
                <w:szCs w:val="18"/>
                <w:highlight w:val="none"/>
                <w:u w:val="none"/>
                <w:lang w:val="en-US" w:eastAsia="zh-CN" w:bidi="ar"/>
              </w:rPr>
            </w:pPr>
          </w:p>
        </w:tc>
        <w:tc>
          <w:tcPr>
            <w:tcW w:w="1338" w:type="dxa"/>
            <w:shd w:val="clear" w:color="auto" w:fill="auto"/>
            <w:noWrap w:val="0"/>
            <w:vAlign w:val="center"/>
          </w:tcPr>
          <w:p w14:paraId="28730BF0">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r>
      <w:tr w14:paraId="54FB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jc w:val="center"/>
        </w:trPr>
        <w:tc>
          <w:tcPr>
            <w:tcW w:w="799" w:type="dxa"/>
            <w:shd w:val="clear" w:color="auto" w:fill="auto"/>
            <w:noWrap w:val="0"/>
            <w:vAlign w:val="center"/>
          </w:tcPr>
          <w:p w14:paraId="5B01DF2E">
            <w:pPr>
              <w:keepNext w:val="0"/>
              <w:keepLines w:val="0"/>
              <w:widowControl/>
              <w:suppressLineNumbers w:val="0"/>
              <w:shd w:val="clear"/>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4.1</w:t>
            </w:r>
          </w:p>
        </w:tc>
        <w:tc>
          <w:tcPr>
            <w:tcW w:w="2175" w:type="dxa"/>
            <w:shd w:val="clear" w:color="auto" w:fill="auto"/>
            <w:noWrap w:val="0"/>
            <w:vAlign w:val="center"/>
          </w:tcPr>
          <w:p w14:paraId="67A489DD">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服务产品发布系统</w:t>
            </w:r>
          </w:p>
        </w:tc>
        <w:tc>
          <w:tcPr>
            <w:tcW w:w="3635" w:type="dxa"/>
            <w:shd w:val="clear" w:color="auto" w:fill="auto"/>
            <w:noWrap w:val="0"/>
            <w:vAlign w:val="center"/>
          </w:tcPr>
          <w:p w14:paraId="75230CB8">
            <w:pPr>
              <w:keepNext w:val="0"/>
              <w:keepLines w:val="0"/>
              <w:widowControl/>
              <w:suppressLineNumbers w:val="0"/>
              <w:shd w:val="clear"/>
              <w:jc w:val="left"/>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实现面向新型农业经营主体、农业生产管理人员发布农业气象服务产品的功能。</w:t>
            </w:r>
          </w:p>
        </w:tc>
        <w:tc>
          <w:tcPr>
            <w:tcW w:w="970" w:type="dxa"/>
            <w:shd w:val="clear" w:color="auto" w:fill="auto"/>
            <w:noWrap w:val="0"/>
            <w:vAlign w:val="center"/>
          </w:tcPr>
          <w:p w14:paraId="20DADAC2">
            <w:pPr>
              <w:keepNext w:val="0"/>
              <w:keepLines w:val="0"/>
              <w:widowControl/>
              <w:suppressLineNumbers w:val="0"/>
              <w:shd w:val="clear"/>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1338" w:type="dxa"/>
            <w:shd w:val="clear" w:color="auto" w:fill="auto"/>
            <w:noWrap w:val="0"/>
            <w:vAlign w:val="center"/>
          </w:tcPr>
          <w:p w14:paraId="317F17B2">
            <w:pPr>
              <w:keepNext w:val="0"/>
              <w:keepLines w:val="0"/>
              <w:widowControl/>
              <w:suppressLineNumbers w:val="0"/>
              <w:shd w:val="clear"/>
              <w:jc w:val="left"/>
              <w:textAlignment w:val="center"/>
              <w:rPr>
                <w:rFonts w:hint="eastAsia" w:ascii="宋体" w:hAnsi="宋体" w:cs="宋体"/>
                <w:i w:val="0"/>
                <w:iCs w:val="0"/>
                <w:color w:val="auto"/>
                <w:kern w:val="0"/>
                <w:sz w:val="18"/>
                <w:szCs w:val="18"/>
                <w:highlight w:val="none"/>
                <w:u w:val="none"/>
                <w:lang w:val="en-US" w:eastAsia="zh-CN" w:bidi="ar"/>
              </w:rPr>
            </w:pPr>
          </w:p>
        </w:tc>
      </w:tr>
    </w:tbl>
    <w:p w14:paraId="0741AAAF">
      <w:pPr>
        <w:spacing w:line="240" w:lineRule="auto"/>
        <w:rPr>
          <w:rFonts w:hint="eastAsia"/>
          <w:b/>
          <w:bCs/>
          <w:color w:val="auto"/>
          <w:sz w:val="24"/>
          <w:szCs w:val="32"/>
          <w:highlight w:val="none"/>
          <w:lang w:val="en-US" w:eastAsia="zh-CN"/>
        </w:rPr>
      </w:pPr>
    </w:p>
    <w:p w14:paraId="3F91A64E">
      <w:pPr>
        <w:spacing w:line="240" w:lineRule="auto"/>
        <w:rPr>
          <w:rFonts w:hint="eastAsia"/>
          <w:b/>
          <w:bCs/>
          <w:color w:val="auto"/>
          <w:sz w:val="24"/>
          <w:szCs w:val="32"/>
          <w:highlight w:val="none"/>
          <w:lang w:val="en-US" w:eastAsia="zh-CN"/>
        </w:rPr>
      </w:pPr>
      <w:r>
        <w:rPr>
          <w:rFonts w:hint="eastAsia"/>
          <w:b/>
          <w:bCs/>
          <w:color w:val="auto"/>
          <w:sz w:val="24"/>
          <w:szCs w:val="32"/>
          <w:highlight w:val="none"/>
          <w:lang w:val="en-US" w:eastAsia="zh-CN"/>
        </w:rPr>
        <w:t>二、</w:t>
      </w:r>
      <w:bookmarkStart w:id="114" w:name="_Toc267320049"/>
      <w:bookmarkStart w:id="115" w:name="_Toc340225290"/>
      <w:r>
        <w:rPr>
          <w:rFonts w:hint="eastAsia"/>
          <w:b/>
          <w:bCs/>
          <w:color w:val="auto"/>
          <w:sz w:val="22"/>
          <w:szCs w:val="28"/>
          <w:highlight w:val="none"/>
          <w:lang w:val="en-US" w:eastAsia="zh-CN"/>
        </w:rPr>
        <w:t>项目验收、质保、售后服务等要求</w:t>
      </w:r>
    </w:p>
    <w:bookmarkEnd w:id="114"/>
    <w:bookmarkEnd w:id="115"/>
    <w:p w14:paraId="7CC195F4">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b/>
          <w:color w:val="auto"/>
          <w:szCs w:val="21"/>
          <w:highlight w:val="none"/>
          <w:lang w:val="en-US"/>
        </w:rPr>
      </w:pPr>
      <w:r>
        <w:rPr>
          <w:rFonts w:hint="eastAsia" w:ascii="宋体" w:hAnsi="宋体" w:cs="宋体"/>
          <w:b/>
          <w:color w:val="auto"/>
          <w:szCs w:val="21"/>
          <w:highlight w:val="none"/>
        </w:rPr>
        <w:t>（一）</w:t>
      </w:r>
      <w:r>
        <w:rPr>
          <w:rFonts w:hint="eastAsia" w:ascii="宋体" w:hAnsi="宋体" w:cs="宋体"/>
          <w:b/>
          <w:color w:val="auto"/>
          <w:szCs w:val="21"/>
          <w:highlight w:val="none"/>
          <w:lang w:val="en-US" w:eastAsia="zh-CN"/>
        </w:rPr>
        <w:t xml:space="preserve"> </w:t>
      </w:r>
      <w:r>
        <w:rPr>
          <w:rFonts w:hint="eastAsia" w:ascii="Times New Roman" w:hAnsi="Times New Roman" w:eastAsia="宋体" w:cs="Times New Roman"/>
          <w:b/>
          <w:bCs w:val="0"/>
          <w:color w:val="auto"/>
          <w:kern w:val="2"/>
          <w:sz w:val="21"/>
          <w:szCs w:val="21"/>
          <w:highlight w:val="none"/>
          <w:lang w:val="en-US" w:eastAsia="zh-CN" w:bidi="ar-SA"/>
        </w:rPr>
        <w:t>供货时间</w:t>
      </w:r>
    </w:p>
    <w:p w14:paraId="46C456FA">
      <w:pPr>
        <w:keepNext w:val="0"/>
        <w:keepLines w:val="0"/>
        <w:pageBreakBefore w:val="0"/>
        <w:kinsoku/>
        <w:wordWrap/>
        <w:overflowPunct/>
        <w:topLinePunct w:val="0"/>
        <w:autoSpaceDE/>
        <w:autoSpaceDN/>
        <w:bidi w:val="0"/>
        <w:adjustRightInd/>
        <w:snapToGrid/>
        <w:spacing w:line="360" w:lineRule="auto"/>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合同签订后100个工作日内完成供货及安装（具体以签订合同内容为准）。</w:t>
      </w:r>
    </w:p>
    <w:p w14:paraId="0960EC6A">
      <w:pPr>
        <w:keepNext w:val="0"/>
        <w:keepLines w:val="0"/>
        <w:pageBreakBefore w:val="0"/>
        <w:numPr>
          <w:ilvl w:val="0"/>
          <w:numId w:val="10"/>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供货</w:t>
      </w:r>
      <w:r>
        <w:rPr>
          <w:rFonts w:hint="eastAsia" w:ascii="宋体" w:hAnsi="宋体" w:cs="宋体"/>
          <w:b/>
          <w:color w:val="auto"/>
          <w:szCs w:val="21"/>
          <w:highlight w:val="none"/>
        </w:rPr>
        <w:t>地点</w:t>
      </w:r>
    </w:p>
    <w:p w14:paraId="693D821D">
      <w:pPr>
        <w:keepNext w:val="0"/>
        <w:keepLines w:val="0"/>
        <w:pageBreakBefore w:val="0"/>
        <w:kinsoku/>
        <w:wordWrap/>
        <w:overflowPunct/>
        <w:topLinePunct w:val="0"/>
        <w:autoSpaceDE/>
        <w:autoSpaceDN/>
        <w:bidi w:val="0"/>
        <w:adjustRightInd/>
        <w:snapToGrid/>
        <w:spacing w:line="360" w:lineRule="auto"/>
        <w:ind w:firstLine="430" w:firstLineChars="200"/>
        <w:textAlignment w:val="auto"/>
        <w:rPr>
          <w:rFonts w:hint="default" w:ascii="宋体" w:hAnsi="宋体" w:cs="宋体"/>
          <w:b/>
          <w:color w:val="auto"/>
          <w:szCs w:val="21"/>
          <w:highlight w:val="none"/>
          <w:lang w:val="en-US" w:eastAsia="zh-CN"/>
        </w:rPr>
      </w:pPr>
      <w:r>
        <w:rPr>
          <w:rFonts w:hint="eastAsia" w:ascii="宋体" w:hAnsi="宋体" w:eastAsia="宋体" w:cs="宋体"/>
          <w:b w:val="0"/>
          <w:bCs/>
          <w:color w:val="auto"/>
          <w:kern w:val="0"/>
          <w:sz w:val="21"/>
          <w:szCs w:val="21"/>
          <w:highlight w:val="none"/>
          <w:lang w:val="en-US" w:eastAsia="zh-CN" w:bidi="ar-SA"/>
        </w:rPr>
        <w:t>中标单位将货物送到甲方指定的任何地点，安装调试完毕后交付采购人正常使用。</w:t>
      </w:r>
      <w:r>
        <w:rPr>
          <w:rFonts w:hint="eastAsia" w:ascii="宋体" w:hAnsi="宋体" w:cs="宋体"/>
          <w:b/>
          <w:color w:val="auto"/>
          <w:szCs w:val="21"/>
          <w:highlight w:val="none"/>
          <w:lang w:val="en-US" w:eastAsia="zh-CN"/>
        </w:rPr>
        <w:t xml:space="preserve">  </w:t>
      </w:r>
    </w:p>
    <w:p w14:paraId="29EC31EF">
      <w:pPr>
        <w:spacing w:line="360" w:lineRule="auto"/>
        <w:rPr>
          <w:rFonts w:hint="eastAsia" w:ascii="宋体" w:hAnsi="宋体" w:cs="宋体"/>
          <w:b/>
          <w:color w:val="auto"/>
          <w:szCs w:val="21"/>
          <w:highlight w:val="none"/>
        </w:rPr>
      </w:pPr>
      <w:bookmarkStart w:id="116" w:name="_Toc340225291"/>
      <w:bookmarkStart w:id="117" w:name="_Toc267320050"/>
      <w:r>
        <w:rPr>
          <w:rFonts w:hint="eastAsia" w:ascii="宋体" w:hAnsi="宋体" w:cs="宋体"/>
          <w:b/>
          <w:color w:val="auto"/>
          <w:szCs w:val="21"/>
          <w:highlight w:val="none"/>
        </w:rPr>
        <w:t>（三）报价要求</w:t>
      </w:r>
      <w:bookmarkEnd w:id="116"/>
    </w:p>
    <w:p w14:paraId="4FA9FCAD">
      <w:pPr>
        <w:keepNext w:val="0"/>
        <w:keepLines w:val="0"/>
        <w:pageBreakBefore w:val="0"/>
        <w:widowControl w:val="0"/>
        <w:kinsoku/>
        <w:wordWrap/>
        <w:overflowPunct/>
        <w:topLinePunct w:val="0"/>
        <w:autoSpaceDE/>
        <w:autoSpaceDN/>
        <w:bidi w:val="0"/>
        <w:adjustRightInd/>
        <w:snapToGrid/>
        <w:spacing w:line="460" w:lineRule="exact"/>
        <w:ind w:firstLine="430" w:firstLineChars="200"/>
        <w:textAlignment w:val="auto"/>
        <w:rPr>
          <w:rFonts w:hint="eastAsia" w:ascii="宋体" w:hAnsi="宋体" w:cs="宋体"/>
          <w:b/>
          <w:bCs w:val="0"/>
          <w:color w:val="auto"/>
          <w:sz w:val="28"/>
          <w:szCs w:val="28"/>
          <w:highlight w:val="none"/>
          <w:lang w:val="en-US" w:eastAsia="zh-CN"/>
        </w:rPr>
      </w:pPr>
      <w:r>
        <w:rPr>
          <w:rFonts w:hint="eastAsia" w:ascii="宋体" w:hAnsi="宋体" w:eastAsia="宋体" w:cs="宋体"/>
          <w:bCs/>
          <w:color w:val="auto"/>
          <w:kern w:val="2"/>
          <w:sz w:val="21"/>
          <w:szCs w:val="21"/>
          <w:highlight w:val="none"/>
          <w:lang w:val="en-US" w:eastAsia="zh-CN" w:bidi="ar-SA"/>
        </w:rPr>
        <w:t>本次报价为人民币报价，</w:t>
      </w:r>
      <w:bookmarkEnd w:id="117"/>
      <w:r>
        <w:rPr>
          <w:rFonts w:hint="eastAsia" w:ascii="宋体" w:hAnsi="宋体" w:eastAsia="宋体" w:cs="宋体"/>
          <w:bCs/>
          <w:color w:val="auto"/>
          <w:kern w:val="2"/>
          <w:sz w:val="21"/>
          <w:szCs w:val="21"/>
          <w:highlight w:val="none"/>
          <w:lang w:val="en-US" w:eastAsia="zh-CN" w:bidi="ar-SA"/>
        </w:rPr>
        <w:t>投标报价应包括：</w:t>
      </w:r>
      <w:r>
        <w:rPr>
          <w:rFonts w:hint="eastAsia" w:ascii="宋体" w:hAnsi="宋体" w:cs="宋体"/>
          <w:bCs/>
          <w:color w:val="auto"/>
          <w:kern w:val="2"/>
          <w:sz w:val="21"/>
          <w:szCs w:val="21"/>
          <w:highlight w:val="none"/>
          <w:lang w:val="en-US" w:eastAsia="zh-CN" w:bidi="ar-SA"/>
        </w:rPr>
        <w:t>服务</w:t>
      </w:r>
      <w:r>
        <w:rPr>
          <w:rFonts w:hint="eastAsia" w:ascii="宋体" w:hAnsi="宋体" w:eastAsia="宋体" w:cs="宋体"/>
          <w:bCs/>
          <w:color w:val="auto"/>
          <w:kern w:val="2"/>
          <w:sz w:val="21"/>
          <w:szCs w:val="21"/>
          <w:highlight w:val="none"/>
          <w:lang w:val="en-US" w:eastAsia="zh-CN" w:bidi="ar-SA"/>
        </w:rPr>
        <w:t>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14:paraId="20B8F441">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val="en-US" w:eastAsia="zh-CN"/>
        </w:rPr>
        <w:t>质保要求</w:t>
      </w:r>
    </w:p>
    <w:p w14:paraId="34566717">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1、</w:t>
      </w:r>
      <w:r>
        <w:rPr>
          <w:rFonts w:hint="eastAsia" w:ascii="宋体" w:hAnsi="宋体" w:eastAsia="宋体" w:cs="宋体"/>
          <w:b w:val="0"/>
          <w:bCs/>
          <w:color w:val="auto"/>
          <w:kern w:val="0"/>
          <w:sz w:val="21"/>
          <w:szCs w:val="21"/>
          <w:highlight w:val="none"/>
          <w:lang w:val="en-US" w:eastAsia="zh-CN" w:bidi="ar-SA"/>
        </w:rPr>
        <w:t>自验收合格之日起质保</w:t>
      </w:r>
      <w:r>
        <w:rPr>
          <w:rFonts w:hint="eastAsia" w:ascii="宋体" w:hAnsi="宋体" w:cs="宋体"/>
          <w:b w:val="0"/>
          <w:bCs/>
          <w:color w:val="auto"/>
          <w:kern w:val="0"/>
          <w:sz w:val="21"/>
          <w:szCs w:val="21"/>
          <w:highlight w:val="none"/>
          <w:lang w:val="en-US" w:eastAsia="zh-CN" w:bidi="ar-SA"/>
        </w:rPr>
        <w:t>3</w:t>
      </w:r>
      <w:r>
        <w:rPr>
          <w:rFonts w:hint="eastAsia" w:ascii="宋体" w:hAnsi="宋体" w:eastAsia="宋体" w:cs="宋体"/>
          <w:b w:val="0"/>
          <w:bCs/>
          <w:color w:val="auto"/>
          <w:kern w:val="0"/>
          <w:sz w:val="21"/>
          <w:szCs w:val="21"/>
          <w:highlight w:val="none"/>
          <w:lang w:val="en-US" w:eastAsia="zh-CN" w:bidi="ar-SA"/>
        </w:rPr>
        <w:t>年</w:t>
      </w:r>
      <w:r>
        <w:rPr>
          <w:rFonts w:hint="eastAsia" w:ascii="宋体" w:hAnsi="宋体" w:cs="宋体"/>
          <w:b w:val="0"/>
          <w:bCs/>
          <w:color w:val="auto"/>
          <w:kern w:val="0"/>
          <w:sz w:val="21"/>
          <w:szCs w:val="21"/>
          <w:highlight w:val="none"/>
          <w:lang w:val="en-US" w:eastAsia="zh-CN" w:bidi="ar-SA"/>
        </w:rPr>
        <w:t>，</w:t>
      </w:r>
      <w:r>
        <w:rPr>
          <w:rFonts w:hint="eastAsia" w:ascii="宋体" w:hAnsi="宋体" w:eastAsia="宋体" w:cs="宋体"/>
          <w:b w:val="0"/>
          <w:bCs/>
          <w:color w:val="auto"/>
          <w:kern w:val="0"/>
          <w:sz w:val="21"/>
          <w:szCs w:val="21"/>
          <w:highlight w:val="none"/>
          <w:lang w:val="en-US" w:eastAsia="zh-CN" w:bidi="ar-SA"/>
        </w:rPr>
        <w:t>保修期内供应商免费提供保修服务。</w:t>
      </w:r>
    </w:p>
    <w:p w14:paraId="1FA58210">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2、质保期内乙方负责设备免费维修及抢修。</w:t>
      </w:r>
    </w:p>
    <w:p w14:paraId="1AD7DCFE">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3、供应方在交付货物的同时应提供国家规定的检验合格证明等文件。</w:t>
      </w:r>
    </w:p>
    <w:p w14:paraId="767EC3E0">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4</w:t>
      </w:r>
      <w:r>
        <w:rPr>
          <w:rFonts w:hint="eastAsia" w:ascii="宋体" w:hAnsi="宋体" w:eastAsia="宋体" w:cs="宋体"/>
          <w:b w:val="0"/>
          <w:bCs/>
          <w:color w:val="auto"/>
          <w:szCs w:val="21"/>
          <w:highlight w:val="none"/>
          <w:lang w:val="en-US" w:eastAsia="zh-CN"/>
        </w:rPr>
        <w:t>、售后服务内容投标人和制造商在质量保证期内应当为采购人提供以下技术支持和服务</w:t>
      </w:r>
      <w:r>
        <w:rPr>
          <w:rFonts w:hint="eastAsia" w:ascii="宋体" w:hAnsi="宋体" w:cs="宋体"/>
          <w:b w:val="0"/>
          <w:bCs/>
          <w:color w:val="auto"/>
          <w:szCs w:val="21"/>
          <w:highlight w:val="none"/>
          <w:lang w:val="en-US" w:eastAsia="zh-CN"/>
        </w:rPr>
        <w:t>：</w:t>
      </w:r>
    </w:p>
    <w:p w14:paraId="45449E65">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r>
        <w:rPr>
          <w:rFonts w:hint="eastAsia" w:ascii="宋体" w:hAnsi="宋体" w:cs="宋体"/>
          <w:b w:val="0"/>
          <w:bCs/>
          <w:color w:val="auto"/>
          <w:szCs w:val="21"/>
          <w:highlight w:val="none"/>
          <w:lang w:val="en-US" w:eastAsia="zh-CN"/>
        </w:rPr>
        <w:t>）</w:t>
      </w:r>
      <w:r>
        <w:rPr>
          <w:rFonts w:hint="eastAsia" w:ascii="宋体" w:hAnsi="宋体" w:eastAsia="宋体" w:cs="宋体"/>
          <w:b w:val="0"/>
          <w:bCs/>
          <w:color w:val="auto"/>
          <w:szCs w:val="21"/>
          <w:highlight w:val="none"/>
          <w:lang w:val="en-US" w:eastAsia="zh-CN"/>
        </w:rPr>
        <w:t>电话咨询：中标方和制造商应当为采购人提供技术援助电话，解答采购人在使用中遇到的 问题，及时为采购人提出解决问题的建议。</w:t>
      </w:r>
    </w:p>
    <w:p w14:paraId="2F97635B">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w:t>
      </w:r>
      <w:r>
        <w:rPr>
          <w:rFonts w:hint="eastAsia" w:ascii="宋体" w:hAnsi="宋体" w:cs="宋体"/>
          <w:b w:val="0"/>
          <w:bCs/>
          <w:color w:val="auto"/>
          <w:szCs w:val="21"/>
          <w:highlight w:val="none"/>
          <w:lang w:val="en-US" w:eastAsia="zh-CN"/>
        </w:rPr>
        <w:t>）</w:t>
      </w:r>
      <w:r>
        <w:rPr>
          <w:rFonts w:hint="eastAsia" w:ascii="宋体" w:hAnsi="宋体" w:eastAsia="宋体" w:cs="宋体"/>
          <w:b w:val="0"/>
          <w:bCs/>
          <w:color w:val="auto"/>
          <w:szCs w:val="21"/>
          <w:highlight w:val="none"/>
          <w:lang w:val="en-US" w:eastAsia="zh-CN"/>
        </w:rPr>
        <w:t>现场响应：如发生故障及技术问题后，电话咨询不能解决的，中标方需在 2 小时内响应</w:t>
      </w:r>
      <w:r>
        <w:rPr>
          <w:rFonts w:hint="eastAsia" w:ascii="宋体" w:hAnsi="宋体" w:cs="宋体"/>
          <w:b w:val="0"/>
          <w:bCs/>
          <w:color w:val="auto"/>
          <w:szCs w:val="21"/>
          <w:highlight w:val="none"/>
          <w:lang w:val="en-US" w:eastAsia="zh-CN"/>
        </w:rPr>
        <w:t>，</w:t>
      </w:r>
      <w:r>
        <w:rPr>
          <w:rFonts w:hint="eastAsia" w:ascii="宋体" w:hAnsi="宋体" w:eastAsia="宋体" w:cs="宋体"/>
          <w:b w:val="0"/>
          <w:bCs/>
          <w:color w:val="auto"/>
          <w:szCs w:val="21"/>
          <w:highlight w:val="none"/>
          <w:lang w:val="en-US" w:eastAsia="zh-CN"/>
        </w:rPr>
        <w:t>6 小时内解决故障问题，使采购人能够正常使用。</w:t>
      </w:r>
    </w:p>
    <w:p w14:paraId="0539540C">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kern w:val="0"/>
          <w:szCs w:val="21"/>
          <w:highlight w:val="none"/>
          <w:lang w:val="en-US" w:eastAsia="zh-CN"/>
        </w:rPr>
        <w:t>（五）质保期外服务要求</w:t>
      </w:r>
    </w:p>
    <w:p w14:paraId="0AF89170">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1、质量保证期过后，供应商和制造商应同样提供免费电话咨询服务，并应承诺提供产品维护 服务。</w:t>
      </w:r>
    </w:p>
    <w:p w14:paraId="7DC61404">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2、质量保证期过后，采购人需要继续由原供应商和制造商提供售后服务的，该供应商和制造商应以优惠价格提供售后服务。</w:t>
      </w:r>
    </w:p>
    <w:p w14:paraId="63C46124">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（六）培训要求</w:t>
      </w:r>
    </w:p>
    <w:p w14:paraId="5377D65E">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1、供应商对其提供产品的使用和操作应尽培训义务。供应商应提供对采购人的基本免费培训，使采购人使用人员能够正常操作。</w:t>
      </w:r>
    </w:p>
    <w:p w14:paraId="3979D031">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（七）验收保证的承诺</w:t>
      </w:r>
    </w:p>
    <w:p w14:paraId="22969949">
      <w:pPr>
        <w:keepNext w:val="0"/>
        <w:keepLines w:val="0"/>
        <w:pageBreakBefore w:val="0"/>
        <w:widowControl/>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1、此次招标内容严格按照中标供应商的投标文件中的技术规格、数量及质量要求进行验收（配置参数清单中明确设备等配件辅件的产地、厂家、品牌、型号、数量等）</w:t>
      </w:r>
    </w:p>
    <w:p w14:paraId="2B0ED854">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2、货物到达现场后，供应商应在使用单位人员在场情况下当面共同清点、检查，做出质量技术要求检查记录，双方签字确认；</w:t>
      </w:r>
    </w:p>
    <w:p w14:paraId="640FB90A">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3、中标方应保证货物到达采购人所在地完好无损，如有缺漏、损坏，由供应商负责调换、补齐或赔偿。</w:t>
      </w:r>
    </w:p>
    <w:p w14:paraId="5520ED5D">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4、中标方应提供完备的技术资料、装箱单和合格证等，货物验收时，招标方向采购人提供生产厂家出具的验收报告、合格证、厂家资格证件等相关文件并派遣专业技术人员进行现场安 装调试。验收合格条件如下：</w:t>
      </w:r>
    </w:p>
    <w:p w14:paraId="74A7C833">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设备技术参数与采购合同一致，性能指标达到规定的标准。</w:t>
      </w:r>
    </w:p>
    <w:p w14:paraId="4900CC08">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货物技术资料、装箱单、合格证等资料齐全。</w:t>
      </w:r>
    </w:p>
    <w:p w14:paraId="6760CB95">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在系统试运行期间所出现的问题得到解决，并运行正常。</w:t>
      </w:r>
    </w:p>
    <w:p w14:paraId="779EE34C">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在规定时间内完成交货并验收，并经采购人确认。</w:t>
      </w:r>
    </w:p>
    <w:p w14:paraId="0DE39A8E">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5、产品在安装调试并试运行符合要求后，才作为最终验收。</w:t>
      </w:r>
    </w:p>
    <w:p w14:paraId="1E421FB8">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6、供应商提供的货物未达到招标文件规定要求，且对采购人造成损失的，由供应商承担一切 责任，并赔偿所造成的损失。</w:t>
      </w:r>
    </w:p>
    <w:p w14:paraId="501A5413">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7、乙方将根据本项目的技术要求提供相关的培训，须具备专业的培训团队为甲方提供系统的 免费培训，同时还为乙方提供全面的技术支持和周到的跟踪服务；</w:t>
      </w:r>
    </w:p>
    <w:p w14:paraId="0FD0C919">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8、产品质量：在合同期内，甲方正常使用乙方所供产品而出现质量问题时，乙方负责。产品使用：甲方在使用乙方所供产品中出现问题需乙方解决时，乙方应无偿解决（退换货）。</w:t>
      </w:r>
    </w:p>
    <w:p w14:paraId="1C099412">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）付款方式</w:t>
      </w:r>
    </w:p>
    <w:p w14:paraId="62C31CE0">
      <w:pPr>
        <w:pStyle w:val="10"/>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正式签订合同后支付合同金额50%，经验收合格后付支付合同金额50%（具体以签订合同为准）。</w:t>
      </w:r>
    </w:p>
    <w:p w14:paraId="7D0D428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）知识产权</w:t>
      </w:r>
    </w:p>
    <w:p w14:paraId="47F71F1C">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14:paraId="4F3C689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十</w:t>
      </w:r>
      <w:r>
        <w:rPr>
          <w:rFonts w:hint="eastAsia" w:ascii="宋体" w:hAnsi="宋体" w:cs="宋体"/>
          <w:b/>
          <w:color w:val="auto"/>
          <w:szCs w:val="21"/>
          <w:highlight w:val="none"/>
        </w:rPr>
        <w:t>）其他</w:t>
      </w:r>
    </w:p>
    <w:p w14:paraId="52485160">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1、投标人必须在投标文件中对以上条款和服务承诺明确列出，承诺内容必须达到本篇及招标文件其他条款的要求。</w:t>
      </w:r>
    </w:p>
    <w:p w14:paraId="6F7F0D37">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2、其他未尽事宜由供需双方在采购合同中详细约定。</w:t>
      </w:r>
      <w:bookmarkEnd w:id="113"/>
    </w:p>
    <w:p w14:paraId="6E4B9F55">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3、投标人在服务期必须遵守安全生产事项、如：发生安全事故由投标人承担一切责任。</w:t>
      </w:r>
    </w:p>
    <w:p w14:paraId="691C201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b/>
          <w:color w:val="auto"/>
          <w:sz w:val="30"/>
          <w:szCs w:val="30"/>
          <w:highlight w:val="none"/>
        </w:rPr>
      </w:pPr>
      <w:bookmarkStart w:id="118" w:name="_Toc16455"/>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118"/>
      <w:bookmarkStart w:id="119" w:name="_Toc20669"/>
    </w:p>
    <w:p w14:paraId="34CB547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bookmarkStart w:id="120" w:name="_Toc13773"/>
      <w:r>
        <w:rPr>
          <w:rFonts w:hint="eastAsia" w:ascii="宋体" w:hAnsi="宋体" w:eastAsia="宋体" w:cs="宋体"/>
          <w:color w:val="auto"/>
          <w:szCs w:val="21"/>
          <w:highlight w:val="none"/>
        </w:rPr>
        <w:t>（本合同为合同样稿，最终稿由供需双方协商后确定）</w:t>
      </w:r>
      <w:bookmarkEnd w:id="119"/>
      <w:bookmarkEnd w:id="120"/>
    </w:p>
    <w:p w14:paraId="732D8261">
      <w:pPr>
        <w:widowControl/>
        <w:numPr>
          <w:ilvl w:val="0"/>
          <w:numId w:val="11"/>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121" w:name="_Toc19255"/>
      <w:r>
        <w:rPr>
          <w:rFonts w:hint="eastAsia" w:ascii="宋体"/>
          <w:b/>
          <w:color w:val="auto"/>
          <w:sz w:val="28"/>
          <w:szCs w:val="28"/>
          <w:highlight w:val="none"/>
        </w:rPr>
        <w:t>合同协议书</w:t>
      </w:r>
      <w:bookmarkEnd w:id="121"/>
    </w:p>
    <w:p w14:paraId="358E6A9D">
      <w:pPr>
        <w:shd w:val="clear" w:color="auto" w:fill="auto"/>
        <w:spacing w:line="360" w:lineRule="auto"/>
        <w:ind w:firstLine="490" w:firstLineChars="200"/>
        <w:jc w:val="both"/>
        <w:rPr>
          <w:rFonts w:hint="eastAsia"/>
          <w:color w:val="auto"/>
          <w:highlight w:val="none"/>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14:paraId="55B19BCF">
      <w:pPr>
        <w:shd w:val="clear" w:color="auto" w:fill="auto"/>
        <w:spacing w:line="420" w:lineRule="exact"/>
        <w:ind w:firstLine="430" w:firstLineChars="200"/>
        <w:rPr>
          <w:rFonts w:hint="eastAsia" w:ascii="宋体" w:cs="宋体"/>
          <w:color w:val="auto"/>
          <w:szCs w:val="21"/>
          <w:highlight w:val="none"/>
        </w:rPr>
      </w:pPr>
      <w:bookmarkStart w:id="122" w:name="_Toc152042388"/>
      <w:bookmarkStart w:id="123" w:name="_Toc246996996"/>
      <w:bookmarkStart w:id="124" w:name="_Toc296602498"/>
      <w:bookmarkStart w:id="125" w:name="_Toc179632628"/>
      <w:bookmarkStart w:id="126" w:name="_Toc152045610"/>
      <w:bookmarkStart w:id="127" w:name="_Toc247085768"/>
      <w:bookmarkStart w:id="128" w:name="_Toc246996253"/>
      <w:bookmarkStart w:id="129" w:name="_Toc144974578"/>
      <w:r>
        <w:rPr>
          <w:rFonts w:hint="eastAsia" w:ascii="宋体" w:cs="宋体"/>
          <w:color w:val="auto"/>
          <w:szCs w:val="21"/>
          <w:highlight w:val="none"/>
        </w:rPr>
        <w:t>买    方：                                   卖    方：</w:t>
      </w:r>
    </w:p>
    <w:p w14:paraId="4045D2C4">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电    话：                                   电    话：</w:t>
      </w:r>
    </w:p>
    <w:p w14:paraId="01DAD376">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14:paraId="12C67024">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的规定，买卖双方同意按照下述的条款和条件，签署本合同。</w:t>
      </w:r>
    </w:p>
    <w:p w14:paraId="2938345A">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1、本合同文件</w:t>
      </w:r>
    </w:p>
    <w:p w14:paraId="3FCE809D">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14:paraId="053BE910">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14:paraId="062EC1CF">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14:paraId="63A77DCA">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14:paraId="2590FC51">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3、合同总价</w:t>
      </w:r>
    </w:p>
    <w:p w14:paraId="597FF717">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14:paraId="28465585">
      <w:pPr>
        <w:shd w:val="clear" w:color="auto" w:fill="auto"/>
        <w:autoSpaceDN w:val="0"/>
        <w:spacing w:line="240" w:lineRule="atLeast"/>
        <w:ind w:firstLine="430"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14:paraId="7F9DBA01">
      <w:pPr>
        <w:shd w:val="clear" w:color="auto" w:fill="auto"/>
        <w:spacing w:line="360" w:lineRule="auto"/>
        <w:ind w:firstLine="430"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14:paraId="526E4C31">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6、验收要求及违约责任</w:t>
      </w:r>
    </w:p>
    <w:p w14:paraId="7DE0C507">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14:paraId="6E12D1CA">
      <w:pPr>
        <w:shd w:val="clear" w:color="auto" w:fill="auto"/>
        <w:spacing w:line="420" w:lineRule="exact"/>
        <w:ind w:firstLine="430" w:firstLineChars="200"/>
        <w:rPr>
          <w:rFonts w:hint="eastAsia" w:ascii="宋体" w:cs="宋体"/>
          <w:color w:val="auto"/>
          <w:szCs w:val="21"/>
          <w:highlight w:val="none"/>
        </w:rPr>
      </w:pPr>
      <w:r>
        <w:rPr>
          <w:rFonts w:hint="eastAsia" w:ascii="宋体" w:cs="宋体"/>
          <w:color w:val="auto"/>
          <w:szCs w:val="21"/>
          <w:highlight w:val="none"/>
        </w:rPr>
        <w:t>8、合同的生效</w:t>
      </w:r>
    </w:p>
    <w:p w14:paraId="03581318">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14:paraId="1C37E512">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14:paraId="4D1AB047">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14:paraId="382AF1D9">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14:paraId="3C5B84E4">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14:paraId="5A1DAF9A">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14:paraId="03D48FB7">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14:paraId="45BCB71D">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14:paraId="4593DB76">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14:paraId="04C0045A">
      <w:pPr>
        <w:pStyle w:val="11"/>
        <w:shd w:val="clear" w:color="auto" w:fill="auto"/>
        <w:spacing w:after="0" w:line="420" w:lineRule="exact"/>
        <w:ind w:left="0" w:leftChars="0" w:firstLine="43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14:paraId="32AE24FB">
      <w:pPr>
        <w:rPr>
          <w:rFonts w:hint="eastAsia"/>
          <w:color w:val="auto"/>
          <w:highlight w:val="none"/>
        </w:rPr>
      </w:pPr>
    </w:p>
    <w:p w14:paraId="18B64251">
      <w:pPr>
        <w:rPr>
          <w:rFonts w:hint="eastAsia"/>
          <w:color w:val="auto"/>
          <w:highlight w:val="none"/>
        </w:rPr>
      </w:pPr>
    </w:p>
    <w:p w14:paraId="2D4D772C">
      <w:pPr>
        <w:pStyle w:val="11"/>
        <w:shd w:val="clear" w:color="auto" w:fill="auto"/>
        <w:spacing w:after="0" w:line="420" w:lineRule="exact"/>
        <w:ind w:left="0" w:leftChars="0" w:firstLine="570" w:firstLineChars="200"/>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合同条款</w:t>
      </w:r>
      <w:bookmarkEnd w:id="122"/>
      <w:bookmarkEnd w:id="123"/>
      <w:bookmarkEnd w:id="124"/>
      <w:bookmarkEnd w:id="125"/>
      <w:bookmarkEnd w:id="126"/>
      <w:bookmarkEnd w:id="127"/>
      <w:bookmarkEnd w:id="128"/>
      <w:bookmarkEnd w:id="129"/>
    </w:p>
    <w:p w14:paraId="1FAFACB2">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14:paraId="12CBC95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14:paraId="3DF2175C">
      <w:pPr>
        <w:shd w:val="clear" w:color="auto" w:fill="auto"/>
        <w:spacing w:line="440" w:lineRule="exact"/>
        <w:ind w:firstLine="645"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14:paraId="70E512B4">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14:paraId="581626FF">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14:paraId="7BB83BCE">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&lt;1&gt;合同的主要条款；</w:t>
      </w:r>
    </w:p>
    <w:p w14:paraId="40BC80AE">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14:paraId="772E8796">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14:paraId="03172AE7">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14:paraId="3AFFFC27">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14:paraId="014E6A73">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14:paraId="64D6EBA8">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14:paraId="4377034B">
      <w:pPr>
        <w:pStyle w:val="2"/>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14:paraId="4CEE7EFB">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14:paraId="503FA1FB">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14:paraId="0C568F42">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14:paraId="2E5968EA">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14:paraId="37BAC00F">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14:paraId="491FF87B">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1A7D6F28">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70C9F7B9">
      <w:pPr>
        <w:pStyle w:val="2"/>
        <w:shd w:val="clear" w:color="auto" w:fill="auto"/>
        <w:tabs>
          <w:tab w:val="left" w:pos="900"/>
        </w:tabs>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187A21AB">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14:paraId="3A3FB070">
      <w:pPr>
        <w:pStyle w:val="2"/>
        <w:shd w:val="clear" w:color="auto" w:fill="auto"/>
        <w:tabs>
          <w:tab w:val="left" w:pos="900"/>
        </w:tabs>
        <w:spacing w:line="440" w:lineRule="exact"/>
        <w:ind w:firstLine="483"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08B75C41">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14:paraId="5D4CE20B">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14:paraId="59B44978">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14:paraId="58C10D22">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14:paraId="2E23BF68">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14:paraId="60C9248F">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14:paraId="51C3330E">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14:paraId="7A0D2784">
      <w:pPr>
        <w:spacing w:line="560" w:lineRule="exact"/>
        <w:ind w:firstLine="430" w:firstLineChars="200"/>
        <w:outlineLvl w:val="0"/>
        <w:rPr>
          <w:rFonts w:hint="eastAsia" w:ascii="宋体" w:hAnsi="宋体" w:eastAsia="宋体" w:cs="宋体"/>
          <w:b/>
          <w:color w:val="auto"/>
          <w:sz w:val="24"/>
          <w:highlight w:val="none"/>
        </w:rPr>
      </w:pPr>
      <w:bookmarkStart w:id="130" w:name="_Toc19767"/>
      <w:r>
        <w:rPr>
          <w:rFonts w:hint="eastAsia" w:ascii="宋体" w:cs="宋体"/>
          <w:b/>
          <w:color w:val="auto"/>
          <w:szCs w:val="21"/>
          <w:highlight w:val="none"/>
        </w:rPr>
        <w:t xml:space="preserve">三. </w:t>
      </w:r>
      <w:r>
        <w:rPr>
          <w:rFonts w:hint="eastAsia" w:ascii="宋体" w:hAnsi="宋体" w:eastAsia="宋体" w:cs="宋体"/>
          <w:b/>
          <w:color w:val="auto"/>
          <w:sz w:val="24"/>
          <w:highlight w:val="none"/>
        </w:rPr>
        <w:t xml:space="preserve"> 检验和验收</w:t>
      </w:r>
      <w:bookmarkEnd w:id="130"/>
    </w:p>
    <w:p w14:paraId="3508E798">
      <w:pPr>
        <w:tabs>
          <w:tab w:val="left" w:pos="360"/>
          <w:tab w:val="left" w:pos="540"/>
          <w:tab w:val="left" w:pos="1080"/>
        </w:tabs>
        <w:spacing w:line="560" w:lineRule="exact"/>
        <w:ind w:firstLine="43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24557E2D">
      <w:pPr>
        <w:tabs>
          <w:tab w:val="left" w:pos="360"/>
          <w:tab w:val="left" w:pos="540"/>
          <w:tab w:val="left" w:pos="1080"/>
        </w:tabs>
        <w:spacing w:line="560" w:lineRule="exact"/>
        <w:ind w:firstLine="43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92F930E">
      <w:pPr>
        <w:tabs>
          <w:tab w:val="left" w:pos="360"/>
          <w:tab w:val="left" w:pos="540"/>
          <w:tab w:val="left" w:pos="1080"/>
        </w:tabs>
        <w:spacing w:line="560" w:lineRule="exact"/>
        <w:ind w:firstLine="43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14:paraId="7069AC2C">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14:paraId="4379B9B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 xml:space="preserve">、对标的物提出异议的时间和办法 </w:t>
      </w:r>
    </w:p>
    <w:p w14:paraId="017EA826">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14:paraId="69C83EF1">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14:paraId="44E5531D">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14:paraId="3CB43700">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14:paraId="4A3E3CC0">
      <w:pPr>
        <w:shd w:val="clear" w:color="auto" w:fill="auto"/>
        <w:spacing w:line="440" w:lineRule="exact"/>
        <w:ind w:firstLine="215"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p>
    <w:p w14:paraId="00B061F9">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14:paraId="3DF52434">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14:paraId="1A759E69">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14:paraId="24C77785">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14:paraId="27762FF7">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14:paraId="227007DB">
      <w:pPr>
        <w:pStyle w:val="2"/>
        <w:shd w:val="clear" w:color="auto" w:fill="auto"/>
        <w:tabs>
          <w:tab w:val="left" w:pos="540"/>
        </w:tabs>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14:paraId="392FE5CE">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14:paraId="5CF3D95D">
      <w:pPr>
        <w:keepNext w:val="0"/>
        <w:keepLines w:val="0"/>
        <w:pageBreakBefore w:val="0"/>
        <w:kinsoku/>
        <w:wordWrap/>
        <w:overflowPunct/>
        <w:topLinePunct w:val="0"/>
        <w:bidi w:val="0"/>
        <w:spacing w:line="400" w:lineRule="exact"/>
        <w:ind w:firstLine="490" w:firstLineChars="200"/>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1</w:t>
      </w:r>
      <w:r>
        <w:rPr>
          <w:rFonts w:hint="eastAsia" w:ascii="宋体" w:hAnsi="宋体" w:eastAsia="宋体" w:cs="宋体"/>
          <w:b/>
          <w:bCs/>
          <w:color w:val="auto"/>
          <w:kern w:val="0"/>
          <w:sz w:val="24"/>
          <w:szCs w:val="24"/>
          <w:highlight w:val="none"/>
          <w:lang w:val="en-US" w:eastAsia="zh-CN" w:bidi="ar"/>
        </w:rPr>
        <w:t>、违约责任：</w:t>
      </w:r>
    </w:p>
    <w:p w14:paraId="700044BC">
      <w:pPr>
        <w:keepNext w:val="0"/>
        <w:keepLines w:val="0"/>
        <w:pageBreakBefore w:val="0"/>
        <w:kinsoku/>
        <w:wordWrap/>
        <w:overflowPunct/>
        <w:topLinePunct w:val="0"/>
        <w:bidi w:val="0"/>
        <w:spacing w:line="400" w:lineRule="exact"/>
        <w:ind w:firstLine="430"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14:paraId="4A9680C1">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14:paraId="281E14AE">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14:paraId="763FCEF1">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14:paraId="0E20D37A">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14:paraId="7FD39FF4">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14:paraId="39B0BA42">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14:paraId="4EB0C17E">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14:paraId="1A5034C5">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14:paraId="09491986">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、索赔</w:t>
      </w:r>
    </w:p>
    <w:p w14:paraId="6724D556">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14:paraId="2E13EDB0">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14:paraId="4A0F325C">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231BB529">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14:paraId="5718A9C4">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167E1EE9">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168AD227">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14:paraId="331FF6C6">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14:paraId="6106AA36">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、履约保证金</w:t>
      </w:r>
    </w:p>
    <w:p w14:paraId="10DED3D4">
      <w:pPr>
        <w:spacing w:line="560" w:lineRule="exact"/>
        <w:ind w:firstLine="43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14:paraId="503C8DC8">
      <w:pPr>
        <w:spacing w:line="560" w:lineRule="exact"/>
        <w:ind w:firstLine="43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14:paraId="3569994C">
      <w:pPr>
        <w:shd w:val="clear" w:color="auto" w:fill="auto"/>
        <w:spacing w:line="440" w:lineRule="exact"/>
        <w:rPr>
          <w:rFonts w:hint="eastAsia" w:ascii="宋体" w:cs="宋体"/>
          <w:b/>
          <w:color w:val="auto"/>
          <w:szCs w:val="21"/>
          <w:highlight w:val="none"/>
        </w:rPr>
      </w:pPr>
    </w:p>
    <w:p w14:paraId="26C44BB0">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14:paraId="7151442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、合同的解除</w:t>
      </w:r>
    </w:p>
    <w:p w14:paraId="1FA8C6CA">
      <w:pPr>
        <w:pStyle w:val="2"/>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14:paraId="51B11B25">
      <w:pPr>
        <w:pStyle w:val="2"/>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14:paraId="544CD138">
      <w:pPr>
        <w:pStyle w:val="2"/>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14:paraId="00A59CF2">
      <w:pPr>
        <w:pStyle w:val="2"/>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14:paraId="2934515B">
      <w:pPr>
        <w:pStyle w:val="2"/>
        <w:shd w:val="clear" w:color="auto" w:fill="auto"/>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14:paraId="647413A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、合同的转让</w:t>
      </w:r>
    </w:p>
    <w:p w14:paraId="7FCBC55B">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14:paraId="47D9857A">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14:paraId="09CF800B">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、合同的生效</w:t>
      </w:r>
    </w:p>
    <w:p w14:paraId="37CADE1E">
      <w:pPr>
        <w:shd w:val="clear" w:color="auto" w:fill="auto"/>
        <w:spacing w:line="440" w:lineRule="exact"/>
        <w:ind w:firstLine="594"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14:paraId="62360BEB">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14:paraId="58589761">
      <w:pPr>
        <w:shd w:val="clear" w:color="auto" w:fill="auto"/>
        <w:spacing w:line="440" w:lineRule="exact"/>
        <w:ind w:firstLine="215"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、争议解决</w:t>
      </w:r>
    </w:p>
    <w:p w14:paraId="36C21585">
      <w:pPr>
        <w:pStyle w:val="2"/>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14:paraId="683F5DB7">
      <w:pPr>
        <w:pStyle w:val="2"/>
        <w:shd w:val="clear" w:color="auto" w:fill="auto"/>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14:paraId="3938DE9A">
      <w:pPr>
        <w:pStyle w:val="2"/>
        <w:shd w:val="clear" w:color="auto" w:fill="auto"/>
        <w:tabs>
          <w:tab w:val="left" w:pos="900"/>
        </w:tabs>
        <w:overflowPunct w:val="0"/>
        <w:spacing w:line="440" w:lineRule="exact"/>
        <w:ind w:firstLine="537"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14:paraId="3C4432AB">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14:paraId="7019A981">
      <w:pPr>
        <w:shd w:val="clear" w:color="auto" w:fill="auto"/>
        <w:spacing w:line="440" w:lineRule="exact"/>
        <w:ind w:firstLine="215"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、合同份数。</w:t>
      </w:r>
    </w:p>
    <w:p w14:paraId="26F598D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14:paraId="3B5B4285">
      <w:pPr>
        <w:shd w:val="clear" w:color="auto" w:fill="auto"/>
        <w:spacing w:line="440" w:lineRule="exact"/>
        <w:ind w:firstLine="215" w:firstLineChars="100"/>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、未尽事宜</w:t>
      </w:r>
    </w:p>
    <w:p w14:paraId="675EE3EF">
      <w:pPr>
        <w:shd w:val="clear" w:color="auto" w:fill="auto"/>
        <w:spacing w:line="440" w:lineRule="exact"/>
        <w:ind w:firstLine="537"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》、《中华人民共和国产品质量法》之规定解释。</w:t>
      </w:r>
    </w:p>
    <w:p w14:paraId="52913574">
      <w:pPr>
        <w:pStyle w:val="11"/>
        <w:shd w:val="clear" w:color="auto" w:fill="auto"/>
        <w:spacing w:after="0" w:line="400" w:lineRule="exact"/>
        <w:ind w:left="0" w:leftChars="0" w:firstLine="490" w:firstLineChars="200"/>
        <w:rPr>
          <w:rFonts w:hint="eastAsia"/>
          <w:color w:val="auto"/>
          <w:kern w:val="0"/>
          <w:sz w:val="24"/>
          <w:szCs w:val="20"/>
          <w:highlight w:val="none"/>
          <w:u w:val="none" w:color="000000"/>
        </w:rPr>
      </w:pPr>
    </w:p>
    <w:p w14:paraId="3A5FFB55">
      <w:pPr>
        <w:pageBreakBefore/>
        <w:shd w:val="clear" w:color="auto" w:fill="auto"/>
        <w:jc w:val="center"/>
        <w:outlineLvl w:val="0"/>
        <w:rPr>
          <w:rFonts w:hint="eastAsia" w:ascii="宋体"/>
          <w:b/>
          <w:color w:val="auto"/>
          <w:sz w:val="30"/>
          <w:szCs w:val="30"/>
          <w:highlight w:val="none"/>
        </w:rPr>
      </w:pPr>
      <w:bookmarkStart w:id="131" w:name="_Toc21484"/>
      <w:r>
        <w:rPr>
          <w:rFonts w:hint="eastAsia" w:ascii="宋体"/>
          <w:b/>
          <w:color w:val="auto"/>
          <w:sz w:val="30"/>
          <w:szCs w:val="30"/>
          <w:highlight w:val="none"/>
        </w:rPr>
        <w:t>第六章  投标文件格式</w:t>
      </w:r>
      <w:bookmarkEnd w:id="131"/>
    </w:p>
    <w:p w14:paraId="533EE50E">
      <w:pPr>
        <w:adjustRightInd w:val="0"/>
        <w:snapToGrid w:val="0"/>
        <w:spacing w:line="360" w:lineRule="auto"/>
        <w:jc w:val="center"/>
        <w:rPr>
          <w:rFonts w:hint="eastAsia" w:ascii="仿宋" w:hAnsi="仿宋" w:eastAsia="仿宋" w:cs="仿宋"/>
          <w:b/>
          <w:caps/>
          <w:color w:val="auto"/>
          <w:sz w:val="32"/>
          <w:szCs w:val="32"/>
          <w:highlight w:val="none"/>
        </w:rPr>
      </w:pPr>
    </w:p>
    <w:p w14:paraId="0D71B3E6">
      <w:pPr>
        <w:adjustRightInd w:val="0"/>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
          <w:caps/>
          <w:color w:val="auto"/>
          <w:sz w:val="32"/>
          <w:szCs w:val="32"/>
          <w:highlight w:val="none"/>
        </w:rPr>
        <w:t>（项目名称）</w:t>
      </w:r>
    </w:p>
    <w:p w14:paraId="7AD76C90">
      <w:pPr>
        <w:adjustRightInd w:val="0"/>
        <w:snapToGrid w:val="0"/>
        <w:spacing w:line="360" w:lineRule="auto"/>
        <w:jc w:val="both"/>
        <w:rPr>
          <w:rFonts w:hint="eastAsia" w:asciiTheme="minorEastAsia" w:hAnsiTheme="minorEastAsia" w:eastAsiaTheme="minorEastAsia" w:cstheme="minorEastAsia"/>
          <w:bCs/>
          <w:color w:val="auto"/>
          <w:sz w:val="32"/>
          <w:szCs w:val="32"/>
          <w:highlight w:val="none"/>
        </w:rPr>
      </w:pPr>
    </w:p>
    <w:p w14:paraId="031E072F">
      <w:pPr>
        <w:adjustRightInd w:val="0"/>
        <w:snapToGrid w:val="0"/>
        <w:spacing w:line="360" w:lineRule="auto"/>
        <w:jc w:val="center"/>
        <w:rPr>
          <w:rFonts w:hint="eastAsia" w:asciiTheme="minorEastAsia" w:hAnsiTheme="minorEastAsia" w:eastAsiaTheme="minorEastAsia" w:cstheme="minorEastAsia"/>
          <w:bCs/>
          <w:color w:val="auto"/>
          <w:sz w:val="32"/>
          <w:szCs w:val="32"/>
          <w:highlight w:val="none"/>
        </w:rPr>
      </w:pPr>
    </w:p>
    <w:p w14:paraId="23155E54">
      <w:pPr>
        <w:adjustRightInd w:val="0"/>
        <w:snapToGrid w:val="0"/>
        <w:spacing w:line="360" w:lineRule="auto"/>
        <w:jc w:val="center"/>
        <w:rPr>
          <w:rFonts w:hint="eastAsia" w:asciiTheme="minorEastAsia" w:hAnsiTheme="minorEastAsia" w:eastAsiaTheme="minorEastAsia" w:cstheme="minorEastAsia"/>
          <w:bCs/>
          <w:color w:val="auto"/>
          <w:sz w:val="32"/>
          <w:szCs w:val="32"/>
          <w:highlight w:val="none"/>
          <w:lang w:eastAsia="zh-CN"/>
        </w:rPr>
      </w:pPr>
      <w:r>
        <w:rPr>
          <w:rFonts w:hint="eastAsia" w:asciiTheme="minorEastAsia" w:hAnsiTheme="minorEastAsia" w:eastAsiaTheme="minorEastAsia" w:cstheme="minorEastAsia"/>
          <w:b/>
          <w:bCs/>
          <w:color w:val="auto"/>
          <w:sz w:val="44"/>
          <w:szCs w:val="44"/>
          <w:highlight w:val="none"/>
          <w:lang w:eastAsia="zh-CN"/>
        </w:rPr>
        <w:t>投标文件</w:t>
      </w:r>
    </w:p>
    <w:p w14:paraId="5E743BD1">
      <w:pPr>
        <w:adjustRightInd w:val="0"/>
        <w:snapToGrid w:val="0"/>
        <w:spacing w:line="360" w:lineRule="auto"/>
        <w:jc w:val="center"/>
        <w:rPr>
          <w:rFonts w:hint="eastAsia" w:asciiTheme="minorEastAsia" w:hAnsiTheme="minorEastAsia" w:eastAsiaTheme="minorEastAsia" w:cstheme="minorEastAsia"/>
          <w:bCs/>
          <w:color w:val="auto"/>
          <w:sz w:val="32"/>
          <w:szCs w:val="32"/>
          <w:highlight w:val="none"/>
        </w:rPr>
      </w:pPr>
    </w:p>
    <w:p w14:paraId="4F0264F7">
      <w:pPr>
        <w:adjustRightInd w:val="0"/>
        <w:snapToGrid w:val="0"/>
        <w:spacing w:line="360" w:lineRule="auto"/>
        <w:jc w:val="both"/>
        <w:rPr>
          <w:rFonts w:hint="eastAsia" w:asciiTheme="minorEastAsia" w:hAnsiTheme="minorEastAsia" w:eastAsiaTheme="minorEastAsia" w:cstheme="minorEastAsia"/>
          <w:bCs/>
          <w:color w:val="auto"/>
          <w:sz w:val="32"/>
          <w:szCs w:val="32"/>
          <w:highlight w:val="none"/>
        </w:rPr>
      </w:pPr>
    </w:p>
    <w:p w14:paraId="59A43AC3">
      <w:pPr>
        <w:adjustRightInd w:val="0"/>
        <w:snapToGrid w:val="0"/>
        <w:spacing w:line="360" w:lineRule="auto"/>
        <w:ind w:right="-137" w:rightChars="-64"/>
        <w:rPr>
          <w:rFonts w:hint="eastAsia" w:asciiTheme="minorEastAsia" w:hAnsiTheme="minorEastAsia" w:eastAsiaTheme="minorEastAsia" w:cstheme="minorEastAsia"/>
          <w:b/>
          <w:caps/>
          <w:color w:val="auto"/>
          <w:sz w:val="28"/>
          <w:szCs w:val="28"/>
          <w:highlight w:val="none"/>
        </w:rPr>
      </w:pPr>
      <w:r>
        <w:rPr>
          <w:rFonts w:hint="eastAsia" w:asciiTheme="minorEastAsia" w:hAnsiTheme="minorEastAsia" w:eastAsiaTheme="minorEastAsia" w:cstheme="minorEastAsia"/>
          <w:b/>
          <w:caps/>
          <w:color w:val="auto"/>
          <w:spacing w:val="0"/>
          <w:kern w:val="0"/>
          <w:sz w:val="28"/>
          <w:szCs w:val="28"/>
          <w:highlight w:val="none"/>
          <w:fitText w:val="2810" w:id="124456579"/>
        </w:rPr>
        <w:t>供应商名称（公章）：</w:t>
      </w:r>
    </w:p>
    <w:p w14:paraId="6189414D">
      <w:pPr>
        <w:adjustRightInd w:val="0"/>
        <w:snapToGrid w:val="0"/>
        <w:spacing w:line="360" w:lineRule="auto"/>
        <w:ind w:right="-137" w:rightChars="-64"/>
        <w:rPr>
          <w:rFonts w:hint="eastAsia" w:asciiTheme="minorEastAsia" w:hAnsiTheme="minorEastAsia" w:eastAsiaTheme="minorEastAsia" w:cstheme="minorEastAsia"/>
          <w:b/>
          <w:caps/>
          <w:color w:val="auto"/>
          <w:sz w:val="28"/>
          <w:szCs w:val="28"/>
          <w:highlight w:val="none"/>
        </w:rPr>
      </w:pPr>
    </w:p>
    <w:p w14:paraId="1AD2BAB7">
      <w:pPr>
        <w:adjustRightInd w:val="0"/>
        <w:snapToGrid w:val="0"/>
        <w:spacing w:line="360" w:lineRule="auto"/>
        <w:ind w:right="-137" w:rightChars="-64"/>
        <w:rPr>
          <w:rFonts w:hint="eastAsia" w:asciiTheme="minorEastAsia" w:hAnsiTheme="minorEastAsia" w:eastAsiaTheme="minorEastAsia" w:cstheme="minorEastAsia"/>
          <w:b/>
          <w:caps/>
          <w:color w:val="auto"/>
          <w:sz w:val="28"/>
          <w:szCs w:val="28"/>
          <w:highlight w:val="none"/>
        </w:rPr>
      </w:pPr>
      <w:r>
        <w:rPr>
          <w:rFonts w:hint="eastAsia" w:asciiTheme="minorEastAsia" w:hAnsiTheme="minorEastAsia" w:eastAsiaTheme="minorEastAsia" w:cstheme="minorEastAsia"/>
          <w:b/>
          <w:caps/>
          <w:color w:val="auto"/>
          <w:spacing w:val="0"/>
          <w:w w:val="77"/>
          <w:kern w:val="0"/>
          <w:sz w:val="28"/>
          <w:szCs w:val="28"/>
          <w:highlight w:val="none"/>
          <w:fitText w:val="2810" w:id="1042099542"/>
        </w:rPr>
        <w:t>法定代表人（</w:t>
      </w:r>
      <w:r>
        <w:rPr>
          <w:rFonts w:hint="eastAsia" w:asciiTheme="minorEastAsia" w:hAnsiTheme="minorEastAsia" w:eastAsiaTheme="minorEastAsia" w:cstheme="minorEastAsia"/>
          <w:b/>
          <w:caps/>
          <w:color w:val="auto"/>
          <w:spacing w:val="0"/>
          <w:w w:val="77"/>
          <w:kern w:val="0"/>
          <w:sz w:val="28"/>
          <w:szCs w:val="28"/>
          <w:highlight w:val="none"/>
          <w:fitText w:val="2810" w:id="1042099542"/>
          <w:lang w:eastAsia="zh-CN"/>
        </w:rPr>
        <w:t>签章</w:t>
      </w:r>
      <w:r>
        <w:rPr>
          <w:rFonts w:hint="eastAsia" w:asciiTheme="minorEastAsia" w:hAnsiTheme="minorEastAsia" w:eastAsiaTheme="minorEastAsia" w:cstheme="minorEastAsia"/>
          <w:b/>
          <w:caps/>
          <w:color w:val="auto"/>
          <w:spacing w:val="0"/>
          <w:w w:val="77"/>
          <w:kern w:val="0"/>
          <w:sz w:val="28"/>
          <w:szCs w:val="28"/>
          <w:highlight w:val="none"/>
          <w:fitText w:val="2810" w:id="1042099542"/>
        </w:rPr>
        <w:t>或盖章）</w:t>
      </w:r>
      <w:r>
        <w:rPr>
          <w:rFonts w:hint="eastAsia" w:asciiTheme="minorEastAsia" w:hAnsiTheme="minorEastAsia" w:eastAsiaTheme="minorEastAsia" w:cstheme="minorEastAsia"/>
          <w:b/>
          <w:caps/>
          <w:color w:val="auto"/>
          <w:spacing w:val="-1"/>
          <w:w w:val="77"/>
          <w:kern w:val="0"/>
          <w:sz w:val="28"/>
          <w:szCs w:val="28"/>
          <w:highlight w:val="none"/>
          <w:fitText w:val="2810" w:id="1042099542"/>
        </w:rPr>
        <w:t>：</w:t>
      </w:r>
    </w:p>
    <w:p w14:paraId="068182AF">
      <w:pPr>
        <w:adjustRightInd w:val="0"/>
        <w:snapToGrid w:val="0"/>
        <w:spacing w:line="360" w:lineRule="auto"/>
        <w:ind w:right="-137" w:rightChars="-64"/>
        <w:rPr>
          <w:rFonts w:hint="eastAsia" w:asciiTheme="minorEastAsia" w:hAnsiTheme="minorEastAsia" w:eastAsiaTheme="minorEastAsia" w:cstheme="minorEastAsia"/>
          <w:b/>
          <w:caps/>
          <w:color w:val="auto"/>
          <w:sz w:val="28"/>
          <w:szCs w:val="28"/>
          <w:highlight w:val="none"/>
        </w:rPr>
      </w:pPr>
    </w:p>
    <w:p w14:paraId="6EFFBB15">
      <w:pPr>
        <w:adjustRightInd w:val="0"/>
        <w:snapToGrid w:val="0"/>
        <w:spacing w:line="360" w:lineRule="auto"/>
        <w:ind w:right="-137" w:rightChars="-64"/>
        <w:rPr>
          <w:rFonts w:hint="eastAsia" w:asciiTheme="minorEastAsia" w:hAnsiTheme="minorEastAsia" w:eastAsiaTheme="minorEastAsia" w:cstheme="minorEastAsia"/>
          <w:b/>
          <w:caps/>
          <w:color w:val="auto"/>
          <w:sz w:val="28"/>
          <w:szCs w:val="28"/>
          <w:highlight w:val="none"/>
        </w:rPr>
      </w:pPr>
      <w:r>
        <w:rPr>
          <w:rFonts w:hint="eastAsia" w:asciiTheme="minorEastAsia" w:hAnsiTheme="minorEastAsia" w:eastAsiaTheme="minorEastAsia" w:cstheme="minorEastAsia"/>
          <w:b/>
          <w:caps/>
          <w:color w:val="auto"/>
          <w:spacing w:val="113"/>
          <w:kern w:val="0"/>
          <w:sz w:val="28"/>
          <w:szCs w:val="28"/>
          <w:highlight w:val="none"/>
          <w:fitText w:val="2810" w:id="1934436062"/>
        </w:rPr>
        <w:t>供应商地址</w:t>
      </w:r>
      <w:r>
        <w:rPr>
          <w:rFonts w:hint="eastAsia" w:asciiTheme="minorEastAsia" w:hAnsiTheme="minorEastAsia" w:eastAsiaTheme="minorEastAsia" w:cstheme="minorEastAsia"/>
          <w:b/>
          <w:caps/>
          <w:color w:val="auto"/>
          <w:spacing w:val="0"/>
          <w:kern w:val="0"/>
          <w:sz w:val="28"/>
          <w:szCs w:val="28"/>
          <w:highlight w:val="none"/>
          <w:fitText w:val="2810" w:id="1934436062"/>
        </w:rPr>
        <w:t>：</w:t>
      </w:r>
    </w:p>
    <w:p w14:paraId="5CBEB4B8">
      <w:pPr>
        <w:adjustRightInd w:val="0"/>
        <w:snapToGrid w:val="0"/>
        <w:spacing w:line="360" w:lineRule="auto"/>
        <w:ind w:right="-137" w:rightChars="-64"/>
        <w:rPr>
          <w:rFonts w:hint="eastAsia" w:asciiTheme="minorEastAsia" w:hAnsiTheme="minorEastAsia" w:eastAsiaTheme="minorEastAsia" w:cstheme="minorEastAsia"/>
          <w:b/>
          <w:caps/>
          <w:color w:val="auto"/>
          <w:sz w:val="28"/>
          <w:szCs w:val="28"/>
          <w:highlight w:val="none"/>
        </w:rPr>
      </w:pPr>
    </w:p>
    <w:p w14:paraId="40858B10">
      <w:pPr>
        <w:adjustRightInd w:val="0"/>
        <w:snapToGrid w:val="0"/>
        <w:spacing w:line="360" w:lineRule="auto"/>
        <w:ind w:right="-137" w:rightChars="-64"/>
        <w:rPr>
          <w:rFonts w:hint="eastAsia" w:asciiTheme="minorEastAsia" w:hAnsiTheme="minorEastAsia" w:eastAsiaTheme="minorEastAsia" w:cstheme="minorEastAsia"/>
          <w:b/>
          <w:caps/>
          <w:color w:val="auto"/>
          <w:sz w:val="28"/>
          <w:szCs w:val="28"/>
          <w:highlight w:val="none"/>
        </w:rPr>
      </w:pPr>
      <w:r>
        <w:rPr>
          <w:rFonts w:hint="eastAsia" w:asciiTheme="minorEastAsia" w:hAnsiTheme="minorEastAsia" w:eastAsiaTheme="minorEastAsia" w:cstheme="minorEastAsia"/>
          <w:b/>
          <w:caps/>
          <w:color w:val="auto"/>
          <w:spacing w:val="281"/>
          <w:kern w:val="0"/>
          <w:sz w:val="28"/>
          <w:szCs w:val="28"/>
          <w:highlight w:val="none"/>
          <w:fitText w:val="2810" w:id="549138975"/>
        </w:rPr>
        <w:t>联系人</w:t>
      </w:r>
      <w:r>
        <w:rPr>
          <w:rFonts w:hint="eastAsia" w:asciiTheme="minorEastAsia" w:hAnsiTheme="minorEastAsia" w:eastAsiaTheme="minorEastAsia" w:cstheme="minorEastAsia"/>
          <w:b/>
          <w:caps/>
          <w:color w:val="auto"/>
          <w:spacing w:val="2"/>
          <w:kern w:val="0"/>
          <w:sz w:val="28"/>
          <w:szCs w:val="28"/>
          <w:highlight w:val="none"/>
          <w:fitText w:val="2810" w:id="549138975"/>
        </w:rPr>
        <w:t>：</w:t>
      </w:r>
    </w:p>
    <w:p w14:paraId="795AA6FD">
      <w:pPr>
        <w:adjustRightInd w:val="0"/>
        <w:snapToGrid w:val="0"/>
        <w:spacing w:line="360" w:lineRule="auto"/>
        <w:ind w:right="-137" w:rightChars="-64"/>
        <w:rPr>
          <w:rFonts w:hint="eastAsia" w:asciiTheme="minorEastAsia" w:hAnsiTheme="minorEastAsia" w:eastAsiaTheme="minorEastAsia" w:cstheme="minorEastAsia"/>
          <w:b/>
          <w:caps/>
          <w:color w:val="auto"/>
          <w:sz w:val="28"/>
          <w:szCs w:val="28"/>
          <w:highlight w:val="none"/>
        </w:rPr>
      </w:pPr>
    </w:p>
    <w:p w14:paraId="6A0DF696">
      <w:pPr>
        <w:adjustRightInd w:val="0"/>
        <w:snapToGrid w:val="0"/>
        <w:spacing w:line="360" w:lineRule="auto"/>
        <w:ind w:right="-137" w:rightChars="-64"/>
        <w:rPr>
          <w:rFonts w:hint="eastAsia" w:asciiTheme="minorEastAsia" w:hAnsiTheme="minorEastAsia" w:eastAsiaTheme="minorEastAsia" w:cstheme="minorEastAsia"/>
          <w:b/>
          <w:caps/>
          <w:color w:val="auto"/>
          <w:sz w:val="28"/>
          <w:szCs w:val="28"/>
          <w:highlight w:val="none"/>
        </w:rPr>
      </w:pPr>
      <w:r>
        <w:rPr>
          <w:rFonts w:hint="eastAsia" w:asciiTheme="minorEastAsia" w:hAnsiTheme="minorEastAsia" w:eastAsiaTheme="minorEastAsia" w:cstheme="minorEastAsia"/>
          <w:b/>
          <w:caps/>
          <w:color w:val="auto"/>
          <w:spacing w:val="176"/>
          <w:kern w:val="0"/>
          <w:sz w:val="28"/>
          <w:szCs w:val="28"/>
          <w:highlight w:val="none"/>
          <w:fitText w:val="2810" w:id="821513568"/>
        </w:rPr>
        <w:t>联系电话</w:t>
      </w:r>
      <w:r>
        <w:rPr>
          <w:rFonts w:hint="eastAsia" w:asciiTheme="minorEastAsia" w:hAnsiTheme="minorEastAsia" w:eastAsiaTheme="minorEastAsia" w:cstheme="minorEastAsia"/>
          <w:b/>
          <w:caps/>
          <w:color w:val="auto"/>
          <w:spacing w:val="1"/>
          <w:kern w:val="0"/>
          <w:sz w:val="28"/>
          <w:szCs w:val="28"/>
          <w:highlight w:val="none"/>
          <w:fitText w:val="2810" w:id="821513568"/>
        </w:rPr>
        <w:t>：</w:t>
      </w:r>
    </w:p>
    <w:p w14:paraId="0458376D">
      <w:pPr>
        <w:adjustRightInd w:val="0"/>
        <w:snapToGrid w:val="0"/>
        <w:spacing w:line="360" w:lineRule="auto"/>
        <w:jc w:val="center"/>
        <w:rPr>
          <w:rFonts w:hint="eastAsia" w:asciiTheme="minorEastAsia" w:hAnsiTheme="minorEastAsia" w:eastAsiaTheme="minorEastAsia" w:cstheme="minorEastAsia"/>
          <w:b/>
          <w:caps/>
          <w:color w:val="auto"/>
          <w:sz w:val="28"/>
          <w:szCs w:val="28"/>
          <w:highlight w:val="none"/>
        </w:rPr>
      </w:pPr>
    </w:p>
    <w:p w14:paraId="599EF9A6">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u w:val="single"/>
          <w:lang w:val="en-US" w:eastAsia="zh-CN"/>
        </w:rPr>
        <w:t xml:space="preserve">       </w:t>
      </w:r>
      <w:r>
        <w:rPr>
          <w:rFonts w:hint="eastAsia" w:asciiTheme="minorEastAsia" w:hAnsiTheme="minorEastAsia" w:eastAsiaTheme="minorEastAsia" w:cstheme="minorEastAsia"/>
          <w:b/>
          <w:color w:val="auto"/>
          <w:sz w:val="28"/>
          <w:szCs w:val="28"/>
          <w:highlight w:val="none"/>
        </w:rPr>
        <w:t>年</w:t>
      </w:r>
      <w:r>
        <w:rPr>
          <w:rFonts w:hint="eastAsia" w:asciiTheme="minorEastAsia" w:hAnsiTheme="minorEastAsia" w:eastAsiaTheme="minorEastAsia" w:cstheme="minorEastAsia"/>
          <w:b/>
          <w:color w:val="auto"/>
          <w:sz w:val="28"/>
          <w:szCs w:val="28"/>
          <w:highlight w:val="none"/>
          <w:u w:val="single"/>
          <w:lang w:val="en-US" w:eastAsia="zh-CN"/>
        </w:rPr>
        <w:t xml:space="preserve">       </w:t>
      </w:r>
      <w:r>
        <w:rPr>
          <w:rFonts w:hint="eastAsia" w:asciiTheme="minorEastAsia" w:hAnsiTheme="minorEastAsia" w:eastAsiaTheme="minorEastAsia" w:cstheme="minorEastAsia"/>
          <w:b/>
          <w:color w:val="auto"/>
          <w:sz w:val="28"/>
          <w:szCs w:val="28"/>
          <w:highlight w:val="none"/>
        </w:rPr>
        <w:t>月</w:t>
      </w:r>
      <w:r>
        <w:rPr>
          <w:rFonts w:hint="eastAsia" w:asciiTheme="minorEastAsia" w:hAnsiTheme="minorEastAsia" w:eastAsiaTheme="minorEastAsia" w:cstheme="minorEastAsia"/>
          <w:b/>
          <w:color w:val="auto"/>
          <w:sz w:val="28"/>
          <w:szCs w:val="28"/>
          <w:highlight w:val="none"/>
          <w:u w:val="single"/>
          <w:lang w:val="en-US" w:eastAsia="zh-CN"/>
        </w:rPr>
        <w:t xml:space="preserve">       </w:t>
      </w:r>
      <w:r>
        <w:rPr>
          <w:rFonts w:hint="eastAsia" w:asciiTheme="minorEastAsia" w:hAnsiTheme="minorEastAsia" w:eastAsiaTheme="minorEastAsia" w:cstheme="minorEastAsia"/>
          <w:b/>
          <w:color w:val="auto"/>
          <w:sz w:val="28"/>
          <w:szCs w:val="28"/>
          <w:highlight w:val="none"/>
        </w:rPr>
        <w:t>日</w:t>
      </w:r>
    </w:p>
    <w:p w14:paraId="5490B235">
      <w:pPr>
        <w:shd w:val="clear" w:color="auto" w:fill="auto"/>
        <w:spacing w:line="240" w:lineRule="atLeast"/>
        <w:ind w:left="752" w:leftChars="350" w:firstLine="122" w:firstLineChars="50"/>
        <w:rPr>
          <w:rFonts w:hint="eastAsia" w:ascii="仿宋" w:hAnsi="仿宋" w:eastAsia="仿宋" w:cs="仿宋"/>
          <w:color w:val="auto"/>
          <w:sz w:val="24"/>
          <w:highlight w:val="none"/>
        </w:rPr>
      </w:pPr>
    </w:p>
    <w:p w14:paraId="347DE55D">
      <w:pPr>
        <w:pStyle w:val="5"/>
        <w:rPr>
          <w:rFonts w:hint="eastAsia" w:ascii="仿宋" w:hAnsi="仿宋" w:eastAsia="仿宋" w:cs="仿宋"/>
          <w:color w:val="auto"/>
          <w:sz w:val="24"/>
          <w:highlight w:val="none"/>
        </w:rPr>
      </w:pPr>
    </w:p>
    <w:p w14:paraId="2497D504">
      <w:pPr>
        <w:rPr>
          <w:rFonts w:hint="eastAsia" w:ascii="仿宋" w:hAnsi="仿宋" w:eastAsia="仿宋" w:cs="仿宋"/>
          <w:color w:val="auto"/>
          <w:sz w:val="24"/>
          <w:highlight w:val="none"/>
        </w:rPr>
      </w:pPr>
    </w:p>
    <w:p w14:paraId="26E9BE6A">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bookmarkStart w:id="132" w:name="_Toc515647803"/>
      <w:bookmarkStart w:id="133" w:name="_Toc18974"/>
      <w:bookmarkStart w:id="134" w:name="_Toc18694"/>
      <w:bookmarkStart w:id="135" w:name="_Toc8919"/>
    </w:p>
    <w:p w14:paraId="0CB58ABD">
      <w:pPr>
        <w:rPr>
          <w:rFonts w:hint="eastAsia"/>
          <w:color w:val="auto"/>
          <w:highlight w:val="none"/>
        </w:rPr>
      </w:pPr>
    </w:p>
    <w:p w14:paraId="6F3C5230">
      <w:pPr>
        <w:rPr>
          <w:rFonts w:hint="eastAsia"/>
          <w:color w:val="auto"/>
          <w:highlight w:val="none"/>
        </w:rPr>
      </w:pPr>
    </w:p>
    <w:p w14:paraId="2A10B3F4">
      <w:pPr>
        <w:pStyle w:val="4"/>
        <w:numPr>
          <w:ilvl w:val="0"/>
          <w:numId w:val="0"/>
        </w:numPr>
        <w:shd w:val="clear" w:color="auto" w:fill="auto"/>
        <w:spacing w:before="0" w:line="240" w:lineRule="atLeast"/>
        <w:rPr>
          <w:rFonts w:hint="eastAsia" w:ascii="宋体" w:hAnsi="宋体" w:eastAsia="宋体" w:cs="宋体"/>
          <w:color w:val="auto"/>
          <w:sz w:val="24"/>
          <w:highlight w:val="none"/>
        </w:rPr>
      </w:pPr>
      <w:bookmarkStart w:id="136" w:name="_Toc24414"/>
      <w:r>
        <w:rPr>
          <w:rFonts w:hint="eastAsia" w:ascii="宋体" w:hAnsi="宋体" w:eastAsia="宋体" w:cs="宋体"/>
          <w:b/>
          <w:bCs/>
          <w:color w:val="auto"/>
          <w:sz w:val="24"/>
          <w:highlight w:val="none"/>
        </w:rPr>
        <w:t>第一部分 资格证明文件</w:t>
      </w:r>
      <w:bookmarkEnd w:id="132"/>
      <w:bookmarkEnd w:id="133"/>
      <w:bookmarkEnd w:id="134"/>
      <w:bookmarkEnd w:id="135"/>
      <w:bookmarkEnd w:id="136"/>
    </w:p>
    <w:p w14:paraId="505283B4">
      <w:pPr>
        <w:shd w:val="clear" w:color="auto" w:fill="auto"/>
        <w:spacing w:line="240" w:lineRule="atLeast"/>
        <w:ind w:left="708" w:hanging="722" w:hangingChars="295"/>
        <w:jc w:val="center"/>
        <w:rPr>
          <w:rFonts w:hint="eastAsia" w:ascii="宋体" w:hAnsi="宋体" w:eastAsia="宋体" w:cs="宋体"/>
          <w:color w:val="auto"/>
          <w:sz w:val="24"/>
          <w:highlight w:val="none"/>
        </w:rPr>
      </w:pPr>
    </w:p>
    <w:p w14:paraId="2D2F016F">
      <w:pPr>
        <w:shd w:val="clear" w:color="auto" w:fill="auto"/>
        <w:spacing w:line="440" w:lineRule="exact"/>
        <w:ind w:firstLine="289"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14:paraId="3A939CB0">
      <w:pPr>
        <w:shd w:val="clear" w:color="auto" w:fill="auto"/>
        <w:spacing w:line="440" w:lineRule="exact"/>
        <w:ind w:firstLine="289"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14:paraId="16E41845">
      <w:pPr>
        <w:shd w:val="clear" w:color="auto" w:fill="auto"/>
        <w:spacing w:line="440" w:lineRule="exact"/>
        <w:ind w:firstLine="289"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14:paraId="6BD8C37E">
      <w:pPr>
        <w:shd w:val="clear" w:color="auto" w:fill="auto"/>
        <w:spacing w:line="440" w:lineRule="exact"/>
        <w:ind w:firstLine="289"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cs="Times New Roman"/>
          <w:color w:val="auto"/>
          <w:szCs w:val="21"/>
          <w:highlight w:val="none"/>
          <w:lang w:val="en-US" w:eastAsia="zh-CN"/>
        </w:rPr>
        <w:t>投</w:t>
      </w:r>
      <w:r>
        <w:rPr>
          <w:rFonts w:hint="eastAsia" w:ascii="宋体" w:hAnsi="宋体" w:eastAsia="宋体" w:cs="Times New Roman"/>
          <w:color w:val="auto"/>
          <w:szCs w:val="21"/>
          <w:highlight w:val="none"/>
          <w:lang w:val="en-US" w:eastAsia="zh-CN"/>
        </w:rPr>
        <w:t>标保证金汇款凭证或保函等票据；</w:t>
      </w:r>
    </w:p>
    <w:p w14:paraId="2FFA7A25">
      <w:pPr>
        <w:shd w:val="clear" w:color="auto" w:fill="auto"/>
        <w:spacing w:line="440" w:lineRule="exact"/>
        <w:ind w:firstLine="289"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投标企业须提供投标人（被授权在职人员）近六个月内任意一个月社保证明；</w:t>
      </w:r>
    </w:p>
    <w:p w14:paraId="653A3987">
      <w:pPr>
        <w:shd w:val="clear" w:color="auto" w:fill="auto"/>
        <w:spacing w:line="440" w:lineRule="exact"/>
        <w:ind w:firstLine="289"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14:paraId="5792BDEC">
      <w:pPr>
        <w:shd w:val="clear" w:color="auto" w:fill="auto"/>
        <w:spacing w:line="440" w:lineRule="exact"/>
        <w:ind w:firstLine="289" w:firstLineChars="135"/>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cs="Times New Roman"/>
          <w:color w:val="auto"/>
          <w:szCs w:val="21"/>
          <w:highlight w:val="none"/>
          <w:lang w:val="en-US" w:eastAsia="zh-CN"/>
        </w:rPr>
        <w:t>未被“信用中国”（www.creditchina.gov.cn）、中国政府采购网（www.ccgp.gov.cn）列入失信被执行人、重大税收违法案件当事人名单、政府采购严重违法失信行为记录名单；</w:t>
      </w:r>
    </w:p>
    <w:p w14:paraId="616F6D73">
      <w:pPr>
        <w:shd w:val="clear" w:color="auto" w:fill="auto"/>
        <w:spacing w:line="440" w:lineRule="exact"/>
        <w:ind w:firstLine="289"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8、制造商须具有中国气象局颁发的《气象专用技术装备使用许可证》；</w:t>
      </w:r>
    </w:p>
    <w:p w14:paraId="79439DDF">
      <w:pPr>
        <w:shd w:val="clear" w:color="auto" w:fill="auto"/>
        <w:spacing w:line="440" w:lineRule="exact"/>
        <w:ind w:firstLine="289" w:firstLineChars="135"/>
        <w:rPr>
          <w:rFonts w:hint="default" w:ascii="宋体" w:hAnsi="宋体" w:cs="Times New Roman"/>
          <w:color w:val="auto"/>
          <w:szCs w:val="21"/>
          <w:highlight w:val="none"/>
          <w:lang w:val="en-US" w:eastAsia="zh-CN"/>
        </w:rPr>
      </w:pPr>
      <w:r>
        <w:rPr>
          <w:rFonts w:hint="default" w:ascii="宋体" w:hAnsi="宋体" w:cs="Times New Roman"/>
          <w:color w:val="auto"/>
          <w:szCs w:val="21"/>
          <w:highlight w:val="none"/>
          <w:lang w:val="en-US" w:eastAsia="zh-CN"/>
        </w:rPr>
        <w:t>9、投标企业须提供反商业贿赂承诺书（格式自拟）；</w:t>
      </w:r>
    </w:p>
    <w:p w14:paraId="429A8A0A">
      <w:pPr>
        <w:shd w:val="clear" w:color="auto" w:fill="auto"/>
        <w:spacing w:line="440" w:lineRule="exact"/>
        <w:ind w:firstLine="289"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、投标人须知资料表要求的其他资格证明文件</w:t>
      </w:r>
      <w:r>
        <w:rPr>
          <w:rFonts w:hint="eastAsia" w:ascii="宋体" w:hAnsi="宋体" w:cs="Times New Roman"/>
          <w:color w:val="auto"/>
          <w:szCs w:val="21"/>
          <w:highlight w:val="none"/>
          <w:lang w:val="en-US" w:eastAsia="zh-CN"/>
        </w:rPr>
        <w:t>。</w:t>
      </w:r>
    </w:p>
    <w:p w14:paraId="60171280">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1E0DD53B">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226E51EE">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503D41AE">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51E29A29">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1F136A5C">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2E0F6476">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6DFE68C5">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5537F331">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751DB263">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68E6D3C1">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4972B8CC">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69F02AD9">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1D121686">
      <w:pPr>
        <w:pStyle w:val="5"/>
        <w:rPr>
          <w:rFonts w:hint="eastAsia" w:ascii="宋体" w:hAnsi="宋体" w:eastAsia="宋体" w:cs="宋体"/>
          <w:color w:val="auto"/>
          <w:sz w:val="24"/>
          <w:highlight w:val="none"/>
        </w:rPr>
      </w:pPr>
    </w:p>
    <w:p w14:paraId="0BF4A7C0">
      <w:pPr>
        <w:rPr>
          <w:rFonts w:hint="eastAsia"/>
          <w:color w:val="auto"/>
          <w:highlight w:val="none"/>
        </w:rPr>
      </w:pPr>
    </w:p>
    <w:p w14:paraId="32542163">
      <w:pPr>
        <w:shd w:val="clear" w:color="auto" w:fill="auto"/>
        <w:tabs>
          <w:tab w:val="left" w:pos="5580"/>
        </w:tabs>
        <w:spacing w:line="240" w:lineRule="atLeast"/>
        <w:ind w:left="1" w:firstLine="575" w:firstLineChars="235"/>
        <w:rPr>
          <w:rFonts w:hint="eastAsia" w:ascii="宋体" w:hAnsi="宋体" w:eastAsia="宋体" w:cs="宋体"/>
          <w:color w:val="auto"/>
          <w:sz w:val="24"/>
          <w:highlight w:val="none"/>
        </w:rPr>
      </w:pPr>
    </w:p>
    <w:p w14:paraId="4C5EC806">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lang w:val="en-US" w:eastAsia="zh-CN"/>
        </w:rPr>
      </w:pPr>
      <w:bookmarkStart w:id="137" w:name="_Toc515647805"/>
      <w:bookmarkStart w:id="138" w:name="_Toc17577"/>
      <w:bookmarkStart w:id="139" w:name="_Toc29899"/>
      <w:bookmarkStart w:id="140" w:name="_Toc4844"/>
      <w:bookmarkStart w:id="141" w:name="_Toc520356217"/>
      <w:bookmarkStart w:id="142" w:name="_Ref467988698"/>
      <w:bookmarkStart w:id="143" w:name="_Toc216582813"/>
      <w:bookmarkStart w:id="144" w:name="_Toc480942349"/>
    </w:p>
    <w:p w14:paraId="5D886DB4">
      <w:pPr>
        <w:rPr>
          <w:rFonts w:hint="eastAsia"/>
          <w:color w:val="auto"/>
          <w:highlight w:val="none"/>
          <w:lang w:val="en-US" w:eastAsia="zh-CN"/>
        </w:rPr>
      </w:pPr>
    </w:p>
    <w:p w14:paraId="327F7053">
      <w:pPr>
        <w:pStyle w:val="2"/>
        <w:rPr>
          <w:rFonts w:hint="eastAsia"/>
          <w:color w:val="auto"/>
          <w:highlight w:val="none"/>
          <w:lang w:val="en-US" w:eastAsia="zh-CN"/>
        </w:rPr>
      </w:pPr>
    </w:p>
    <w:p w14:paraId="36E1D66B">
      <w:pPr>
        <w:rPr>
          <w:rFonts w:hint="eastAsia"/>
          <w:color w:val="auto"/>
          <w:highlight w:val="none"/>
          <w:lang w:val="en-US" w:eastAsia="zh-CN"/>
        </w:rPr>
      </w:pPr>
    </w:p>
    <w:p w14:paraId="355556C7">
      <w:pPr>
        <w:pStyle w:val="22"/>
        <w:rPr>
          <w:rFonts w:hint="eastAsia"/>
          <w:color w:val="auto"/>
          <w:highlight w:val="none"/>
          <w:lang w:val="en-US" w:eastAsia="zh-CN"/>
        </w:rPr>
      </w:pPr>
    </w:p>
    <w:p w14:paraId="002D75AD">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145" w:name="_Toc19786"/>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137"/>
      <w:bookmarkStart w:id="146" w:name="_Toc515647806"/>
      <w:r>
        <w:rPr>
          <w:rFonts w:hint="eastAsia" w:ascii="宋体" w:hAnsi="宋体" w:eastAsia="宋体" w:cs="宋体"/>
          <w:b/>
          <w:bCs/>
          <w:color w:val="auto"/>
          <w:sz w:val="24"/>
          <w:highlight w:val="none"/>
        </w:rPr>
        <w:t>或自然人的身份证明</w:t>
      </w:r>
      <w:bookmarkEnd w:id="138"/>
      <w:bookmarkEnd w:id="139"/>
      <w:bookmarkEnd w:id="140"/>
      <w:bookmarkEnd w:id="145"/>
      <w:bookmarkEnd w:id="146"/>
    </w:p>
    <w:p w14:paraId="4EAA6211">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jc w:val="both"/>
        <w:rPr>
          <w:rFonts w:hint="eastAsia" w:ascii="宋体" w:hAnsi="宋体" w:eastAsia="宋体" w:cs="宋体"/>
          <w:b/>
          <w:color w:val="auto"/>
          <w:sz w:val="24"/>
          <w:highlight w:val="none"/>
        </w:rPr>
      </w:pPr>
    </w:p>
    <w:p w14:paraId="695611B0">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宋体" w:hAnsi="宋体" w:eastAsia="宋体" w:cs="宋体"/>
          <w:b/>
          <w:color w:val="auto"/>
          <w:sz w:val="24"/>
          <w:highlight w:val="none"/>
        </w:rPr>
      </w:pPr>
    </w:p>
    <w:p w14:paraId="26A4E6C5">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宋体" w:hAnsi="宋体" w:eastAsia="宋体" w:cs="宋体"/>
          <w:b/>
          <w:color w:val="auto"/>
          <w:sz w:val="24"/>
          <w:highlight w:val="none"/>
        </w:rPr>
      </w:pPr>
    </w:p>
    <w:p w14:paraId="5D916F54">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14:paraId="7D43114E">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14:paraId="19B8D1EE">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CD067DC">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92" w:leftChars="257" w:hanging="540"/>
        <w:rPr>
          <w:rFonts w:hint="eastAsia" w:ascii="宋体" w:hAnsi="宋体" w:eastAsia="宋体" w:cs="宋体"/>
          <w:color w:val="auto"/>
          <w:sz w:val="24"/>
          <w:highlight w:val="none"/>
        </w:rPr>
      </w:pPr>
    </w:p>
    <w:p w14:paraId="5D022FAF">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61E72785">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22E1B115">
      <w:pPr>
        <w:pStyle w:val="13"/>
        <w:shd w:val="clear" w:color="auto" w:fill="auto"/>
        <w:tabs>
          <w:tab w:val="left" w:pos="5580"/>
        </w:tabs>
        <w:spacing w:line="240" w:lineRule="atLeast"/>
        <w:rPr>
          <w:rFonts w:hint="eastAsia" w:ascii="宋体" w:hAnsi="宋体" w:eastAsia="宋体" w:cs="宋体"/>
          <w:color w:val="auto"/>
          <w:sz w:val="24"/>
          <w:highlight w:val="none"/>
        </w:rPr>
      </w:pPr>
    </w:p>
    <w:p w14:paraId="5AD49B1C">
      <w:pPr>
        <w:pStyle w:val="13"/>
        <w:shd w:val="clear" w:color="auto" w:fill="auto"/>
        <w:tabs>
          <w:tab w:val="left" w:pos="5580"/>
        </w:tabs>
        <w:spacing w:line="240" w:lineRule="atLeast"/>
        <w:rPr>
          <w:rFonts w:hint="eastAsia" w:ascii="宋体" w:hAnsi="宋体" w:eastAsia="宋体" w:cs="宋体"/>
          <w:color w:val="auto"/>
          <w:sz w:val="24"/>
          <w:highlight w:val="none"/>
        </w:rPr>
      </w:pPr>
    </w:p>
    <w:p w14:paraId="05947731">
      <w:pPr>
        <w:pStyle w:val="13"/>
        <w:shd w:val="clear" w:color="auto" w:fill="auto"/>
        <w:tabs>
          <w:tab w:val="left" w:pos="5580"/>
        </w:tabs>
        <w:spacing w:line="240" w:lineRule="atLeast"/>
        <w:rPr>
          <w:rFonts w:hint="eastAsia" w:ascii="宋体" w:hAnsi="宋体" w:eastAsia="宋体" w:cs="宋体"/>
          <w:color w:val="auto"/>
          <w:sz w:val="24"/>
          <w:highlight w:val="none"/>
        </w:rPr>
      </w:pPr>
    </w:p>
    <w:p w14:paraId="173715CA">
      <w:pPr>
        <w:pStyle w:val="13"/>
        <w:shd w:val="clear" w:color="auto" w:fill="auto"/>
        <w:tabs>
          <w:tab w:val="left" w:pos="5580"/>
        </w:tabs>
        <w:spacing w:line="240" w:lineRule="atLeast"/>
        <w:rPr>
          <w:rFonts w:hint="eastAsia" w:ascii="宋体" w:hAnsi="宋体" w:eastAsia="宋体" w:cs="宋体"/>
          <w:color w:val="auto"/>
          <w:sz w:val="24"/>
          <w:highlight w:val="none"/>
        </w:rPr>
      </w:pPr>
    </w:p>
    <w:p w14:paraId="1EDB3479">
      <w:pPr>
        <w:pStyle w:val="13"/>
        <w:shd w:val="clear" w:color="auto" w:fill="auto"/>
        <w:tabs>
          <w:tab w:val="left" w:pos="5580"/>
        </w:tabs>
        <w:spacing w:line="240" w:lineRule="atLeast"/>
        <w:rPr>
          <w:rFonts w:hint="eastAsia" w:ascii="宋体" w:hAnsi="宋体" w:eastAsia="宋体" w:cs="宋体"/>
          <w:color w:val="auto"/>
          <w:sz w:val="24"/>
          <w:highlight w:val="none"/>
        </w:rPr>
      </w:pPr>
    </w:p>
    <w:p w14:paraId="4C49ECBB">
      <w:pPr>
        <w:pStyle w:val="13"/>
        <w:shd w:val="clear" w:color="auto" w:fill="auto"/>
        <w:tabs>
          <w:tab w:val="left" w:pos="5580"/>
        </w:tabs>
        <w:spacing w:line="240" w:lineRule="atLeast"/>
        <w:rPr>
          <w:rFonts w:hint="eastAsia" w:ascii="宋体" w:hAnsi="宋体" w:eastAsia="宋体" w:cs="宋体"/>
          <w:color w:val="auto"/>
          <w:sz w:val="24"/>
          <w:highlight w:val="none"/>
        </w:rPr>
      </w:pPr>
    </w:p>
    <w:p w14:paraId="3BBB1E18">
      <w:pPr>
        <w:pStyle w:val="13"/>
        <w:shd w:val="clear" w:color="auto" w:fill="auto"/>
        <w:tabs>
          <w:tab w:val="left" w:pos="5580"/>
        </w:tabs>
        <w:spacing w:line="240" w:lineRule="atLeast"/>
        <w:ind w:left="1092" w:leftChars="257" w:hanging="540"/>
        <w:jc w:val="center"/>
        <w:rPr>
          <w:rFonts w:hint="eastAsia" w:ascii="宋体" w:hAnsi="宋体" w:eastAsia="宋体" w:cs="宋体"/>
          <w:color w:val="auto"/>
          <w:sz w:val="24"/>
          <w:highlight w:val="none"/>
        </w:rPr>
      </w:pPr>
      <w:bookmarkStart w:id="147" w:name="_Toc32520"/>
      <w:bookmarkStart w:id="148" w:name="_Toc7039"/>
      <w:bookmarkStart w:id="149" w:name="_Toc515647808"/>
    </w:p>
    <w:p w14:paraId="52C483E5">
      <w:pPr>
        <w:pStyle w:val="4"/>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150" w:name="_Toc515647807"/>
      <w:bookmarkStart w:id="151" w:name="_Toc23503"/>
      <w:bookmarkStart w:id="152" w:name="_Toc22472"/>
      <w:bookmarkStart w:id="153" w:name="_Toc1083"/>
    </w:p>
    <w:p w14:paraId="2E05C761">
      <w:pPr>
        <w:shd w:val="clear" w:color="auto" w:fill="auto"/>
        <w:rPr>
          <w:rFonts w:hint="eastAsia" w:ascii="宋体" w:hAnsi="宋体" w:eastAsia="宋体" w:cs="宋体"/>
          <w:color w:val="auto"/>
          <w:sz w:val="24"/>
          <w:highlight w:val="none"/>
        </w:rPr>
      </w:pPr>
    </w:p>
    <w:p w14:paraId="45DA7A7F">
      <w:pPr>
        <w:pStyle w:val="53"/>
        <w:shd w:val="clear" w:color="auto" w:fill="auto"/>
        <w:rPr>
          <w:rFonts w:hint="eastAsia" w:ascii="宋体" w:hAnsi="宋体" w:eastAsia="宋体" w:cs="宋体"/>
          <w:color w:val="auto"/>
          <w:sz w:val="24"/>
          <w:highlight w:val="none"/>
        </w:rPr>
      </w:pPr>
    </w:p>
    <w:p w14:paraId="2D137D87">
      <w:pPr>
        <w:pStyle w:val="53"/>
        <w:shd w:val="clear" w:color="auto" w:fill="auto"/>
        <w:rPr>
          <w:rFonts w:hint="eastAsia" w:ascii="宋体" w:hAnsi="宋体" w:eastAsia="宋体" w:cs="宋体"/>
          <w:color w:val="auto"/>
          <w:sz w:val="24"/>
          <w:highlight w:val="none"/>
        </w:rPr>
      </w:pPr>
    </w:p>
    <w:p w14:paraId="7657DAAD">
      <w:pPr>
        <w:pStyle w:val="53"/>
        <w:shd w:val="clear" w:color="auto" w:fill="auto"/>
        <w:rPr>
          <w:rFonts w:hint="eastAsia" w:ascii="宋体" w:hAnsi="宋体" w:eastAsia="宋体" w:cs="宋体"/>
          <w:color w:val="auto"/>
          <w:sz w:val="24"/>
          <w:highlight w:val="none"/>
        </w:rPr>
      </w:pPr>
    </w:p>
    <w:p w14:paraId="12294262">
      <w:pPr>
        <w:pStyle w:val="53"/>
        <w:shd w:val="clear" w:color="auto" w:fill="auto"/>
        <w:rPr>
          <w:rFonts w:hint="eastAsia" w:ascii="宋体" w:hAnsi="宋体" w:eastAsia="宋体" w:cs="宋体"/>
          <w:color w:val="auto"/>
          <w:sz w:val="24"/>
          <w:highlight w:val="none"/>
        </w:rPr>
      </w:pPr>
    </w:p>
    <w:p w14:paraId="681065C9">
      <w:pPr>
        <w:pStyle w:val="53"/>
        <w:shd w:val="clear" w:color="auto" w:fill="auto"/>
        <w:rPr>
          <w:rFonts w:hint="eastAsia" w:ascii="宋体" w:hAnsi="宋体" w:eastAsia="宋体" w:cs="宋体"/>
          <w:color w:val="auto"/>
          <w:sz w:val="24"/>
          <w:highlight w:val="none"/>
        </w:rPr>
      </w:pPr>
    </w:p>
    <w:p w14:paraId="3E800A95">
      <w:pPr>
        <w:pStyle w:val="53"/>
        <w:shd w:val="clear" w:color="auto" w:fill="auto"/>
        <w:rPr>
          <w:rFonts w:hint="eastAsia" w:ascii="宋体" w:hAnsi="宋体" w:eastAsia="宋体" w:cs="宋体"/>
          <w:color w:val="auto"/>
          <w:sz w:val="24"/>
          <w:highlight w:val="none"/>
        </w:rPr>
      </w:pPr>
    </w:p>
    <w:p w14:paraId="2584B12B">
      <w:pPr>
        <w:pStyle w:val="53"/>
        <w:shd w:val="clear" w:color="auto" w:fill="auto"/>
        <w:rPr>
          <w:rFonts w:hint="eastAsia" w:ascii="宋体" w:hAnsi="宋体" w:eastAsia="宋体" w:cs="宋体"/>
          <w:color w:val="auto"/>
          <w:sz w:val="24"/>
          <w:highlight w:val="none"/>
        </w:rPr>
      </w:pPr>
    </w:p>
    <w:p w14:paraId="37557BC4">
      <w:pPr>
        <w:pStyle w:val="53"/>
        <w:shd w:val="clear" w:color="auto" w:fill="auto"/>
        <w:rPr>
          <w:rFonts w:hint="eastAsia" w:ascii="宋体" w:hAnsi="宋体" w:eastAsia="宋体" w:cs="宋体"/>
          <w:color w:val="auto"/>
          <w:sz w:val="24"/>
          <w:highlight w:val="none"/>
        </w:rPr>
      </w:pPr>
    </w:p>
    <w:p w14:paraId="6891FAC6">
      <w:pPr>
        <w:pStyle w:val="53"/>
        <w:shd w:val="clear" w:color="auto" w:fill="auto"/>
        <w:rPr>
          <w:rFonts w:hint="eastAsia" w:ascii="宋体" w:hAnsi="宋体" w:eastAsia="宋体" w:cs="宋体"/>
          <w:color w:val="auto"/>
          <w:sz w:val="24"/>
          <w:highlight w:val="none"/>
        </w:rPr>
      </w:pPr>
    </w:p>
    <w:p w14:paraId="38C00F72">
      <w:pPr>
        <w:pStyle w:val="53"/>
        <w:shd w:val="clear" w:color="auto" w:fill="auto"/>
        <w:rPr>
          <w:rFonts w:hint="eastAsia" w:ascii="宋体" w:hAnsi="宋体" w:eastAsia="宋体" w:cs="宋体"/>
          <w:color w:val="auto"/>
          <w:sz w:val="24"/>
          <w:highlight w:val="none"/>
        </w:rPr>
      </w:pPr>
    </w:p>
    <w:p w14:paraId="2E2888D7">
      <w:pPr>
        <w:pStyle w:val="53"/>
        <w:shd w:val="clear" w:color="auto" w:fill="auto"/>
        <w:rPr>
          <w:rFonts w:hint="eastAsia" w:ascii="宋体" w:hAnsi="宋体" w:eastAsia="宋体" w:cs="宋体"/>
          <w:color w:val="auto"/>
          <w:sz w:val="24"/>
          <w:highlight w:val="none"/>
        </w:rPr>
      </w:pPr>
    </w:p>
    <w:p w14:paraId="1AB9FC31">
      <w:pPr>
        <w:pStyle w:val="53"/>
        <w:shd w:val="clear" w:color="auto" w:fill="auto"/>
        <w:rPr>
          <w:rFonts w:hint="eastAsia" w:ascii="宋体" w:hAnsi="宋体" w:eastAsia="宋体" w:cs="宋体"/>
          <w:color w:val="auto"/>
          <w:sz w:val="24"/>
          <w:highlight w:val="none"/>
        </w:rPr>
      </w:pPr>
    </w:p>
    <w:p w14:paraId="049F15B3">
      <w:pPr>
        <w:pStyle w:val="53"/>
        <w:shd w:val="clear" w:color="auto" w:fill="auto"/>
        <w:rPr>
          <w:rFonts w:hint="eastAsia" w:ascii="宋体" w:hAnsi="宋体" w:eastAsia="宋体" w:cs="宋体"/>
          <w:color w:val="auto"/>
          <w:sz w:val="24"/>
          <w:highlight w:val="none"/>
        </w:rPr>
      </w:pPr>
    </w:p>
    <w:p w14:paraId="2D32BFC7">
      <w:pPr>
        <w:pStyle w:val="53"/>
        <w:shd w:val="clear" w:color="auto" w:fill="auto"/>
        <w:rPr>
          <w:rFonts w:hint="eastAsia" w:ascii="宋体" w:hAnsi="宋体" w:eastAsia="宋体" w:cs="宋体"/>
          <w:color w:val="auto"/>
          <w:sz w:val="24"/>
          <w:highlight w:val="none"/>
        </w:rPr>
      </w:pPr>
    </w:p>
    <w:p w14:paraId="4C524B54">
      <w:pPr>
        <w:pStyle w:val="53"/>
        <w:shd w:val="clear" w:color="auto" w:fill="auto"/>
        <w:rPr>
          <w:rFonts w:hint="eastAsia" w:ascii="宋体" w:hAnsi="宋体" w:eastAsia="宋体" w:cs="宋体"/>
          <w:color w:val="auto"/>
          <w:sz w:val="24"/>
          <w:highlight w:val="none"/>
        </w:rPr>
      </w:pPr>
    </w:p>
    <w:p w14:paraId="53446F5D">
      <w:pPr>
        <w:pStyle w:val="53"/>
        <w:shd w:val="clear" w:color="auto" w:fill="auto"/>
        <w:rPr>
          <w:rFonts w:hint="eastAsia" w:ascii="宋体" w:hAnsi="宋体" w:eastAsia="宋体" w:cs="宋体"/>
          <w:color w:val="auto"/>
          <w:sz w:val="24"/>
          <w:highlight w:val="none"/>
        </w:rPr>
      </w:pPr>
    </w:p>
    <w:p w14:paraId="44544C7B">
      <w:pPr>
        <w:pStyle w:val="53"/>
        <w:shd w:val="clear" w:color="auto" w:fill="auto"/>
        <w:rPr>
          <w:rFonts w:hint="eastAsia" w:ascii="宋体" w:hAnsi="宋体" w:eastAsia="宋体" w:cs="宋体"/>
          <w:color w:val="auto"/>
          <w:sz w:val="24"/>
          <w:highlight w:val="none"/>
        </w:rPr>
      </w:pPr>
    </w:p>
    <w:p w14:paraId="03C431D8">
      <w:pPr>
        <w:pStyle w:val="4"/>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bookmarkStart w:id="154" w:name="_Toc17900"/>
      <w:bookmarkStart w:id="155" w:name="_Toc30244"/>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bookmarkEnd w:id="154"/>
    </w:p>
    <w:p w14:paraId="650D0E31">
      <w:pPr>
        <w:spacing w:line="420" w:lineRule="exact"/>
        <w:ind w:firstLine="49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投标单位名称：</w:t>
      </w:r>
      <w:r>
        <w:rPr>
          <w:rFonts w:hint="eastAsia" w:ascii="宋体" w:hAnsi="宋体" w:eastAsia="宋体" w:cs="宋体"/>
          <w:color w:val="auto"/>
          <w:kern w:val="0"/>
          <w:sz w:val="24"/>
          <w:highlight w:val="none"/>
          <w:u w:val="single"/>
        </w:rPr>
        <w:t xml:space="preserve">                       </w:t>
      </w:r>
    </w:p>
    <w:p w14:paraId="5BB800BB">
      <w:pPr>
        <w:spacing w:line="420" w:lineRule="exact"/>
        <w:ind w:firstLine="49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单位性质：</w:t>
      </w:r>
      <w:r>
        <w:rPr>
          <w:rFonts w:hint="eastAsia" w:ascii="宋体" w:hAnsi="宋体" w:eastAsia="宋体" w:cs="宋体"/>
          <w:color w:val="auto"/>
          <w:kern w:val="0"/>
          <w:sz w:val="24"/>
          <w:highlight w:val="none"/>
          <w:u w:val="single"/>
        </w:rPr>
        <w:t xml:space="preserve">                           </w:t>
      </w:r>
    </w:p>
    <w:p w14:paraId="29F45E45">
      <w:pPr>
        <w:spacing w:line="420" w:lineRule="exact"/>
        <w:ind w:firstLine="49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 xml:space="preserve">                               </w:t>
      </w:r>
    </w:p>
    <w:p w14:paraId="2FE084B3">
      <w:pPr>
        <w:spacing w:line="420" w:lineRule="exact"/>
        <w:ind w:firstLine="49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76063D1E">
      <w:pPr>
        <w:spacing w:line="420" w:lineRule="exact"/>
        <w:ind w:firstLine="49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经营期限：</w:t>
      </w:r>
      <w:r>
        <w:rPr>
          <w:rFonts w:hint="eastAsia" w:ascii="宋体" w:hAnsi="宋体" w:eastAsia="宋体" w:cs="宋体"/>
          <w:color w:val="auto"/>
          <w:kern w:val="0"/>
          <w:sz w:val="24"/>
          <w:highlight w:val="none"/>
          <w:u w:val="single"/>
        </w:rPr>
        <w:t xml:space="preserve">             </w:t>
      </w:r>
    </w:p>
    <w:p w14:paraId="7A24E32D">
      <w:pPr>
        <w:spacing w:line="420" w:lineRule="exact"/>
        <w:ind w:firstLine="49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性别：</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年龄：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职务：</w:t>
      </w:r>
      <w:r>
        <w:rPr>
          <w:rFonts w:hint="eastAsia" w:ascii="宋体" w:hAnsi="宋体" w:eastAsia="宋体" w:cs="宋体"/>
          <w:color w:val="auto"/>
          <w:kern w:val="0"/>
          <w:sz w:val="24"/>
          <w:highlight w:val="none"/>
          <w:u w:val="single"/>
        </w:rPr>
        <w:t xml:space="preserve">           </w:t>
      </w:r>
    </w:p>
    <w:p w14:paraId="47565EBE">
      <w:pPr>
        <w:spacing w:line="420" w:lineRule="exact"/>
        <w:ind w:firstLine="49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身份证号码：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p>
    <w:p w14:paraId="365280B9">
      <w:pPr>
        <w:spacing w:line="420" w:lineRule="exact"/>
        <w:ind w:firstLine="49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（投标单位名称）的法定代表人。</w:t>
      </w:r>
    </w:p>
    <w:p w14:paraId="7968C24C">
      <w:pPr>
        <w:spacing w:line="420" w:lineRule="exact"/>
        <w:ind w:firstLine="98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14:paraId="11665954">
      <w:pPr>
        <w:pStyle w:val="10"/>
        <w:numPr>
          <w:ilvl w:val="0"/>
          <w:numId w:val="0"/>
        </w:numPr>
        <w:kinsoku w:val="0"/>
        <w:overflowPunct w:val="0"/>
        <w:ind w:leftChars="0" w:right="0" w:rightChars="0"/>
        <w:rPr>
          <w:rFonts w:hint="eastAsia" w:ascii="宋体" w:hAnsi="宋体" w:eastAsia="宋体" w:cs="宋体"/>
          <w:color w:val="auto"/>
          <w:sz w:val="20"/>
          <w:szCs w:val="20"/>
          <w:highlight w:val="none"/>
        </w:rPr>
      </w:pPr>
    </w:p>
    <w:p w14:paraId="4754AC79">
      <w:pPr>
        <w:pStyle w:val="10"/>
        <w:numPr>
          <w:ilvl w:val="0"/>
          <w:numId w:val="0"/>
        </w:numPr>
        <w:kinsoku w:val="0"/>
        <w:overflowPunct w:val="0"/>
        <w:spacing w:before="7"/>
        <w:ind w:leftChars="0" w:right="0" w:rightChars="0"/>
        <w:rPr>
          <w:rFonts w:hint="eastAsia" w:ascii="宋体" w:hAnsi="宋体" w:eastAsia="宋体" w:cs="宋体"/>
          <w:color w:val="auto"/>
          <w:sz w:val="25"/>
          <w:szCs w:val="25"/>
          <w:highlight w:val="none"/>
        </w:rPr>
      </w:pPr>
    </w:p>
    <w:p w14:paraId="763F13A8">
      <w:pPr>
        <w:pStyle w:val="10"/>
        <w:numPr>
          <w:ilvl w:val="0"/>
          <w:numId w:val="0"/>
        </w:numPr>
        <w:kinsoku w:val="0"/>
        <w:overflowPunct w:val="0"/>
        <w:spacing w:line="200" w:lineRule="atLeast"/>
        <w:ind w:right="0" w:rightChars="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mc:AlternateContent>
          <mc:Choice Requires="wpg">
            <w:drawing>
              <wp:anchor distT="0" distB="0" distL="114300" distR="114300" simplePos="0" relativeHeight="251663360" behindDoc="1" locked="0" layoutInCell="1" allowOverlap="1">
                <wp:simplePos x="0" y="0"/>
                <wp:positionH relativeFrom="column">
                  <wp:posOffset>455930</wp:posOffset>
                </wp:positionH>
                <wp:positionV relativeFrom="paragraph">
                  <wp:posOffset>77470</wp:posOffset>
                </wp:positionV>
                <wp:extent cx="5136515" cy="1458595"/>
                <wp:effectExtent l="0" t="0" r="8255" b="9525"/>
                <wp:wrapThrough wrapText="bothSides">
                  <wp:wrapPolygon>
                    <wp:start x="5" y="19"/>
                    <wp:lineTo x="5" y="21177"/>
                    <wp:lineTo x="51" y="21177"/>
                    <wp:lineTo x="51" y="21412"/>
                    <wp:lineTo x="21547" y="21412"/>
                    <wp:lineTo x="21547" y="179"/>
                    <wp:lineTo x="21474" y="179"/>
                    <wp:lineTo x="21474" y="19"/>
                    <wp:lineTo x="5" y="19"/>
                  </wp:wrapPolygon>
                </wp:wrapThrough>
                <wp:docPr id="1" name="组合 1"/>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10" name="任意多边形 1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11"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12" name="任意多边形 1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13" name="任意多边形 1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14" name="任意多边形 19"/>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upright="1"/>
                      </wps:wsp>
                      <wps:wsp>
                        <wps:cNvPr id="15" name="任意多边形 20"/>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upright="1"/>
                      </wps:wsp>
                      <wps:wsp>
                        <wps:cNvPr id="16" name="任意多边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18" name="任意多边形 22"/>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25" name="任意多边形 23"/>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26" name="任意多边形 24"/>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upright="1"/>
                      </wps:wsp>
                      <wps:wsp>
                        <wps:cNvPr id="28" name="文本框 27"/>
                        <wps:cNvSpPr txBox="1"/>
                        <wps:spPr>
                          <a:xfrm>
                            <a:off x="19" y="19"/>
                            <a:ext cx="4025" cy="2258"/>
                          </a:xfrm>
                          <a:prstGeom prst="rect">
                            <a:avLst/>
                          </a:prstGeom>
                          <a:noFill/>
                          <a:ln>
                            <a:noFill/>
                          </a:ln>
                          <a:effectLst/>
                        </wps:spPr>
                        <wps:txbx>
                          <w:txbxContent>
                            <w:p w14:paraId="1731FE94">
                              <w:pPr>
                                <w:pStyle w:val="10"/>
                                <w:numPr>
                                  <w:ilvl w:val="0"/>
                                  <w:numId w:val="0"/>
                                </w:numPr>
                                <w:kinsoku w:val="0"/>
                                <w:overflowPunct w:val="0"/>
                                <w:spacing w:before="13"/>
                                <w:ind w:leftChars="0" w:right="0" w:rightChars="0"/>
                                <w:jc w:val="center"/>
                                <w:rPr>
                                  <w:rFonts w:hint="eastAsia"/>
                                  <w:sz w:val="28"/>
                                  <w:szCs w:val="28"/>
                                </w:rPr>
                              </w:pPr>
                            </w:p>
                            <w:p w14:paraId="7187C085">
                              <w:pPr>
                                <w:pStyle w:val="10"/>
                                <w:numPr>
                                  <w:ilvl w:val="0"/>
                                  <w:numId w:val="0"/>
                                </w:numPr>
                                <w:kinsoku w:val="0"/>
                                <w:overflowPunct w:val="0"/>
                                <w:ind w:right="0" w:rightChars="0"/>
                                <w:jc w:val="center"/>
                              </w:pPr>
                              <w:r>
                                <w:rPr>
                                  <w:rFonts w:hint="eastAsia"/>
                                </w:rPr>
                                <w:t>法定代表人身份证复印件（正面）</w:t>
                              </w:r>
                            </w:p>
                          </w:txbxContent>
                        </wps:txbx>
                        <wps:bodyPr lIns="0" tIns="0" rIns="0" bIns="0" upright="1"/>
                      </wps:wsp>
                      <wps:wsp>
                        <wps:cNvPr id="29" name="文本框 32"/>
                        <wps:cNvSpPr txBox="1"/>
                        <wps:spPr>
                          <a:xfrm>
                            <a:off x="4044" y="19"/>
                            <a:ext cx="4025" cy="2258"/>
                          </a:xfrm>
                          <a:prstGeom prst="rect">
                            <a:avLst/>
                          </a:prstGeom>
                          <a:noFill/>
                          <a:ln>
                            <a:noFill/>
                          </a:ln>
                          <a:effectLst/>
                        </wps:spPr>
                        <wps:txbx>
                          <w:txbxContent>
                            <w:p w14:paraId="277CDA4D">
                              <w:pPr>
                                <w:pStyle w:val="10"/>
                                <w:numPr>
                                  <w:ilvl w:val="0"/>
                                  <w:numId w:val="0"/>
                                </w:numPr>
                                <w:kinsoku w:val="0"/>
                                <w:overflowPunct w:val="0"/>
                                <w:ind w:right="0" w:rightChars="0"/>
                                <w:rPr>
                                  <w:rFonts w:hint="eastAsia" w:ascii="宋体" w:hAnsi="宋体" w:eastAsia="宋体" w:cs="宋体"/>
                                </w:rPr>
                              </w:pPr>
                            </w:p>
                            <w:p w14:paraId="4C1E066E">
                              <w:pPr>
                                <w:pStyle w:val="10"/>
                                <w:numPr>
                                  <w:ilvl w:val="0"/>
                                  <w:numId w:val="0"/>
                                </w:numPr>
                                <w:kinsoku w:val="0"/>
                                <w:overflowPunct w:val="0"/>
                                <w:ind w:right="0" w:rightChars="0"/>
                                <w:rPr>
                                  <w:rFonts w:hint="eastAsia" w:ascii="宋体" w:hAnsi="宋体" w:eastAsia="宋体" w:cs="宋体"/>
                                </w:rPr>
                              </w:pPr>
                              <w:r>
                                <w:rPr>
                                  <w:rFonts w:hint="eastAsia" w:ascii="宋体" w:hAnsi="宋体" w:eastAsia="宋体" w:cs="宋体"/>
                                </w:rPr>
                                <w:t>法定代表人身份证复印件（反面）</w:t>
                              </w:r>
                            </w:p>
                          </w:txbxContent>
                        </wps:txbx>
                        <wps:bodyPr lIns="0" tIns="0" rIns="0" bIns="0" upright="1"/>
                      </wps:wsp>
                    </wpg:wgp>
                  </a:graphicData>
                </a:graphic>
              </wp:anchor>
            </w:drawing>
          </mc:Choice>
          <mc:Fallback>
            <w:pict>
              <v:group id="_x0000_s1026" o:spid="_x0000_s1026" o:spt="203" style="position:absolute;left:0pt;margin-left:35.9pt;margin-top:6.1pt;height:114.85pt;width:404.45pt;mso-wrap-distance-left:9pt;mso-wrap-distance-right:9pt;z-index:-251653120;mso-width-relative:page;mso-height-relative:page;" coordsize="8089,2297" wrapcoords="5 19 5 21177 51 21177 51 21412 21547 21412 21547 179 21474 179 21474 19 5 19" o:gfxdata="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AJReMzaAAAACQEAAA8AAAAAAAAA&#10;AQAgAAAAIgAAAGRycy9kb3ducmV2LnhtbFBLAQIUABQAAAAIAIdO4kBhLOlUuwQAANkhAAAOAAAA&#10;AAAAAAEAIAAAACkBAABkcnMvZTJvRG9jLnhtbFBLBQYAAAAABgAGAFkBAABWCAAAAAA=&#10;">
                <o:lock v:ext="edit" rotation="t" aspectratio="f"/>
                <v:shape id="任意多边形 14" o:spid="_x0000_s1026" o:spt="100" style="position:absolute;left:4;top:9;height:20;width:8079;" filled="f" stroked="t" coordsize="8079,20" o:gfxdata="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pSLG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15" o:spid="_x0000_s1026" o:spt="100" style="position:absolute;left:24;top:28;height:20;width:8041;" filled="f" stroked="t" coordsize="8041,20" o:gfxdata="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1/JN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026" o:spt="100" style="position:absolute;left:24;top:2267;height:20;width:8041;" filled="f" stroked="t" coordsize="8041,20" o:gfxdata="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BWw6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026" o:spt="100" style="position:absolute;left:4;top:2286;height:20;width:8079;" filled="f" stroked="t" coordsize="8079,20" o:gfxdata="UEsDBAoAAAAAAIdO4kAAAAAAAAAAAAAAAAAEAAAAZHJzL1BLAwQUAAAACACHTuJABXe8sboAAADb&#10;AAAADwAAAGRycy9kb3ducmV2LnhtbEVPTWsCMRC9C/0PYQq9aeIW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d7yx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026" o:spt="100" style="position:absolute;left:9;top:4;height:2287;width:20;" filled="f" stroked="t" coordsize="20,2287" o:gfxdata="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EPBX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20" o:spid="_x0000_s1026" o:spt="100" style="position:absolute;left:28;top:24;height:2249;width:20;" filled="f" stroked="t" coordsize="20,2249" o:gfxdata="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99Fr4A&#10;AADb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任意多边形 21" o:spid="_x0000_s1026" o:spt="100" style="position:absolute;left:4034;top:24;height:2239;width:20;" filled="f" stroked="t" coordsize="20,2239" o:gfxdata="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LsGS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2" o:spid="_x0000_s1026" o:spt="100" style="position:absolute;left:4053;top:24;height:2239;width:20;" filled="f" stroked="t" coordsize="20,2239" o:gfxdata="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5iBj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3" o:spid="_x0000_s1026" o:spt="100" style="position:absolute;left:8059;top:33;height:2239;width:20;" filled="f" stroked="t" coordsize="20,2239" o:gfxdata="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v15K6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026" o:spt="100" style="position:absolute;left:8078;top:14;height:2278;width:20;" filled="f" stroked="t" coordsize="20,2278" o:gfxdata="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dfX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026" o:spt="202" type="#_x0000_t202" style="position:absolute;left:19;top:19;height:2258;width:4025;"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1731FE94">
                        <w:pPr>
                          <w:pStyle w:val="10"/>
                          <w:numPr>
                            <w:ilvl w:val="0"/>
                            <w:numId w:val="0"/>
                          </w:numPr>
                          <w:kinsoku w:val="0"/>
                          <w:overflowPunct w:val="0"/>
                          <w:spacing w:before="13"/>
                          <w:ind w:leftChars="0" w:right="0" w:rightChars="0"/>
                          <w:jc w:val="center"/>
                          <w:rPr>
                            <w:rFonts w:hint="eastAsia"/>
                            <w:sz w:val="28"/>
                            <w:szCs w:val="28"/>
                          </w:rPr>
                        </w:pPr>
                      </w:p>
                      <w:p w14:paraId="7187C085">
                        <w:pPr>
                          <w:pStyle w:val="10"/>
                          <w:numPr>
                            <w:ilvl w:val="0"/>
                            <w:numId w:val="0"/>
                          </w:numPr>
                          <w:kinsoku w:val="0"/>
                          <w:overflowPunct w:val="0"/>
                          <w:ind w:right="0" w:rightChars="0"/>
                          <w:jc w:val="center"/>
                        </w:pPr>
                        <w:r>
                          <w:rPr>
                            <w:rFonts w:hint="eastAsia"/>
                          </w:rPr>
                          <w:t>法定代表人身份证复印件（正面）</w:t>
                        </w:r>
                      </w:p>
                    </w:txbxContent>
                  </v:textbox>
                </v:shape>
                <v:shape id="文本框 32" o:spid="_x0000_s1026" o:spt="202" type="#_x0000_t202" style="position:absolute;left:4044;top:19;height:2258;width:4025;"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77CDA4D">
                        <w:pPr>
                          <w:pStyle w:val="10"/>
                          <w:numPr>
                            <w:ilvl w:val="0"/>
                            <w:numId w:val="0"/>
                          </w:numPr>
                          <w:kinsoku w:val="0"/>
                          <w:overflowPunct w:val="0"/>
                          <w:ind w:right="0" w:rightChars="0"/>
                          <w:rPr>
                            <w:rFonts w:hint="eastAsia" w:ascii="宋体" w:hAnsi="宋体" w:eastAsia="宋体" w:cs="宋体"/>
                          </w:rPr>
                        </w:pPr>
                      </w:p>
                      <w:p w14:paraId="4C1E066E">
                        <w:pPr>
                          <w:pStyle w:val="10"/>
                          <w:numPr>
                            <w:ilvl w:val="0"/>
                            <w:numId w:val="0"/>
                          </w:numPr>
                          <w:kinsoku w:val="0"/>
                          <w:overflowPunct w:val="0"/>
                          <w:ind w:right="0" w:rightChars="0"/>
                          <w:rPr>
                            <w:rFonts w:hint="eastAsia" w:ascii="宋体" w:hAnsi="宋体" w:eastAsia="宋体" w:cs="宋体"/>
                          </w:rPr>
                        </w:pPr>
                        <w:r>
                          <w:rPr>
                            <w:rFonts w:hint="eastAsia" w:ascii="宋体" w:hAnsi="宋体" w:eastAsia="宋体" w:cs="宋体"/>
                          </w:rPr>
                          <w:t>法定代表人身份证复印件（反面）</w:t>
                        </w:r>
                      </w:p>
                    </w:txbxContent>
                  </v:textbox>
                </v:shape>
                <w10:wrap type="through"/>
              </v:group>
            </w:pict>
          </mc:Fallback>
        </mc:AlternateContent>
      </w:r>
    </w:p>
    <w:p w14:paraId="3653947E">
      <w:pPr>
        <w:wordWrap w:val="0"/>
        <w:spacing w:line="420" w:lineRule="exact"/>
        <w:ind w:firstLine="490" w:firstLineChars="200"/>
        <w:jc w:val="right"/>
        <w:rPr>
          <w:rFonts w:hint="eastAsia" w:ascii="宋体" w:hAnsi="宋体" w:eastAsia="宋体" w:cs="宋体"/>
          <w:color w:val="auto"/>
          <w:kern w:val="0"/>
          <w:sz w:val="24"/>
          <w:highlight w:val="none"/>
        </w:rPr>
      </w:pPr>
    </w:p>
    <w:p w14:paraId="3A82152F">
      <w:pPr>
        <w:spacing w:line="420" w:lineRule="exact"/>
        <w:ind w:firstLine="490" w:firstLineChars="200"/>
        <w:jc w:val="right"/>
        <w:rPr>
          <w:rFonts w:hint="eastAsia" w:ascii="宋体" w:hAnsi="宋体" w:eastAsia="宋体" w:cs="宋体"/>
          <w:color w:val="auto"/>
          <w:kern w:val="0"/>
          <w:sz w:val="24"/>
          <w:highlight w:val="none"/>
        </w:rPr>
      </w:pPr>
    </w:p>
    <w:p w14:paraId="4EB35C6B">
      <w:pPr>
        <w:spacing w:line="420" w:lineRule="exact"/>
        <w:ind w:firstLine="490" w:firstLineChars="200"/>
        <w:jc w:val="right"/>
        <w:rPr>
          <w:rFonts w:hint="eastAsia" w:ascii="宋体" w:hAnsi="宋体" w:eastAsia="宋体" w:cs="宋体"/>
          <w:color w:val="auto"/>
          <w:kern w:val="0"/>
          <w:sz w:val="24"/>
          <w:highlight w:val="none"/>
        </w:rPr>
      </w:pPr>
    </w:p>
    <w:p w14:paraId="64460615">
      <w:pPr>
        <w:spacing w:line="420" w:lineRule="exact"/>
        <w:ind w:firstLine="490" w:firstLineChars="200"/>
        <w:jc w:val="right"/>
        <w:rPr>
          <w:rFonts w:hint="eastAsia" w:ascii="宋体" w:hAnsi="宋体" w:eastAsia="宋体" w:cs="宋体"/>
          <w:color w:val="auto"/>
          <w:kern w:val="0"/>
          <w:sz w:val="24"/>
          <w:highlight w:val="none"/>
        </w:rPr>
      </w:pPr>
    </w:p>
    <w:p w14:paraId="4F88883A">
      <w:pPr>
        <w:spacing w:line="420" w:lineRule="exact"/>
        <w:ind w:firstLine="490" w:firstLineChars="200"/>
        <w:jc w:val="right"/>
        <w:rPr>
          <w:rFonts w:hint="eastAsia" w:ascii="宋体" w:hAnsi="宋体" w:eastAsia="宋体" w:cs="宋体"/>
          <w:color w:val="auto"/>
          <w:kern w:val="0"/>
          <w:sz w:val="24"/>
          <w:highlight w:val="none"/>
        </w:rPr>
      </w:pPr>
    </w:p>
    <w:p w14:paraId="2C6B89FC">
      <w:pPr>
        <w:spacing w:line="420" w:lineRule="exact"/>
        <w:ind w:firstLine="490" w:firstLineChars="200"/>
        <w:jc w:val="right"/>
        <w:rPr>
          <w:rFonts w:hint="eastAsia" w:ascii="宋体" w:hAnsi="宋体" w:eastAsia="宋体" w:cs="宋体"/>
          <w:color w:val="auto"/>
          <w:kern w:val="0"/>
          <w:sz w:val="24"/>
          <w:highlight w:val="none"/>
        </w:rPr>
      </w:pPr>
    </w:p>
    <w:p w14:paraId="2A653802">
      <w:pPr>
        <w:spacing w:line="420" w:lineRule="exact"/>
        <w:ind w:firstLine="490" w:firstLineChars="200"/>
        <w:jc w:val="right"/>
        <w:rPr>
          <w:rFonts w:hint="eastAsia" w:ascii="宋体" w:hAnsi="宋体" w:eastAsia="宋体" w:cs="宋体"/>
          <w:color w:val="auto"/>
          <w:kern w:val="0"/>
          <w:sz w:val="24"/>
          <w:highlight w:val="none"/>
        </w:rPr>
      </w:pPr>
    </w:p>
    <w:p w14:paraId="5D821469">
      <w:pPr>
        <w:spacing w:line="420" w:lineRule="exact"/>
        <w:ind w:firstLine="490" w:firstLineChars="200"/>
        <w:jc w:val="right"/>
        <w:rPr>
          <w:rFonts w:hint="eastAsia" w:ascii="宋体" w:hAnsi="宋体" w:eastAsia="宋体" w:cs="宋体"/>
          <w:color w:val="auto"/>
          <w:kern w:val="0"/>
          <w:sz w:val="24"/>
          <w:highlight w:val="none"/>
        </w:rPr>
      </w:pPr>
    </w:p>
    <w:p w14:paraId="20D1F9A1">
      <w:pPr>
        <w:spacing w:line="420" w:lineRule="exact"/>
        <w:ind w:firstLine="490"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（公章）</w:t>
      </w:r>
    </w:p>
    <w:p w14:paraId="0B8085AC">
      <w:pPr>
        <w:shd w:val="clear" w:color="auto" w:fill="auto"/>
        <w:spacing w:line="360" w:lineRule="auto"/>
        <w:ind w:firstLine="490"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2C3B7E39">
      <w:pPr>
        <w:spacing w:line="500" w:lineRule="exact"/>
        <w:jc w:val="center"/>
        <w:rPr>
          <w:rFonts w:hint="eastAsia" w:ascii="宋体" w:hAnsi="宋体" w:eastAsia="宋体" w:cs="宋体"/>
          <w:b/>
          <w:color w:val="auto"/>
          <w:sz w:val="28"/>
          <w:szCs w:val="28"/>
          <w:highlight w:val="none"/>
        </w:rPr>
      </w:pPr>
    </w:p>
    <w:p w14:paraId="6869AD47">
      <w:pPr>
        <w:spacing w:line="500" w:lineRule="exact"/>
        <w:jc w:val="center"/>
        <w:rPr>
          <w:rFonts w:hint="eastAsia" w:ascii="宋体" w:hAnsi="宋体" w:eastAsia="宋体" w:cs="宋体"/>
          <w:b/>
          <w:color w:val="auto"/>
          <w:sz w:val="28"/>
          <w:szCs w:val="28"/>
          <w:highlight w:val="none"/>
        </w:rPr>
      </w:pPr>
    </w:p>
    <w:p w14:paraId="6FFA1003">
      <w:pPr>
        <w:pStyle w:val="53"/>
        <w:rPr>
          <w:rFonts w:hint="eastAsia" w:ascii="宋体" w:hAnsi="宋体" w:eastAsia="宋体" w:cs="宋体"/>
          <w:b/>
          <w:color w:val="auto"/>
          <w:sz w:val="28"/>
          <w:szCs w:val="28"/>
          <w:highlight w:val="none"/>
        </w:rPr>
      </w:pPr>
    </w:p>
    <w:p w14:paraId="3EE97A60">
      <w:pPr>
        <w:pStyle w:val="53"/>
        <w:rPr>
          <w:rFonts w:hint="eastAsia" w:ascii="宋体" w:hAnsi="宋体" w:eastAsia="宋体" w:cs="宋体"/>
          <w:b/>
          <w:color w:val="auto"/>
          <w:sz w:val="28"/>
          <w:szCs w:val="28"/>
          <w:highlight w:val="none"/>
        </w:rPr>
      </w:pPr>
    </w:p>
    <w:p w14:paraId="6504AC9A">
      <w:pPr>
        <w:pStyle w:val="53"/>
        <w:rPr>
          <w:rFonts w:hint="eastAsia" w:ascii="宋体" w:hAnsi="宋体" w:eastAsia="宋体" w:cs="宋体"/>
          <w:b/>
          <w:color w:val="auto"/>
          <w:sz w:val="28"/>
          <w:szCs w:val="28"/>
          <w:highlight w:val="none"/>
        </w:rPr>
      </w:pPr>
    </w:p>
    <w:p w14:paraId="0AE95649">
      <w:pPr>
        <w:pStyle w:val="53"/>
        <w:rPr>
          <w:rFonts w:hint="eastAsia" w:ascii="宋体" w:hAnsi="宋体" w:eastAsia="宋体" w:cs="宋体"/>
          <w:b/>
          <w:color w:val="auto"/>
          <w:sz w:val="28"/>
          <w:szCs w:val="28"/>
          <w:highlight w:val="none"/>
        </w:rPr>
      </w:pPr>
    </w:p>
    <w:p w14:paraId="7E92832E">
      <w:pPr>
        <w:spacing w:line="500" w:lineRule="exact"/>
        <w:jc w:val="center"/>
        <w:rPr>
          <w:rFonts w:hint="eastAsia" w:ascii="宋体" w:hAnsi="宋体" w:eastAsia="宋体" w:cs="宋体"/>
          <w:b/>
          <w:color w:val="auto"/>
          <w:sz w:val="28"/>
          <w:szCs w:val="28"/>
          <w:highlight w:val="none"/>
        </w:rPr>
      </w:pPr>
    </w:p>
    <w:p w14:paraId="4295E4C3">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6C3BD7E1">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053A499B">
      <w:pPr>
        <w:rPr>
          <w:rFonts w:hint="eastAsia"/>
          <w:color w:val="auto"/>
          <w:highlight w:val="none"/>
          <w:lang w:val="en-US" w:eastAsia="zh-CN"/>
        </w:rPr>
      </w:pPr>
    </w:p>
    <w:p w14:paraId="38E3DA19">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bookmarkStart w:id="156" w:name="_Toc31554"/>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150"/>
      <w:bookmarkEnd w:id="151"/>
      <w:bookmarkEnd w:id="152"/>
      <w:bookmarkEnd w:id="153"/>
      <w:bookmarkEnd w:id="155"/>
      <w:bookmarkEnd w:id="156"/>
    </w:p>
    <w:p w14:paraId="04FC6125">
      <w:pPr>
        <w:pStyle w:val="13"/>
        <w:shd w:val="clear" w:color="auto" w:fill="auto"/>
        <w:spacing w:line="240" w:lineRule="atLeast"/>
        <w:ind w:left="1092"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6A2E19E3">
      <w:pPr>
        <w:spacing w:line="42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kern w:val="0"/>
          <w:sz w:val="24"/>
          <w:highlight w:val="none"/>
        </w:rPr>
        <w:t xml:space="preserve">致：采购人名称 </w:t>
      </w:r>
    </w:p>
    <w:p w14:paraId="399BE1A6">
      <w:pPr>
        <w:spacing w:line="420" w:lineRule="exact"/>
        <w:ind w:firstLine="49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本授权书声明：注册于</w:t>
      </w:r>
      <w:r>
        <w:rPr>
          <w:rFonts w:hint="eastAsia" w:ascii="宋体" w:hAnsi="宋体" w:eastAsia="宋体" w:cs="宋体"/>
          <w:color w:val="auto"/>
          <w:kern w:val="0"/>
          <w:sz w:val="24"/>
          <w:highlight w:val="none"/>
          <w:u w:val="single"/>
        </w:rPr>
        <w:t>（投标人地址）</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法定代表人（负责人）</w:t>
      </w:r>
      <w:r>
        <w:rPr>
          <w:rFonts w:hint="eastAsia" w:ascii="宋体" w:hAnsi="宋体" w:eastAsia="宋体" w:cs="宋体"/>
          <w:color w:val="auto"/>
          <w:kern w:val="0"/>
          <w:sz w:val="24"/>
          <w:highlight w:val="none"/>
          <w:u w:val="single"/>
        </w:rPr>
        <w:t>姓名、职务或职称）</w:t>
      </w:r>
      <w:r>
        <w:rPr>
          <w:rFonts w:hint="eastAsia" w:ascii="宋体" w:hAnsi="宋体" w:eastAsia="宋体" w:cs="宋体"/>
          <w:color w:val="auto"/>
          <w:kern w:val="0"/>
          <w:sz w:val="24"/>
          <w:highlight w:val="none"/>
        </w:rPr>
        <w:t>代表本公司授权</w:t>
      </w:r>
      <w:r>
        <w:rPr>
          <w:rFonts w:hint="eastAsia" w:ascii="宋体" w:hAnsi="宋体" w:eastAsia="宋体" w:cs="宋体"/>
          <w:color w:val="auto"/>
          <w:kern w:val="0"/>
          <w:sz w:val="24"/>
          <w:highlight w:val="none"/>
          <w:u w:val="single"/>
        </w:rPr>
        <w:t>（姓名）</w:t>
      </w:r>
      <w:r>
        <w:rPr>
          <w:rFonts w:hint="eastAsia" w:ascii="宋体" w:hAnsi="宋体" w:eastAsia="宋体" w:cs="宋体"/>
          <w:color w:val="auto"/>
          <w:kern w:val="0"/>
          <w:sz w:val="24"/>
          <w:highlight w:val="none"/>
        </w:rPr>
        <w:t>为本单位的合法代理人，参与贵方组织的</w:t>
      </w:r>
      <w:r>
        <w:rPr>
          <w:rFonts w:hint="eastAsia" w:ascii="宋体" w:hAnsi="宋体" w:eastAsia="宋体" w:cs="宋体"/>
          <w:color w:val="auto"/>
          <w:kern w:val="0"/>
          <w:sz w:val="24"/>
          <w:highlight w:val="none"/>
          <w:u w:val="single"/>
        </w:rPr>
        <w:t>（项目名称及项目编号）</w:t>
      </w:r>
      <w:r>
        <w:rPr>
          <w:rFonts w:hint="eastAsia" w:ascii="宋体" w:hAnsi="宋体" w:eastAsia="宋体" w:cs="宋体"/>
          <w:color w:val="auto"/>
          <w:kern w:val="0"/>
          <w:sz w:val="24"/>
          <w:highlight w:val="none"/>
        </w:rPr>
        <w:t xml:space="preserve"> 的投标、谈判、签约等具体工作，并签署全部有关文件、协议及合同。</w:t>
      </w:r>
    </w:p>
    <w:p w14:paraId="7FC1149E">
      <w:pPr>
        <w:adjustRightInd w:val="0"/>
        <w:snapToGrid w:val="0"/>
        <w:spacing w:line="420" w:lineRule="exact"/>
        <w:ind w:firstLine="49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我单位对被授权人的上述经济活动负全部责任。在撤销授权的书面通知前，本授权书一直有效。被授权人在授权书有效期内签署的所有文件不因授权的撤消而失效。</w:t>
      </w:r>
    </w:p>
    <w:p w14:paraId="1B22DBCB">
      <w:pPr>
        <w:pStyle w:val="10"/>
        <w:kinsoku w:val="0"/>
        <w:overflowPunct w:val="0"/>
        <w:adjustRightInd w:val="0"/>
        <w:snapToGrid w:val="0"/>
        <w:spacing w:before="12"/>
        <w:rPr>
          <w:rFonts w:hint="eastAsia" w:ascii="宋体" w:hAnsi="宋体" w:eastAsia="宋体" w:cs="宋体"/>
          <w:color w:val="auto"/>
          <w:sz w:val="4"/>
          <w:szCs w:val="4"/>
          <w:highlight w:val="none"/>
        </w:rPr>
      </w:pPr>
    </w:p>
    <w:p w14:paraId="4623A697">
      <w:pPr>
        <w:pStyle w:val="10"/>
        <w:numPr>
          <w:ilvl w:val="0"/>
          <w:numId w:val="0"/>
        </w:numPr>
        <w:kinsoku w:val="0"/>
        <w:overflowPunct w:val="0"/>
        <w:adjustRightInd w:val="0"/>
        <w:snapToGrid w:val="0"/>
        <w:spacing w:line="200" w:lineRule="atLeast"/>
        <w:ind w:right="1709" w:rightChars="795"/>
        <w:jc w:val="center"/>
        <w:rPr>
          <w:rFonts w:hint="eastAsia" w:ascii="宋体" w:hAnsi="宋体" w:eastAsia="宋体" w:cs="宋体"/>
          <w:color w:val="auto"/>
          <w:sz w:val="18"/>
          <w:szCs w:val="20"/>
          <w:highlight w:val="none"/>
        </w:rPr>
      </w:pPr>
      <w:r>
        <w:rPr>
          <w:rFonts w:hint="eastAsia" w:ascii="宋体" w:hAnsi="宋体" w:eastAsia="宋体" w:cs="宋体"/>
          <w:color w:val="auto"/>
          <w:sz w:val="18"/>
          <w:szCs w:val="20"/>
          <w:highlight w:val="none"/>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30"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31"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2"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3"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49"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upright="1"/>
                      </wps:wsp>
                      <wps:wsp>
                        <wps:cNvPr id="50"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upright="1"/>
                      </wps:wsp>
                      <wps:wsp>
                        <wps:cNvPr id="51"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52"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53"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54"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upright="1"/>
                      </wps:wsp>
                      <wps:wsp>
                        <wps:cNvPr id="55" name="文本框 11"/>
                        <wps:cNvSpPr txBox="1"/>
                        <wps:spPr>
                          <a:xfrm>
                            <a:off x="19" y="19"/>
                            <a:ext cx="4025" cy="2258"/>
                          </a:xfrm>
                          <a:prstGeom prst="rect">
                            <a:avLst/>
                          </a:prstGeom>
                          <a:noFill/>
                          <a:ln>
                            <a:noFill/>
                          </a:ln>
                          <a:effectLst/>
                        </wps:spPr>
                        <wps:txbx>
                          <w:txbxContent>
                            <w:p w14:paraId="4522B1AC">
                              <w:pPr>
                                <w:pStyle w:val="10"/>
                                <w:numPr>
                                  <w:ilvl w:val="0"/>
                                  <w:numId w:val="0"/>
                                </w:numPr>
                                <w:kinsoku w:val="0"/>
                                <w:overflowPunct w:val="0"/>
                                <w:spacing w:before="12"/>
                                <w:ind w:leftChars="0" w:right="0" w:rightChars="0"/>
                                <w:jc w:val="right"/>
                                <w:rPr>
                                  <w:rFonts w:hint="eastAsia"/>
                                  <w:sz w:val="28"/>
                                  <w:szCs w:val="28"/>
                                </w:rPr>
                              </w:pPr>
                            </w:p>
                            <w:p w14:paraId="29037E3B">
                              <w:pPr>
                                <w:pStyle w:val="10"/>
                                <w:numPr>
                                  <w:ilvl w:val="0"/>
                                  <w:numId w:val="0"/>
                                </w:numPr>
                                <w:kinsoku w:val="0"/>
                                <w:overflowPunct w:val="0"/>
                                <w:ind w:right="0" w:rightChars="0"/>
                                <w:jc w:val="center"/>
                                <w:rPr>
                                  <w:rFonts w:hint="eastAsia"/>
                                </w:rPr>
                              </w:pPr>
                            </w:p>
                            <w:p w14:paraId="33F4108A">
                              <w:pPr>
                                <w:pStyle w:val="10"/>
                                <w:numPr>
                                  <w:ilvl w:val="0"/>
                                  <w:numId w:val="0"/>
                                </w:numPr>
                                <w:kinsoku w:val="0"/>
                                <w:overflowPunct w:val="0"/>
                                <w:ind w:right="0" w:rightChars="0"/>
                                <w:jc w:val="center"/>
                              </w:pPr>
                              <w:r>
                                <w:rPr>
                                  <w:rFonts w:hint="eastAsia"/>
                                </w:rPr>
                                <w:t>法定代表人身份证复印件（正面）</w:t>
                              </w:r>
                            </w:p>
                            <w:p w14:paraId="71636B9D">
                              <w:pPr>
                                <w:pStyle w:val="10"/>
                                <w:numPr>
                                  <w:ilvl w:val="0"/>
                                  <w:numId w:val="0"/>
                                </w:numPr>
                                <w:kinsoku w:val="0"/>
                                <w:overflowPunct w:val="0"/>
                                <w:ind w:right="0" w:rightChars="0"/>
                                <w:jc w:val="center"/>
                              </w:pPr>
                            </w:p>
                          </w:txbxContent>
                        </wps:txbx>
                        <wps:bodyPr lIns="0" tIns="0" rIns="0" bIns="0" upright="1"/>
                      </wps:wsp>
                      <wps:wsp>
                        <wps:cNvPr id="56" name="文本框 12"/>
                        <wps:cNvSpPr txBox="1"/>
                        <wps:spPr>
                          <a:xfrm>
                            <a:off x="4044" y="19"/>
                            <a:ext cx="4025" cy="2258"/>
                          </a:xfrm>
                          <a:prstGeom prst="rect">
                            <a:avLst/>
                          </a:prstGeom>
                          <a:noFill/>
                          <a:ln>
                            <a:noFill/>
                          </a:ln>
                          <a:effectLst/>
                        </wps:spPr>
                        <wps:txbx>
                          <w:txbxContent>
                            <w:p w14:paraId="3117AC22">
                              <w:pPr>
                                <w:pStyle w:val="10"/>
                                <w:numPr>
                                  <w:ilvl w:val="0"/>
                                  <w:numId w:val="0"/>
                                </w:numPr>
                                <w:kinsoku w:val="0"/>
                                <w:overflowPunct w:val="0"/>
                                <w:ind w:right="0" w:rightChars="0"/>
                                <w:rPr>
                                  <w:rFonts w:hint="eastAsia"/>
                                </w:rPr>
                              </w:pPr>
                            </w:p>
                            <w:p w14:paraId="0626C1D0">
                              <w:pPr>
                                <w:pStyle w:val="10"/>
                                <w:numPr>
                                  <w:ilvl w:val="0"/>
                                  <w:numId w:val="0"/>
                                </w:numPr>
                                <w:kinsoku w:val="0"/>
                                <w:overflowPunct w:val="0"/>
                                <w:ind w:right="0" w:rightChars="0"/>
                                <w:rPr>
                                  <w:rFonts w:hint="eastAsia"/>
                                </w:rPr>
                              </w:pPr>
                            </w:p>
                            <w:p w14:paraId="165F690B">
                              <w:pPr>
                                <w:pStyle w:val="10"/>
                                <w:numPr>
                                  <w:ilvl w:val="0"/>
                                  <w:numId w:val="0"/>
                                </w:numPr>
                                <w:kinsoku w:val="0"/>
                                <w:overflowPunct w:val="0"/>
                                <w:ind w:right="0" w:rightChars="0"/>
                                <w:jc w:val="center"/>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">
                <o:lock v:ext="edit" rotation="t" aspectratio="f"/>
                <v:shape id="任意多边形 1" o:spid="_x0000_s1026" o:spt="100" style="position:absolute;left:4;top:9;height:20;width:8079;" filled="f" stroked="t" coordsize="8079,20" o:gfxdata="UEsDBAoAAAAAAIdO4kAAAAAAAAAAAAAAAAAEAAAAZHJzL1BLAwQUAAAACACHTuJAvhB+prkAAADb&#10;AAAADwAAAGRycy9kb3ducmV2LnhtbEVPPW/CMBDdK/EfrENiKzapqF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4Qfqa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 o:spid="_x0000_s1026" o:spt="100" style="position:absolute;left:24;top:28;height:20;width:8041;" filled="f" stroked="t" coordsize="8041,20" o:gfxdata="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Yq4t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 o:spid="_x0000_s1026" o:spt="100" style="position:absolute;left:24;top:2267;height:20;width:8041;" filled="f" stroked="t" coordsize="8041,20" o:gfxdata="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sDBa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4" o:spid="_x0000_s1026" o:spt="100" style="position:absolute;left:4;top:2286;height:20;width:8079;" filled="f" stroked="t" coordsize="8079,20" o:gfxdata="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C4NG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任意多边形 5" o:spid="_x0000_s1026" o:spt="100" style="position:absolute;left:9;top:4;height:2287;width:20;" filled="f" stroked="t" coordsize="20,2287" o:gfxdata="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icNS8AAAA&#10;2wAAAA8AAAAAAAAAAQAgAAAAIgAAAGRycy9kb3ducmV2LnhtbFBLAQIUABQAAAAIAIdO4kAzLwWe&#10;OwAAADkAAAAQAAAAAAAAAAEAIAAAAAsBAABkcnMvc2hhcGV4bWwueG1sUEsFBgAAAAAGAAYAWwEA&#10;ALUDAAAAAA==&#10;" path="m0,0l0,2286e">
                  <v:fill on="f" focussize="0,0"/>
                  <v:stroke weight="0.48pt" color="#000000" joinstyle="round"/>
                  <v:imagedata o:title=""/>
                  <o:lock v:ext="edit" aspectratio="f"/>
                </v:shape>
                <v:shape id="任意多边形 6" o:spid="_x0000_s1026" o:spt="100" style="position:absolute;left:28;top:24;height:2249;width:20;" filled="f" stroked="t" coordsize="20,2249" o:gfxdata="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yZ06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7" o:spid="_x0000_s1026" o:spt="100" style="position:absolute;left:4034;top:24;height:2239;width:20;" filled="f" stroked="t" coordsize="20,2239" o:gfxdata="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yJHQugAAANs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8" o:spid="_x0000_s1026" o:spt="100" style="position:absolute;left:4053;top:24;height:2239;width:20;" filled="f" stroked="t" coordsize="20,2239" o:gfxdata="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aD6e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9" o:spid="_x0000_s1026" o:spt="100" style="position:absolute;left:8059;top:33;height:2239;width:20;" filled="f" stroked="t" coordsize="20,2239" o:gfxdata="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Vqo8ugAAANs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10" o:spid="_x0000_s1026" o:spt="100" style="position:absolute;left:8078;top:14;height:2278;width:20;" filled="f" stroked="t" coordsize="20,2278" o:gfxdata="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GfRr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文本框 11" o:spid="_x0000_s1026" o:spt="202" type="#_x0000_t202" style="position:absolute;left:19;top:19;height:2258;width:4025;"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522B1AC">
                        <w:pPr>
                          <w:pStyle w:val="10"/>
                          <w:numPr>
                            <w:ilvl w:val="0"/>
                            <w:numId w:val="0"/>
                          </w:numPr>
                          <w:kinsoku w:val="0"/>
                          <w:overflowPunct w:val="0"/>
                          <w:spacing w:before="12"/>
                          <w:ind w:leftChars="0" w:right="0" w:rightChars="0"/>
                          <w:jc w:val="right"/>
                          <w:rPr>
                            <w:rFonts w:hint="eastAsia"/>
                            <w:sz w:val="28"/>
                            <w:szCs w:val="28"/>
                          </w:rPr>
                        </w:pPr>
                      </w:p>
                      <w:p w14:paraId="29037E3B">
                        <w:pPr>
                          <w:pStyle w:val="10"/>
                          <w:numPr>
                            <w:ilvl w:val="0"/>
                            <w:numId w:val="0"/>
                          </w:numPr>
                          <w:kinsoku w:val="0"/>
                          <w:overflowPunct w:val="0"/>
                          <w:ind w:right="0" w:rightChars="0"/>
                          <w:jc w:val="center"/>
                          <w:rPr>
                            <w:rFonts w:hint="eastAsia"/>
                          </w:rPr>
                        </w:pPr>
                      </w:p>
                      <w:p w14:paraId="33F4108A">
                        <w:pPr>
                          <w:pStyle w:val="10"/>
                          <w:numPr>
                            <w:ilvl w:val="0"/>
                            <w:numId w:val="0"/>
                          </w:numPr>
                          <w:kinsoku w:val="0"/>
                          <w:overflowPunct w:val="0"/>
                          <w:ind w:right="0" w:rightChars="0"/>
                          <w:jc w:val="center"/>
                        </w:pPr>
                        <w:r>
                          <w:rPr>
                            <w:rFonts w:hint="eastAsia"/>
                          </w:rPr>
                          <w:t>法定代表人身份证复印件（正面）</w:t>
                        </w:r>
                      </w:p>
                      <w:p w14:paraId="71636B9D">
                        <w:pPr>
                          <w:pStyle w:val="10"/>
                          <w:numPr>
                            <w:ilvl w:val="0"/>
                            <w:numId w:val="0"/>
                          </w:numPr>
                          <w:kinsoku w:val="0"/>
                          <w:overflowPunct w:val="0"/>
                          <w:ind w:right="0" w:rightChars="0"/>
                          <w:jc w:val="center"/>
                        </w:pPr>
                      </w:p>
                    </w:txbxContent>
                  </v:textbox>
                </v:shape>
                <v:shape id="文本框 12" o:spid="_x0000_s1026" o:spt="202" type="#_x0000_t202" style="position:absolute;left:4044;top:19;height:2258;width:4025;"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117AC22">
                        <w:pPr>
                          <w:pStyle w:val="10"/>
                          <w:numPr>
                            <w:ilvl w:val="0"/>
                            <w:numId w:val="0"/>
                          </w:numPr>
                          <w:kinsoku w:val="0"/>
                          <w:overflowPunct w:val="0"/>
                          <w:ind w:right="0" w:rightChars="0"/>
                          <w:rPr>
                            <w:rFonts w:hint="eastAsia"/>
                          </w:rPr>
                        </w:pPr>
                      </w:p>
                      <w:p w14:paraId="0626C1D0">
                        <w:pPr>
                          <w:pStyle w:val="10"/>
                          <w:numPr>
                            <w:ilvl w:val="0"/>
                            <w:numId w:val="0"/>
                          </w:numPr>
                          <w:kinsoku w:val="0"/>
                          <w:overflowPunct w:val="0"/>
                          <w:ind w:right="0" w:rightChars="0"/>
                          <w:rPr>
                            <w:rFonts w:hint="eastAsia"/>
                          </w:rPr>
                        </w:pPr>
                      </w:p>
                      <w:p w14:paraId="165F690B">
                        <w:pPr>
                          <w:pStyle w:val="10"/>
                          <w:numPr>
                            <w:ilvl w:val="0"/>
                            <w:numId w:val="0"/>
                          </w:numPr>
                          <w:kinsoku w:val="0"/>
                          <w:overflowPunct w:val="0"/>
                          <w:ind w:right="0" w:rightChars="0"/>
                          <w:jc w:val="center"/>
                        </w:pPr>
                        <w:r>
                          <w:rPr>
                            <w:rFonts w:hint="eastAsia"/>
                          </w:rPr>
                          <w:t>法定代表人身份证复印件（反面）</w:t>
                        </w:r>
                      </w:p>
                    </w:txbxContent>
                  </v:textbox>
                </v:shape>
                <w10:wrap type="none"/>
                <w10:anchorlock/>
              </v:group>
            </w:pict>
          </mc:Fallback>
        </mc:AlternateContent>
      </w:r>
    </w:p>
    <w:p w14:paraId="7D6B1F25">
      <w:pPr>
        <w:pStyle w:val="10"/>
        <w:numPr>
          <w:ilvl w:val="0"/>
          <w:numId w:val="0"/>
        </w:numPr>
        <w:kinsoku w:val="0"/>
        <w:overflowPunct w:val="0"/>
        <w:adjustRightInd w:val="0"/>
        <w:snapToGrid w:val="0"/>
        <w:spacing w:line="200" w:lineRule="atLeast"/>
        <w:ind w:right="0" w:rightChars="0"/>
        <w:rPr>
          <w:rFonts w:hint="eastAsia" w:ascii="宋体" w:hAnsi="宋体" w:eastAsia="宋体" w:cs="宋体"/>
          <w:color w:val="auto"/>
          <w:sz w:val="18"/>
          <w:szCs w:val="20"/>
          <w:highlight w:val="none"/>
        </w:rPr>
      </w:pPr>
      <w:r>
        <w:rPr>
          <w:rFonts w:hint="eastAsia" w:ascii="宋体" w:hAnsi="宋体" w:eastAsia="宋体" w:cs="宋体"/>
          <w:color w:val="auto"/>
          <w:sz w:val="18"/>
          <w:szCs w:val="20"/>
          <w:highlight w:val="none"/>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a:effectLst/>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a:effectLst/>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a:effectLst/>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a:effectLst/>
                        </wps:spPr>
                        <wps:bodyPr upright="1"/>
                      </wps:wsp>
                      <wps:wsp>
                        <wps:cNvPr id="47" name="文本框 44"/>
                        <wps:cNvSpPr txBox="1"/>
                        <wps:spPr>
                          <a:xfrm>
                            <a:off x="19" y="19"/>
                            <a:ext cx="4025" cy="2142"/>
                          </a:xfrm>
                          <a:prstGeom prst="rect">
                            <a:avLst/>
                          </a:prstGeom>
                          <a:noFill/>
                          <a:ln>
                            <a:noFill/>
                          </a:ln>
                          <a:effectLst/>
                        </wps:spPr>
                        <wps:txbx>
                          <w:txbxContent>
                            <w:p w14:paraId="703911DF">
                              <w:pPr>
                                <w:pStyle w:val="10"/>
                                <w:numPr>
                                  <w:ilvl w:val="0"/>
                                  <w:numId w:val="0"/>
                                </w:numPr>
                                <w:kinsoku w:val="0"/>
                                <w:overflowPunct w:val="0"/>
                                <w:ind w:right="0" w:rightChars="0"/>
                                <w:rPr>
                                  <w:rFonts w:hint="eastAsia"/>
                                </w:rPr>
                              </w:pPr>
                            </w:p>
                            <w:p w14:paraId="6B149234">
                              <w:pPr>
                                <w:pStyle w:val="10"/>
                                <w:numPr>
                                  <w:ilvl w:val="0"/>
                                  <w:numId w:val="0"/>
                                </w:numPr>
                                <w:kinsoku w:val="0"/>
                                <w:overflowPunct w:val="0"/>
                                <w:ind w:right="0" w:rightChars="0"/>
                                <w:rPr>
                                  <w:rFonts w:hint="eastAsia"/>
                                </w:rPr>
                              </w:pPr>
                            </w:p>
                            <w:p w14:paraId="60370A2C">
                              <w:pPr>
                                <w:pStyle w:val="10"/>
                                <w:numPr>
                                  <w:ilvl w:val="0"/>
                                  <w:numId w:val="0"/>
                                </w:numPr>
                                <w:kinsoku w:val="0"/>
                                <w:overflowPunct w:val="0"/>
                                <w:ind w:right="0" w:rightChars="0"/>
                                <w:jc w:val="center"/>
                              </w:pPr>
                              <w:r>
                                <w:rPr>
                                  <w:rFonts w:hint="eastAsia"/>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a:effectLst/>
                        </wps:spPr>
                        <wps:txbx>
                          <w:txbxContent>
                            <w:p w14:paraId="779D3699">
                              <w:pPr>
                                <w:pStyle w:val="10"/>
                                <w:numPr>
                                  <w:ilvl w:val="0"/>
                                  <w:numId w:val="0"/>
                                </w:numPr>
                                <w:kinsoku w:val="0"/>
                                <w:overflowPunct w:val="0"/>
                                <w:ind w:right="0" w:rightChars="0"/>
                                <w:rPr>
                                  <w:rFonts w:hint="eastAsia"/>
                                </w:rPr>
                              </w:pPr>
                            </w:p>
                            <w:p w14:paraId="37969BEE">
                              <w:pPr>
                                <w:pStyle w:val="10"/>
                                <w:numPr>
                                  <w:ilvl w:val="0"/>
                                  <w:numId w:val="0"/>
                                </w:numPr>
                                <w:kinsoku w:val="0"/>
                                <w:overflowPunct w:val="0"/>
                                <w:ind w:right="0" w:rightChars="0"/>
                                <w:rPr>
                                  <w:rFonts w:hint="eastAsia"/>
                                </w:rPr>
                              </w:pPr>
                            </w:p>
                            <w:p w14:paraId="05104BA4">
                              <w:pPr>
                                <w:pStyle w:val="10"/>
                                <w:numPr>
                                  <w:ilvl w:val="0"/>
                                  <w:numId w:val="0"/>
                                </w:numPr>
                                <w:kinsoku w:val="0"/>
                                <w:overflowPunct w:val="0"/>
                                <w:ind w:right="0" w:rightChars="0"/>
                                <w:jc w:val="center"/>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03911DF">
                        <w:pPr>
                          <w:pStyle w:val="10"/>
                          <w:numPr>
                            <w:ilvl w:val="0"/>
                            <w:numId w:val="0"/>
                          </w:numPr>
                          <w:kinsoku w:val="0"/>
                          <w:overflowPunct w:val="0"/>
                          <w:ind w:right="0" w:rightChars="0"/>
                          <w:rPr>
                            <w:rFonts w:hint="eastAsia"/>
                          </w:rPr>
                        </w:pPr>
                      </w:p>
                      <w:p w14:paraId="6B149234">
                        <w:pPr>
                          <w:pStyle w:val="10"/>
                          <w:numPr>
                            <w:ilvl w:val="0"/>
                            <w:numId w:val="0"/>
                          </w:numPr>
                          <w:kinsoku w:val="0"/>
                          <w:overflowPunct w:val="0"/>
                          <w:ind w:right="0" w:rightChars="0"/>
                          <w:rPr>
                            <w:rFonts w:hint="eastAsia"/>
                          </w:rPr>
                        </w:pPr>
                      </w:p>
                      <w:p w14:paraId="60370A2C">
                        <w:pPr>
                          <w:pStyle w:val="10"/>
                          <w:numPr>
                            <w:ilvl w:val="0"/>
                            <w:numId w:val="0"/>
                          </w:numPr>
                          <w:kinsoku w:val="0"/>
                          <w:overflowPunct w:val="0"/>
                          <w:ind w:right="0" w:rightChars="0"/>
                          <w:jc w:val="center"/>
                        </w:pPr>
                        <w:r>
                          <w:rPr>
                            <w:rFonts w:hint="eastAsia"/>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79D3699">
                        <w:pPr>
                          <w:pStyle w:val="10"/>
                          <w:numPr>
                            <w:ilvl w:val="0"/>
                            <w:numId w:val="0"/>
                          </w:numPr>
                          <w:kinsoku w:val="0"/>
                          <w:overflowPunct w:val="0"/>
                          <w:ind w:right="0" w:rightChars="0"/>
                          <w:rPr>
                            <w:rFonts w:hint="eastAsia"/>
                          </w:rPr>
                        </w:pPr>
                      </w:p>
                      <w:p w14:paraId="37969BEE">
                        <w:pPr>
                          <w:pStyle w:val="10"/>
                          <w:numPr>
                            <w:ilvl w:val="0"/>
                            <w:numId w:val="0"/>
                          </w:numPr>
                          <w:kinsoku w:val="0"/>
                          <w:overflowPunct w:val="0"/>
                          <w:ind w:right="0" w:rightChars="0"/>
                          <w:rPr>
                            <w:rFonts w:hint="eastAsia"/>
                          </w:rPr>
                        </w:pPr>
                      </w:p>
                      <w:p w14:paraId="05104BA4">
                        <w:pPr>
                          <w:pStyle w:val="10"/>
                          <w:numPr>
                            <w:ilvl w:val="0"/>
                            <w:numId w:val="0"/>
                          </w:numPr>
                          <w:kinsoku w:val="0"/>
                          <w:overflowPunct w:val="0"/>
                          <w:ind w:right="0" w:rightChars="0"/>
                          <w:jc w:val="center"/>
                        </w:pPr>
                        <w:r>
                          <w:rPr>
                            <w:rFonts w:hint="eastAsia"/>
                          </w:rPr>
                          <w:t>被授权代表身份证复印件（反面）</w:t>
                        </w:r>
                      </w:p>
                    </w:txbxContent>
                  </v:textbox>
                </v:shape>
                <w10:wrap type="none"/>
                <w10:anchorlock/>
              </v:group>
            </w:pict>
          </mc:Fallback>
        </mc:AlternateContent>
      </w:r>
    </w:p>
    <w:p w14:paraId="15915B80">
      <w:pPr>
        <w:pStyle w:val="10"/>
        <w:numPr>
          <w:ilvl w:val="0"/>
          <w:numId w:val="0"/>
        </w:numPr>
        <w:tabs>
          <w:tab w:val="left" w:pos="5295"/>
        </w:tabs>
        <w:kinsoku w:val="0"/>
        <w:overflowPunct w:val="0"/>
        <w:adjustRightInd w:val="0"/>
        <w:snapToGrid w:val="0"/>
        <w:spacing w:line="360" w:lineRule="auto"/>
        <w:ind w:left="709" w:leftChars="0" w:right="0" w:rightChars="0"/>
        <w:rPr>
          <w:rFonts w:hint="eastAsia" w:ascii="宋体" w:hAnsi="宋体" w:eastAsia="宋体" w:cs="宋体"/>
          <w:color w:val="auto"/>
          <w:sz w:val="24"/>
          <w:highlight w:val="none"/>
        </w:rPr>
      </w:pPr>
    </w:p>
    <w:p w14:paraId="4CDB916E">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9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 xml:space="preserve">                           </w:t>
      </w:r>
    </w:p>
    <w:p w14:paraId="0766D141">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9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r>
        <w:rPr>
          <w:rFonts w:hint="eastAsia" w:ascii="宋体" w:hAnsi="宋体" w:eastAsia="宋体" w:cs="宋体"/>
          <w:color w:val="auto"/>
          <w:sz w:val="24"/>
          <w:szCs w:val="24"/>
          <w:highlight w:val="none"/>
          <w:u w:val="single"/>
        </w:rPr>
        <w:t xml:space="preserve">                     </w:t>
      </w:r>
    </w:p>
    <w:p w14:paraId="47EB16AC">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9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委托代理人（签字或签章）：</w:t>
      </w:r>
      <w:r>
        <w:rPr>
          <w:rFonts w:hint="eastAsia" w:ascii="宋体" w:hAnsi="宋体" w:eastAsia="宋体" w:cs="宋体"/>
          <w:color w:val="auto"/>
          <w:sz w:val="24"/>
          <w:szCs w:val="24"/>
          <w:highlight w:val="none"/>
          <w:u w:val="single"/>
        </w:rPr>
        <w:t xml:space="preserve">                                   </w:t>
      </w:r>
    </w:p>
    <w:p w14:paraId="642888FB">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90" w:firstLineChars="200"/>
        <w:jc w:val="left"/>
        <w:textAlignment w:val="auto"/>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 xml:space="preserve">年   月   日 </w:t>
      </w:r>
    </w:p>
    <w:p w14:paraId="1BB3D163">
      <w:pPr>
        <w:shd w:val="clear" w:color="auto" w:fill="auto"/>
        <w:spacing w:line="360" w:lineRule="auto"/>
        <w:ind w:firstLine="450" w:firstLineChars="200"/>
        <w:jc w:val="left"/>
        <w:rPr>
          <w:rFonts w:hint="eastAsia" w:ascii="宋体" w:hAnsi="宋体" w:eastAsia="宋体" w:cs="宋体"/>
          <w:color w:val="auto"/>
          <w:kern w:val="2"/>
          <w:sz w:val="22"/>
          <w:szCs w:val="18"/>
          <w:highlight w:val="none"/>
          <w:u w:val="none" w:color="000000"/>
          <w:lang w:val="en-US" w:eastAsia="zh-CN" w:bidi="ar-SA"/>
        </w:rPr>
      </w:pPr>
    </w:p>
    <w:p w14:paraId="7A33D437">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sectPr>
          <w:footerReference r:id="rId7" w:type="default"/>
          <w:pgSz w:w="11905" w:h="16838"/>
          <w:pgMar w:top="1134" w:right="1134" w:bottom="1134" w:left="1134" w:header="850" w:footer="992" w:gutter="0"/>
          <w:pgNumType w:fmt="decimal"/>
          <w:cols w:space="0" w:num="1"/>
          <w:rtlGutter w:val="0"/>
          <w:docGrid w:type="linesAndChars" w:linePitch="332" w:charSpace="1057"/>
        </w:sectPr>
      </w:pPr>
      <w:bookmarkStart w:id="157" w:name="_Toc2622"/>
      <w:bookmarkStart w:id="158" w:name="_Toc26357"/>
    </w:p>
    <w:p w14:paraId="4A38E0DF">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147"/>
      <w:bookmarkEnd w:id="148"/>
      <w:bookmarkEnd w:id="149"/>
      <w:bookmarkEnd w:id="157"/>
      <w:bookmarkEnd w:id="158"/>
      <w:r>
        <w:rPr>
          <w:rFonts w:hint="eastAsia" w:ascii="宋体" w:hAnsi="宋体" w:eastAsia="宋体" w:cs="宋体"/>
          <w:b/>
          <w:bCs/>
          <w:color w:val="auto"/>
          <w:sz w:val="24"/>
          <w:highlight w:val="none"/>
          <w:lang w:val="en-US" w:eastAsia="zh-CN"/>
        </w:rPr>
        <w:t>投标保证金汇款凭证或保函等票据</w:t>
      </w:r>
    </w:p>
    <w:p w14:paraId="0F1842A0">
      <w:pPr>
        <w:shd w:val="clear" w:color="auto" w:fill="auto"/>
        <w:ind w:firstLine="430" w:firstLineChars="200"/>
        <w:rPr>
          <w:rFonts w:hint="eastAsia" w:ascii="宋体" w:hAnsi="宋体" w:eastAsia="宋体" w:cs="宋体"/>
          <w:color w:val="auto"/>
          <w:sz w:val="21"/>
          <w:szCs w:val="21"/>
          <w:highlight w:val="none"/>
        </w:rPr>
      </w:pPr>
      <w:bookmarkStart w:id="159" w:name="_Toc494296991"/>
      <w:bookmarkStart w:id="160" w:name="_Toc494296665"/>
    </w:p>
    <w:p w14:paraId="3E1E2769">
      <w:pPr>
        <w:shd w:val="clear" w:color="auto" w:fill="auto"/>
        <w:spacing w:line="360" w:lineRule="auto"/>
        <w:ind w:firstLine="43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）,将原件装订在本部分正本中。</w:t>
      </w:r>
      <w:bookmarkEnd w:id="159"/>
      <w:bookmarkEnd w:id="160"/>
    </w:p>
    <w:p w14:paraId="31EE0FA7">
      <w:pPr>
        <w:pStyle w:val="2"/>
        <w:shd w:val="clear" w:color="auto" w:fill="auto"/>
        <w:spacing w:line="360" w:lineRule="auto"/>
        <w:rPr>
          <w:rFonts w:hint="eastAsia" w:ascii="宋体" w:hAnsi="宋体" w:eastAsia="宋体" w:cs="宋体"/>
          <w:color w:val="auto"/>
          <w:highlight w:val="none"/>
        </w:rPr>
      </w:pPr>
    </w:p>
    <w:tbl>
      <w:tblPr>
        <w:tblStyle w:val="29"/>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6F5A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130EBDAC">
            <w:pPr>
              <w:shd w:val="clear" w:color="auto" w:fill="auto"/>
              <w:jc w:val="both"/>
              <w:rPr>
                <w:rFonts w:hint="eastAsia" w:ascii="宋体" w:hAnsi="宋体" w:eastAsia="宋体" w:cs="宋体"/>
                <w:b/>
                <w:bCs/>
                <w:color w:val="auto"/>
                <w:sz w:val="30"/>
                <w:szCs w:val="30"/>
                <w:highlight w:val="none"/>
              </w:rPr>
            </w:pPr>
          </w:p>
          <w:p w14:paraId="2072F86E">
            <w:pPr>
              <w:shd w:val="clear" w:color="auto" w:fill="auto"/>
              <w:jc w:val="center"/>
              <w:rPr>
                <w:rFonts w:hint="eastAsia" w:ascii="宋体" w:hAnsi="宋体" w:eastAsia="宋体" w:cs="宋体"/>
                <w:b/>
                <w:bCs/>
                <w:color w:val="auto"/>
                <w:sz w:val="30"/>
                <w:szCs w:val="30"/>
                <w:highlight w:val="none"/>
              </w:rPr>
            </w:pPr>
          </w:p>
          <w:p w14:paraId="54EBF72F">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14:paraId="3B9E333B">
            <w:pPr>
              <w:shd w:val="clear" w:color="auto" w:fill="auto"/>
              <w:jc w:val="center"/>
              <w:rPr>
                <w:rFonts w:hint="eastAsia" w:ascii="宋体" w:hAnsi="宋体" w:eastAsia="宋体" w:cs="宋体"/>
                <w:b/>
                <w:bCs/>
                <w:color w:val="auto"/>
                <w:sz w:val="30"/>
                <w:szCs w:val="30"/>
                <w:highlight w:val="none"/>
              </w:rPr>
            </w:pPr>
          </w:p>
        </w:tc>
      </w:tr>
    </w:tbl>
    <w:p w14:paraId="05F4ADAF">
      <w:pPr>
        <w:pStyle w:val="2"/>
        <w:shd w:val="clear" w:color="auto" w:fill="auto"/>
        <w:rPr>
          <w:rFonts w:hint="eastAsia" w:ascii="宋体" w:hAnsi="宋体" w:eastAsia="宋体" w:cs="宋体"/>
          <w:color w:val="auto"/>
          <w:highlight w:val="none"/>
        </w:rPr>
      </w:pPr>
    </w:p>
    <w:p w14:paraId="2001E308">
      <w:pPr>
        <w:shd w:val="clear" w:color="auto" w:fill="auto"/>
        <w:spacing w:line="240" w:lineRule="atLeast"/>
        <w:ind w:left="1092" w:leftChars="257" w:hanging="540"/>
        <w:jc w:val="center"/>
        <w:rPr>
          <w:rFonts w:hint="eastAsia" w:ascii="宋体" w:hAnsi="宋体" w:eastAsia="宋体" w:cs="宋体"/>
          <w:color w:val="auto"/>
          <w:sz w:val="24"/>
          <w:highlight w:val="none"/>
        </w:rPr>
      </w:pPr>
    </w:p>
    <w:p w14:paraId="3D227F83">
      <w:pPr>
        <w:shd w:val="clear" w:color="auto" w:fill="auto"/>
        <w:rPr>
          <w:rFonts w:hint="eastAsia" w:ascii="宋体" w:hAnsi="宋体" w:eastAsia="宋体" w:cs="宋体"/>
          <w:color w:val="auto"/>
          <w:sz w:val="28"/>
          <w:szCs w:val="28"/>
          <w:highlight w:val="none"/>
        </w:rPr>
      </w:pPr>
    </w:p>
    <w:p w14:paraId="217ABC78">
      <w:pPr>
        <w:shd w:val="clear" w:color="auto" w:fill="auto"/>
        <w:jc w:val="both"/>
        <w:rPr>
          <w:rFonts w:hint="eastAsia" w:ascii="宋体" w:hAnsi="宋体" w:eastAsia="宋体" w:cs="宋体"/>
          <w:color w:val="auto"/>
          <w:sz w:val="28"/>
          <w:szCs w:val="28"/>
          <w:highlight w:val="none"/>
        </w:rPr>
      </w:pPr>
    </w:p>
    <w:p w14:paraId="783CBAEC">
      <w:pPr>
        <w:pStyle w:val="5"/>
        <w:rPr>
          <w:rFonts w:hint="eastAsia" w:ascii="宋体" w:hAnsi="宋体" w:eastAsia="宋体" w:cs="宋体"/>
          <w:color w:val="auto"/>
          <w:sz w:val="28"/>
          <w:szCs w:val="28"/>
          <w:highlight w:val="none"/>
        </w:rPr>
      </w:pPr>
    </w:p>
    <w:p w14:paraId="15CBFDD1">
      <w:pPr>
        <w:rPr>
          <w:rFonts w:hint="eastAsia" w:ascii="宋体" w:hAnsi="宋体" w:eastAsia="宋体" w:cs="宋体"/>
          <w:color w:val="auto"/>
          <w:sz w:val="28"/>
          <w:szCs w:val="28"/>
          <w:highlight w:val="none"/>
        </w:rPr>
      </w:pPr>
    </w:p>
    <w:p w14:paraId="7938B8AC">
      <w:pPr>
        <w:pStyle w:val="5"/>
        <w:rPr>
          <w:rFonts w:hint="eastAsia" w:ascii="宋体" w:hAnsi="宋体" w:eastAsia="宋体" w:cs="宋体"/>
          <w:color w:val="auto"/>
          <w:sz w:val="28"/>
          <w:szCs w:val="28"/>
          <w:highlight w:val="none"/>
        </w:rPr>
      </w:pPr>
    </w:p>
    <w:p w14:paraId="65E468DE">
      <w:pPr>
        <w:pStyle w:val="22"/>
        <w:rPr>
          <w:rFonts w:hint="eastAsia"/>
          <w:color w:val="auto"/>
          <w:highlight w:val="none"/>
        </w:rPr>
      </w:pPr>
    </w:p>
    <w:p w14:paraId="43EF5D43">
      <w:pPr>
        <w:rPr>
          <w:rFonts w:hint="eastAsia"/>
          <w:color w:val="auto"/>
          <w:highlight w:val="none"/>
        </w:rPr>
      </w:pPr>
    </w:p>
    <w:p w14:paraId="255D595B">
      <w:pPr>
        <w:pStyle w:val="22"/>
        <w:rPr>
          <w:rFonts w:hint="eastAsia"/>
          <w:color w:val="auto"/>
          <w:highlight w:val="none"/>
        </w:rPr>
      </w:pPr>
    </w:p>
    <w:p w14:paraId="40E15037">
      <w:pPr>
        <w:rPr>
          <w:rFonts w:hint="eastAsia"/>
          <w:color w:val="auto"/>
          <w:highlight w:val="none"/>
        </w:rPr>
      </w:pPr>
    </w:p>
    <w:p w14:paraId="3EB6ACBF">
      <w:pPr>
        <w:pStyle w:val="22"/>
        <w:rPr>
          <w:rFonts w:hint="eastAsia"/>
          <w:color w:val="auto"/>
          <w:highlight w:val="none"/>
        </w:rPr>
      </w:pPr>
    </w:p>
    <w:p w14:paraId="765BE50F">
      <w:pPr>
        <w:rPr>
          <w:rFonts w:hint="eastAsia"/>
          <w:color w:val="auto"/>
          <w:highlight w:val="none"/>
        </w:rPr>
      </w:pPr>
    </w:p>
    <w:p w14:paraId="6FB953FF">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政府采购投标担保函 （项目用）</w:t>
      </w:r>
    </w:p>
    <w:p w14:paraId="1D69C04B">
      <w:pPr>
        <w:pStyle w:val="5"/>
        <w:ind w:firstLine="430" w:firstLineChars="200"/>
        <w:rPr>
          <w:rFonts w:hint="default" w:ascii="宋体" w:hAnsi="宋体" w:eastAsia="宋体" w:cs="宋体"/>
          <w:b w:val="0"/>
          <w:bCs w:val="0"/>
          <w:color w:val="auto"/>
          <w:kern w:val="2"/>
          <w:sz w:val="21"/>
          <w:szCs w:val="21"/>
          <w:highlight w:val="none"/>
          <w:u w:val="none"/>
          <w:lang w:val="en-US" w:eastAsia="zh-CN" w:bidi="ar-SA"/>
        </w:rPr>
      </w:pPr>
      <w:r>
        <w:rPr>
          <w:rFonts w:hint="eastAsia" w:ascii="宋体" w:hAnsi="宋体" w:cs="宋体"/>
          <w:b w:val="0"/>
          <w:bCs w:val="0"/>
          <w:color w:val="auto"/>
          <w:kern w:val="2"/>
          <w:sz w:val="21"/>
          <w:szCs w:val="21"/>
          <w:highlight w:val="none"/>
          <w:u w:val="none"/>
          <w:lang w:val="en-US" w:eastAsia="zh-CN" w:bidi="ar-SA"/>
        </w:rPr>
        <w:t>注：</w:t>
      </w:r>
      <w:r>
        <w:rPr>
          <w:rFonts w:hint="eastAsia" w:ascii="宋体" w:hAnsi="宋体" w:eastAsia="宋体" w:cs="宋体"/>
          <w:b w:val="0"/>
          <w:bCs w:val="0"/>
          <w:color w:val="auto"/>
          <w:kern w:val="2"/>
          <w:sz w:val="21"/>
          <w:szCs w:val="21"/>
          <w:highlight w:val="none"/>
          <w:u w:val="none"/>
          <w:lang w:val="en-US" w:eastAsia="zh-CN" w:bidi="ar-SA"/>
        </w:rPr>
        <w:t>使用电子保函、银行保函等其他投标担保函的，应将保函扫描件装订在本部分</w:t>
      </w:r>
      <w:r>
        <w:rPr>
          <w:rFonts w:hint="eastAsia" w:ascii="宋体" w:hAnsi="宋体" w:cs="宋体"/>
          <w:b w:val="0"/>
          <w:bCs w:val="0"/>
          <w:color w:val="auto"/>
          <w:kern w:val="2"/>
          <w:sz w:val="21"/>
          <w:szCs w:val="21"/>
          <w:highlight w:val="none"/>
          <w:u w:val="none"/>
          <w:lang w:val="en-US" w:eastAsia="zh-CN" w:bidi="ar-SA"/>
        </w:rPr>
        <w:t>；</w:t>
      </w:r>
      <w:r>
        <w:rPr>
          <w:rFonts w:hint="eastAsia" w:ascii="宋体" w:hAnsi="宋体" w:eastAsia="宋体" w:cs="宋体"/>
          <w:b w:val="0"/>
          <w:bCs w:val="0"/>
          <w:color w:val="auto"/>
          <w:kern w:val="2"/>
          <w:sz w:val="21"/>
          <w:szCs w:val="21"/>
          <w:highlight w:val="none"/>
          <w:u w:val="none"/>
          <w:lang w:val="en-US" w:eastAsia="zh-CN" w:bidi="ar-SA"/>
        </w:rPr>
        <w:t>扫描件上应加盖本单位公章</w:t>
      </w:r>
      <w:r>
        <w:rPr>
          <w:rFonts w:hint="eastAsia" w:ascii="宋体" w:hAnsi="宋体" w:cs="宋体"/>
          <w:b w:val="0"/>
          <w:bCs w:val="0"/>
          <w:color w:val="auto"/>
          <w:kern w:val="2"/>
          <w:sz w:val="21"/>
          <w:szCs w:val="21"/>
          <w:highlight w:val="none"/>
          <w:u w:val="none"/>
          <w:lang w:val="en-US" w:eastAsia="zh-CN" w:bidi="ar-SA"/>
        </w:rPr>
        <w:t xml:space="preserve">。 </w:t>
      </w:r>
    </w:p>
    <w:p w14:paraId="52F6F01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04" w:firstLineChars="235"/>
        <w:jc w:val="center"/>
        <w:textAlignment w:val="auto"/>
        <w:rPr>
          <w:rFonts w:hint="eastAsia" w:ascii="宋体" w:hAnsi="宋体" w:eastAsia="宋体" w:cs="宋体"/>
          <w:b w:val="0"/>
          <w:bCs w:val="0"/>
          <w:color w:val="auto"/>
          <w:kern w:val="2"/>
          <w:sz w:val="21"/>
          <w:szCs w:val="21"/>
          <w:highlight w:val="none"/>
          <w:u w:val="none"/>
          <w:lang w:val="en-US" w:eastAsia="zh-CN" w:bidi="ar-SA"/>
        </w:rPr>
        <w:sectPr>
          <w:footerReference r:id="rId8" w:type="default"/>
          <w:pgSz w:w="11905" w:h="16838"/>
          <w:pgMar w:top="1417" w:right="1134" w:bottom="1134" w:left="1134" w:header="850" w:footer="992" w:gutter="0"/>
          <w:pgNumType w:fmt="decimal" w:start="63"/>
          <w:cols w:space="0" w:num="1"/>
          <w:rtlGutter w:val="0"/>
          <w:docGrid w:type="linesAndChars" w:linePitch="332" w:charSpace="1057"/>
        </w:sectPr>
      </w:pPr>
    </w:p>
    <w:p w14:paraId="754D9B06">
      <w:pPr>
        <w:pStyle w:val="25"/>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4"/>
          <w:szCs w:val="20"/>
          <w:highlight w:val="none"/>
          <w:lang w:val="en-US" w:eastAsia="zh-CN" w:bidi="ar-SA"/>
        </w:rPr>
        <w:t>5、</w:t>
      </w:r>
      <w:r>
        <w:rPr>
          <w:rFonts w:hint="eastAsia" w:cs="宋体"/>
          <w:b/>
          <w:bCs/>
          <w:color w:val="auto"/>
          <w:kern w:val="0"/>
          <w:sz w:val="24"/>
          <w:szCs w:val="20"/>
          <w:highlight w:val="none"/>
          <w:lang w:val="en-US" w:eastAsia="zh-CN" w:bidi="ar-SA"/>
        </w:rPr>
        <w:t>投标企业须提供投标人（被授权在职人员）近六个月内任意一个月社保证明；</w:t>
      </w:r>
    </w:p>
    <w:p w14:paraId="551F9116">
      <w:pPr>
        <w:shd w:val="clear" w:color="auto" w:fill="auto"/>
        <w:spacing w:line="360" w:lineRule="auto"/>
        <w:jc w:val="both"/>
        <w:rPr>
          <w:rFonts w:hint="eastAsia" w:ascii="宋体" w:hAnsi="宋体" w:eastAsia="宋体" w:cs="宋体"/>
          <w:b/>
          <w:bCs/>
          <w:color w:val="auto"/>
          <w:kern w:val="0"/>
          <w:sz w:val="24"/>
          <w:szCs w:val="20"/>
          <w:highlight w:val="none"/>
          <w:lang w:val="en-US" w:eastAsia="zh-CN" w:bidi="ar-SA"/>
        </w:rPr>
      </w:pPr>
    </w:p>
    <w:p w14:paraId="6A86632C">
      <w:pPr>
        <w:pStyle w:val="4"/>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bookmarkStart w:id="161" w:name="_Toc27021"/>
      <w:bookmarkStart w:id="162" w:name="_Toc515647810"/>
      <w:bookmarkStart w:id="163" w:name="_Toc5710"/>
      <w:bookmarkStart w:id="164" w:name="_Toc18754"/>
    </w:p>
    <w:p w14:paraId="5818A990">
      <w:pPr>
        <w:pStyle w:val="4"/>
        <w:numPr>
          <w:ilvl w:val="0"/>
          <w:numId w:val="0"/>
        </w:numPr>
        <w:shd w:val="clear" w:color="auto" w:fill="auto"/>
        <w:spacing w:before="0" w:line="360" w:lineRule="auto"/>
        <w:jc w:val="both"/>
        <w:rPr>
          <w:rFonts w:hint="default" w:ascii="宋体" w:hAnsi="宋体" w:eastAsia="宋体" w:cs="宋体"/>
          <w:b/>
          <w:bCs/>
          <w:color w:val="auto"/>
          <w:kern w:val="0"/>
          <w:sz w:val="24"/>
          <w:szCs w:val="20"/>
          <w:highlight w:val="none"/>
          <w:lang w:val="en-US" w:eastAsia="zh-CN" w:bidi="ar-SA"/>
        </w:rPr>
      </w:pPr>
      <w:bookmarkStart w:id="165" w:name="_Toc27200"/>
      <w:r>
        <w:rPr>
          <w:rFonts w:hint="eastAsia" w:ascii="宋体" w:hAnsi="宋体" w:eastAsia="宋体" w:cs="宋体"/>
          <w:b/>
          <w:bCs/>
          <w:color w:val="auto"/>
          <w:kern w:val="0"/>
          <w:sz w:val="24"/>
          <w:szCs w:val="20"/>
          <w:highlight w:val="none"/>
          <w:lang w:val="en-US" w:eastAsia="zh-CN" w:bidi="ar-SA"/>
        </w:rPr>
        <w:t>6、</w:t>
      </w:r>
      <w:bookmarkEnd w:id="161"/>
      <w:bookmarkEnd w:id="162"/>
      <w:bookmarkEnd w:id="163"/>
      <w:bookmarkEnd w:id="164"/>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bookmarkEnd w:id="165"/>
      <w:r>
        <w:rPr>
          <w:rFonts w:hint="eastAsia" w:ascii="宋体" w:hAnsi="宋体" w:cs="宋体"/>
          <w:b/>
          <w:bCs/>
          <w:color w:val="auto"/>
          <w:kern w:val="0"/>
          <w:sz w:val="24"/>
          <w:szCs w:val="20"/>
          <w:highlight w:val="none"/>
          <w:lang w:val="en-US" w:eastAsia="zh-CN" w:bidi="ar-SA"/>
        </w:rPr>
        <w:t>；</w:t>
      </w:r>
    </w:p>
    <w:p w14:paraId="7E297035">
      <w:pPr>
        <w:pStyle w:val="13"/>
        <w:shd w:val="clear" w:color="auto" w:fill="auto"/>
        <w:tabs>
          <w:tab w:val="left" w:pos="5580"/>
        </w:tabs>
        <w:spacing w:line="360" w:lineRule="auto"/>
        <w:ind w:left="1080" w:leftChars="257" w:hanging="540"/>
        <w:jc w:val="center"/>
        <w:rPr>
          <w:rFonts w:hint="eastAsia" w:ascii="宋体" w:hAnsi="宋体" w:eastAsia="宋体" w:cs="宋体"/>
          <w:b/>
          <w:color w:val="auto"/>
          <w:sz w:val="24"/>
          <w:highlight w:val="none"/>
        </w:rPr>
      </w:pPr>
    </w:p>
    <w:p w14:paraId="2A2D51AC">
      <w:pPr>
        <w:pStyle w:val="13"/>
        <w:shd w:val="clear" w:color="auto" w:fill="auto"/>
        <w:tabs>
          <w:tab w:val="left" w:pos="5580"/>
        </w:tabs>
        <w:spacing w:line="360" w:lineRule="auto"/>
        <w:ind w:left="1080" w:leftChars="257" w:hanging="540"/>
        <w:rPr>
          <w:rFonts w:hint="eastAsia" w:ascii="宋体" w:hAnsi="宋体" w:eastAsia="宋体" w:cs="宋体"/>
          <w:color w:val="auto"/>
          <w:sz w:val="24"/>
          <w:highlight w:val="none"/>
        </w:rPr>
      </w:pPr>
    </w:p>
    <w:p w14:paraId="2CC301B0">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p>
    <w:p w14:paraId="0AF4D1F4">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7、未被“信用中国”（www.creditchina.gov.cn）、中国政府采购网（www.ccgp.gov.cn）列入失信被执行人、重大税收违法案件当事人名单、政府采购严重违法失信行为记录名单；</w:t>
      </w:r>
    </w:p>
    <w:p w14:paraId="1639F2EB">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p>
    <w:p w14:paraId="58545CD5">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p>
    <w:p w14:paraId="2935BB08">
      <w:pPr>
        <w:numPr>
          <w:ilvl w:val="0"/>
          <w:numId w:val="12"/>
        </w:num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制造商须具有中国气象局颁发的《气象专用技术装备使用许可证》；</w:t>
      </w:r>
    </w:p>
    <w:p w14:paraId="66D07E88">
      <w:pPr>
        <w:widowControl w:val="0"/>
        <w:numPr>
          <w:ilvl w:val="0"/>
          <w:numId w:val="0"/>
        </w:numPr>
        <w:shd w:val="clear" w:color="auto" w:fill="auto"/>
        <w:spacing w:line="360" w:lineRule="auto"/>
        <w:jc w:val="both"/>
        <w:rPr>
          <w:rFonts w:hint="default" w:ascii="宋体" w:hAnsi="宋体" w:eastAsia="宋体" w:cs="宋体"/>
          <w:b/>
          <w:bCs/>
          <w:color w:val="auto"/>
          <w:kern w:val="0"/>
          <w:sz w:val="24"/>
          <w:szCs w:val="20"/>
          <w:highlight w:val="none"/>
          <w:lang w:val="en-US" w:eastAsia="zh-CN" w:bidi="ar-SA"/>
        </w:rPr>
      </w:pPr>
    </w:p>
    <w:p w14:paraId="72964C26">
      <w:pPr>
        <w:widowControl w:val="0"/>
        <w:numPr>
          <w:ilvl w:val="0"/>
          <w:numId w:val="0"/>
        </w:numPr>
        <w:shd w:val="clear" w:color="auto" w:fill="auto"/>
        <w:spacing w:line="360" w:lineRule="auto"/>
        <w:jc w:val="both"/>
        <w:rPr>
          <w:rFonts w:hint="default" w:ascii="宋体" w:hAnsi="宋体" w:eastAsia="宋体" w:cs="宋体"/>
          <w:b/>
          <w:bCs/>
          <w:color w:val="auto"/>
          <w:kern w:val="0"/>
          <w:sz w:val="24"/>
          <w:szCs w:val="20"/>
          <w:highlight w:val="none"/>
          <w:lang w:val="en-US" w:eastAsia="zh-CN" w:bidi="ar-SA"/>
        </w:rPr>
      </w:pPr>
    </w:p>
    <w:p w14:paraId="1B4968EF">
      <w:pPr>
        <w:widowControl w:val="0"/>
        <w:numPr>
          <w:ilvl w:val="0"/>
          <w:numId w:val="0"/>
        </w:numPr>
        <w:shd w:val="clear" w:color="auto" w:fill="auto"/>
        <w:spacing w:line="360" w:lineRule="auto"/>
        <w:jc w:val="both"/>
        <w:rPr>
          <w:rFonts w:hint="default" w:ascii="宋体" w:hAnsi="宋体" w:eastAsia="宋体" w:cs="宋体"/>
          <w:b/>
          <w:bCs/>
          <w:color w:val="auto"/>
          <w:kern w:val="0"/>
          <w:sz w:val="24"/>
          <w:szCs w:val="20"/>
          <w:highlight w:val="none"/>
          <w:lang w:val="en-US" w:eastAsia="zh-CN" w:bidi="ar-SA"/>
        </w:rPr>
      </w:pPr>
    </w:p>
    <w:p w14:paraId="1F11E94B">
      <w:pPr>
        <w:widowControl w:val="0"/>
        <w:numPr>
          <w:ilvl w:val="0"/>
          <w:numId w:val="0"/>
        </w:numPr>
        <w:shd w:val="clear" w:color="auto" w:fill="auto"/>
        <w:spacing w:line="360" w:lineRule="auto"/>
        <w:jc w:val="both"/>
        <w:rPr>
          <w:rFonts w:hint="default" w:ascii="宋体" w:hAnsi="宋体" w:eastAsia="宋体" w:cs="宋体"/>
          <w:b/>
          <w:bCs/>
          <w:color w:val="auto"/>
          <w:kern w:val="0"/>
          <w:sz w:val="24"/>
          <w:szCs w:val="20"/>
          <w:highlight w:val="none"/>
          <w:lang w:val="en-US" w:eastAsia="zh-CN" w:bidi="ar-SA"/>
        </w:rPr>
      </w:pPr>
    </w:p>
    <w:p w14:paraId="76F733EB">
      <w:pPr>
        <w:widowControl w:val="0"/>
        <w:numPr>
          <w:ilvl w:val="0"/>
          <w:numId w:val="0"/>
        </w:numPr>
        <w:shd w:val="clear" w:color="auto" w:fill="auto"/>
        <w:spacing w:line="360" w:lineRule="auto"/>
        <w:jc w:val="both"/>
        <w:rPr>
          <w:rFonts w:hint="default" w:ascii="宋体" w:hAnsi="宋体" w:eastAsia="宋体" w:cs="宋体"/>
          <w:b/>
          <w:bCs/>
          <w:color w:val="auto"/>
          <w:kern w:val="0"/>
          <w:sz w:val="24"/>
          <w:szCs w:val="20"/>
          <w:highlight w:val="none"/>
          <w:lang w:val="en-US" w:eastAsia="zh-CN" w:bidi="ar-SA"/>
        </w:rPr>
      </w:pPr>
      <w:r>
        <w:rPr>
          <w:rFonts w:hint="default" w:ascii="宋体" w:hAnsi="宋体" w:eastAsia="宋体" w:cs="宋体"/>
          <w:b/>
          <w:bCs/>
          <w:color w:val="auto"/>
          <w:kern w:val="0"/>
          <w:sz w:val="24"/>
          <w:szCs w:val="20"/>
          <w:highlight w:val="none"/>
          <w:lang w:val="en-US" w:eastAsia="zh-CN" w:bidi="ar-SA"/>
        </w:rPr>
        <w:t>9、投标企业须提供反商业贿赂承诺书（格式自拟）；</w:t>
      </w:r>
    </w:p>
    <w:p w14:paraId="38B8D1A0">
      <w:pPr>
        <w:shd w:val="clear" w:color="auto" w:fill="auto"/>
        <w:spacing w:line="360" w:lineRule="auto"/>
        <w:rPr>
          <w:rFonts w:hint="eastAsia" w:ascii="宋体" w:hAnsi="宋体" w:eastAsia="宋体" w:cs="宋体"/>
          <w:b/>
          <w:bCs/>
          <w:color w:val="auto"/>
          <w:highlight w:val="none"/>
          <w:lang w:val="en-US" w:eastAsia="zh-CN"/>
        </w:rPr>
      </w:pPr>
    </w:p>
    <w:p w14:paraId="2AFA4900">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14:paraId="19535D6F">
      <w:pPr>
        <w:pStyle w:val="4"/>
        <w:numPr>
          <w:ilvl w:val="0"/>
          <w:numId w:val="0"/>
        </w:numPr>
        <w:shd w:val="clear" w:color="auto" w:fill="auto"/>
        <w:spacing w:before="0" w:line="240" w:lineRule="atLeast"/>
        <w:rPr>
          <w:rFonts w:hint="eastAsia" w:ascii="宋体" w:hAnsi="宋体" w:eastAsia="宋体" w:cs="宋体"/>
          <w:b/>
          <w:bCs/>
          <w:color w:val="auto"/>
          <w:kern w:val="2"/>
          <w:sz w:val="21"/>
          <w:szCs w:val="24"/>
          <w:highlight w:val="none"/>
          <w:lang w:val="en-US" w:eastAsia="zh-CN" w:bidi="ar-SA"/>
        </w:rPr>
      </w:pPr>
    </w:p>
    <w:p w14:paraId="21285F0C">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14:paraId="4CB0CC3A">
      <w:pPr>
        <w:pStyle w:val="4"/>
        <w:numPr>
          <w:ilvl w:val="0"/>
          <w:numId w:val="0"/>
        </w:numPr>
        <w:shd w:val="clear" w:color="auto" w:fill="auto"/>
        <w:spacing w:before="0" w:line="240" w:lineRule="atLeast"/>
        <w:rPr>
          <w:rFonts w:hint="eastAsia" w:ascii="宋体" w:hAnsi="宋体" w:eastAsia="宋体" w:cs="宋体"/>
          <w:color w:val="auto"/>
          <w:sz w:val="24"/>
          <w:highlight w:val="none"/>
        </w:rPr>
      </w:pPr>
    </w:p>
    <w:p w14:paraId="51A27C4D">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kern w:val="0"/>
          <w:sz w:val="24"/>
          <w:szCs w:val="20"/>
          <w:highlight w:val="none"/>
          <w:lang w:val="en-US" w:eastAsia="zh-CN" w:bidi="ar-SA"/>
        </w:rPr>
        <w:t>10</w:t>
      </w:r>
      <w:r>
        <w:rPr>
          <w:rFonts w:hint="eastAsia" w:ascii="宋体" w:hAnsi="宋体" w:eastAsia="宋体" w:cs="宋体"/>
          <w:b/>
          <w:bCs/>
          <w:color w:val="auto"/>
          <w:kern w:val="0"/>
          <w:sz w:val="24"/>
          <w:szCs w:val="20"/>
          <w:highlight w:val="none"/>
          <w:lang w:val="en-US" w:eastAsia="zh-CN" w:bidi="ar-SA"/>
        </w:rPr>
        <w:t>、投标人须知资料表要求的其他资格证明文件。</w:t>
      </w:r>
    </w:p>
    <w:p w14:paraId="154565E2">
      <w:pPr>
        <w:pStyle w:val="4"/>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bookmarkStart w:id="166" w:name="_Toc32670"/>
      <w:bookmarkStart w:id="167" w:name="_Toc515647811"/>
      <w:bookmarkStart w:id="168" w:name="_Toc4937"/>
      <w:bookmarkStart w:id="169" w:name="_Toc24428"/>
    </w:p>
    <w:p w14:paraId="57BB7E74">
      <w:pPr>
        <w:rPr>
          <w:rFonts w:hint="eastAsia" w:ascii="宋体" w:hAnsi="宋体" w:eastAsia="宋体" w:cs="宋体"/>
          <w:color w:val="auto"/>
          <w:sz w:val="24"/>
          <w:highlight w:val="none"/>
          <w:lang w:val="en-US" w:eastAsia="zh-CN"/>
        </w:rPr>
      </w:pPr>
    </w:p>
    <w:p w14:paraId="4EA5C586">
      <w:pPr>
        <w:pStyle w:val="10"/>
        <w:rPr>
          <w:rFonts w:hint="eastAsia" w:ascii="宋体" w:hAnsi="宋体" w:eastAsia="宋体" w:cs="宋体"/>
          <w:color w:val="auto"/>
          <w:sz w:val="24"/>
          <w:highlight w:val="none"/>
          <w:lang w:val="en-US" w:eastAsia="zh-CN"/>
        </w:rPr>
      </w:pPr>
    </w:p>
    <w:p w14:paraId="2DFDE613">
      <w:pPr>
        <w:rPr>
          <w:rFonts w:hint="eastAsia" w:ascii="宋体" w:hAnsi="宋体" w:eastAsia="宋体" w:cs="宋体"/>
          <w:color w:val="auto"/>
          <w:sz w:val="24"/>
          <w:highlight w:val="none"/>
          <w:lang w:val="en-US" w:eastAsia="zh-CN"/>
        </w:rPr>
      </w:pPr>
    </w:p>
    <w:p w14:paraId="09CA7F27">
      <w:pPr>
        <w:pStyle w:val="10"/>
        <w:rPr>
          <w:rFonts w:hint="eastAsia"/>
          <w:color w:val="auto"/>
          <w:highlight w:val="none"/>
          <w:lang w:val="en-US" w:eastAsia="zh-CN"/>
        </w:rPr>
      </w:pPr>
    </w:p>
    <w:bookmarkEnd w:id="166"/>
    <w:bookmarkEnd w:id="167"/>
    <w:bookmarkEnd w:id="168"/>
    <w:bookmarkEnd w:id="169"/>
    <w:p w14:paraId="7395EDA7">
      <w:pPr>
        <w:rPr>
          <w:rFonts w:hint="eastAsia"/>
          <w:color w:val="auto"/>
          <w:sz w:val="32"/>
          <w:szCs w:val="32"/>
          <w:highlight w:val="none"/>
        </w:rPr>
      </w:pPr>
      <w:bookmarkStart w:id="170" w:name="_Toc515647816"/>
      <w:bookmarkStart w:id="171" w:name="_Toc11180"/>
      <w:bookmarkStart w:id="172" w:name="_Toc5695"/>
      <w:bookmarkStart w:id="173" w:name="_Toc22967"/>
    </w:p>
    <w:p w14:paraId="798E6089">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174" w:name="_Toc5510"/>
      <w:r>
        <w:rPr>
          <w:rFonts w:hint="eastAsia"/>
          <w:color w:val="auto"/>
          <w:sz w:val="32"/>
          <w:szCs w:val="32"/>
          <w:highlight w:val="none"/>
        </w:rPr>
        <w:t>第二部分  商务及技术文件</w:t>
      </w:r>
      <w:bookmarkEnd w:id="170"/>
      <w:bookmarkEnd w:id="171"/>
      <w:bookmarkEnd w:id="172"/>
      <w:bookmarkEnd w:id="173"/>
      <w:bookmarkEnd w:id="174"/>
    </w:p>
    <w:p w14:paraId="4A23341E">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14:paraId="7C613214">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14:paraId="3EC33E02">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3、投标分项报价表</w:t>
      </w:r>
    </w:p>
    <w:p w14:paraId="05ED6407">
      <w:pPr>
        <w:shd w:val="clear" w:color="auto" w:fill="auto"/>
        <w:spacing w:line="360" w:lineRule="auto"/>
        <w:ind w:firstLine="283"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4、货物说明一览表</w:t>
      </w:r>
    </w:p>
    <w:p w14:paraId="53D65BD5">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、技术规格偏离表</w:t>
      </w:r>
    </w:p>
    <w:p w14:paraId="2CE26095">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、商务条款偏离表</w:t>
      </w:r>
    </w:p>
    <w:p w14:paraId="3A82786F">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、投标人基本情况表</w:t>
      </w:r>
    </w:p>
    <w:p w14:paraId="5E3CA846">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近年</w:t>
      </w:r>
      <w:r>
        <w:rPr>
          <w:rFonts w:hint="eastAsia" w:ascii="宋体" w:hAnsi="宋体" w:eastAsia="宋体" w:cs="Times New Roman"/>
          <w:color w:val="auto"/>
          <w:szCs w:val="21"/>
          <w:highlight w:val="none"/>
          <w:lang w:val="en-US" w:eastAsia="zh-CN"/>
        </w:rPr>
        <w:t>类似项目业绩表</w:t>
      </w:r>
    </w:p>
    <w:p w14:paraId="1E4E1A64">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、中小企业声明函(货物)</w:t>
      </w:r>
    </w:p>
    <w:p w14:paraId="2E18B709">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、投标人关联单位的说明（格式自拟）</w:t>
      </w:r>
    </w:p>
    <w:p w14:paraId="630FEA5F">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评分标准和细则中技术部分证明材料（格式自拟）</w:t>
      </w:r>
    </w:p>
    <w:p w14:paraId="3F570BFF">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14:paraId="37875BA3">
      <w:pPr>
        <w:shd w:val="clear" w:color="auto" w:fill="auto"/>
        <w:spacing w:line="360" w:lineRule="auto"/>
        <w:ind w:firstLine="283"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13</w:t>
      </w:r>
      <w:r>
        <w:rPr>
          <w:rFonts w:hint="eastAsia" w:ascii="宋体" w:hAnsi="宋体" w:eastAsia="宋体" w:cs="Times New Roman"/>
          <w:color w:val="auto"/>
          <w:szCs w:val="21"/>
          <w:highlight w:val="none"/>
          <w:lang w:val="en-US" w:eastAsia="zh-CN"/>
        </w:rPr>
        <w:t>、投标人认为有必要提供的其他证明材料（格式自拟）</w:t>
      </w:r>
    </w:p>
    <w:bookmarkEnd w:id="141"/>
    <w:bookmarkEnd w:id="142"/>
    <w:bookmarkEnd w:id="143"/>
    <w:bookmarkEnd w:id="144"/>
    <w:p w14:paraId="22C23F8D">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bookmarkStart w:id="175" w:name="_Toc10107"/>
      <w:bookmarkStart w:id="176" w:name="_Toc1266"/>
      <w:bookmarkStart w:id="177" w:name="_Toc23473"/>
    </w:p>
    <w:p w14:paraId="565EE2B9">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63A8AB31">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50FC155F">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56DE4B41">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027382AE">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375BFCCD">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16AC29FD">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6E61B708">
      <w:pPr>
        <w:rPr>
          <w:rFonts w:hint="eastAsia" w:ascii="仿宋" w:hAnsi="仿宋" w:eastAsia="仿宋" w:cs="仿宋"/>
          <w:b/>
          <w:bCs/>
          <w:color w:val="auto"/>
          <w:sz w:val="36"/>
          <w:szCs w:val="36"/>
          <w:highlight w:val="none"/>
          <w:lang w:val="en-US" w:eastAsia="zh-CN"/>
        </w:rPr>
      </w:pPr>
    </w:p>
    <w:p w14:paraId="6AFAA3E1">
      <w:pPr>
        <w:pStyle w:val="10"/>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、投标函</w:t>
      </w:r>
    </w:p>
    <w:p w14:paraId="6C8DF85A">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 xml:space="preserve">                     </w:t>
      </w:r>
    </w:p>
    <w:p w14:paraId="67A186F6">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为响应你方组织的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项目的招标项目编号为：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，我方愿参与投标。</w:t>
      </w:r>
    </w:p>
    <w:p w14:paraId="4B846908">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我方确认收到贵方提供的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rPr>
        <w:t>招标</w:t>
      </w:r>
      <w:r>
        <w:rPr>
          <w:rFonts w:hint="eastAsia" w:ascii="宋体" w:hAnsi="宋体" w:eastAsia="宋体" w:cs="宋体"/>
          <w:color w:val="auto"/>
          <w:kern w:val="0"/>
          <w:sz w:val="21"/>
          <w:szCs w:val="21"/>
          <w:highlight w:val="none"/>
        </w:rPr>
        <w:t>文件的全部内容。</w:t>
      </w:r>
    </w:p>
    <w:p w14:paraId="189D81BD">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4193CF71">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(投标人名称)      </w:t>
      </w:r>
      <w:r>
        <w:rPr>
          <w:rFonts w:hint="eastAsia" w:ascii="宋体" w:hAnsi="宋体" w:eastAsia="宋体" w:cs="宋体"/>
          <w:color w:val="auto"/>
          <w:kern w:val="0"/>
          <w:sz w:val="21"/>
          <w:szCs w:val="21"/>
          <w:highlight w:val="none"/>
        </w:rPr>
        <w:t>作为投标人正式授权</w:t>
      </w:r>
      <w:r>
        <w:rPr>
          <w:rFonts w:hint="eastAsia" w:ascii="宋体" w:hAnsi="宋体" w:eastAsia="宋体" w:cs="宋体"/>
          <w:color w:val="auto"/>
          <w:kern w:val="0"/>
          <w:sz w:val="21"/>
          <w:szCs w:val="21"/>
          <w:highlight w:val="none"/>
          <w:u w:val="single"/>
        </w:rPr>
        <w:t xml:space="preserve">  (授权代表全名, 职务)  </w:t>
      </w:r>
      <w:r>
        <w:rPr>
          <w:rFonts w:hint="eastAsia" w:ascii="宋体" w:hAnsi="宋体" w:eastAsia="宋体" w:cs="宋体"/>
          <w:color w:val="auto"/>
          <w:kern w:val="0"/>
          <w:sz w:val="21"/>
          <w:szCs w:val="21"/>
          <w:highlight w:val="none"/>
        </w:rPr>
        <w:t>代表我方全权处理有关本报价的一切事宜。</w:t>
      </w:r>
    </w:p>
    <w:p w14:paraId="7396B09B">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我方已完全明白招标文件的所有条款要求，并申明如下：</w:t>
      </w:r>
    </w:p>
    <w:p w14:paraId="35852CBB">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（一）按招标文件提供的全部货物与相关服务的投标</w:t>
      </w:r>
      <w:r>
        <w:rPr>
          <w:rFonts w:hint="eastAsia" w:ascii="宋体" w:hAnsi="宋体" w:cs="宋体"/>
          <w:color w:val="auto"/>
          <w:kern w:val="0"/>
          <w:sz w:val="21"/>
          <w:szCs w:val="21"/>
          <w:highlight w:val="none"/>
          <w:lang w:val="en-US" w:eastAsia="zh-CN"/>
        </w:rPr>
        <w:t>单价</w:t>
      </w:r>
      <w:r>
        <w:rPr>
          <w:rFonts w:hint="eastAsia" w:ascii="宋体" w:hAnsi="宋体" w:eastAsia="宋体" w:cs="宋体"/>
          <w:color w:val="auto"/>
          <w:kern w:val="0"/>
          <w:sz w:val="21"/>
          <w:szCs w:val="21"/>
          <w:highlight w:val="none"/>
        </w:rPr>
        <w:t>详见《开标一览表》。</w:t>
      </w:r>
    </w:p>
    <w:p w14:paraId="2C940BBA">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（二）本投标文件的有效期为投标截止时间起</w:t>
      </w:r>
      <w:r>
        <w:rPr>
          <w:rFonts w:hint="eastAsia" w:ascii="宋体" w:hAnsi="宋体" w:eastAsia="宋体" w:cs="宋体"/>
          <w:color w:val="auto"/>
          <w:kern w:val="0"/>
          <w:sz w:val="21"/>
          <w:szCs w:val="21"/>
          <w:highlight w:val="none"/>
          <w:u w:val="single"/>
          <w:lang w:val="en-US" w:eastAsia="zh-CN"/>
        </w:rPr>
        <w:t>60</w:t>
      </w:r>
      <w:r>
        <w:rPr>
          <w:rFonts w:hint="eastAsia" w:ascii="宋体" w:hAnsi="宋体" w:eastAsia="宋体" w:cs="宋体"/>
          <w:color w:val="auto"/>
          <w:kern w:val="0"/>
          <w:sz w:val="21"/>
          <w:szCs w:val="21"/>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75C9A58">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（三）我方同意按照贵方可能提出的要求而提供与投标有关的任何其它数据、信息或资料。</w:t>
      </w:r>
    </w:p>
    <w:p w14:paraId="4CAB4C3A">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）我方理解贵方不一定接受最低投标价或任何贵方可能收到的投标。</w:t>
      </w:r>
    </w:p>
    <w:p w14:paraId="07B92E12">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五</w:t>
      </w:r>
      <w:r>
        <w:rPr>
          <w:rFonts w:hint="eastAsia" w:ascii="宋体" w:hAnsi="宋体" w:eastAsia="宋体" w:cs="宋体"/>
          <w:color w:val="auto"/>
          <w:kern w:val="0"/>
          <w:sz w:val="21"/>
          <w:szCs w:val="21"/>
          <w:highlight w:val="none"/>
        </w:rPr>
        <w:t>）我方如果中标，将保证履行招标文件及其澄清、修改文件（如果有）中的全部责任和义务，按质、按量、按期完成《招标内容》及《合同书》中的全部任务。</w:t>
      </w:r>
    </w:p>
    <w:p w14:paraId="0A3A2A56">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六</w:t>
      </w:r>
      <w:r>
        <w:rPr>
          <w:rFonts w:hint="eastAsia" w:ascii="宋体" w:hAnsi="宋体" w:eastAsia="宋体" w:cs="宋体"/>
          <w:color w:val="auto"/>
          <w:kern w:val="0"/>
          <w:sz w:val="21"/>
          <w:szCs w:val="21"/>
          <w:highlight w:val="none"/>
        </w:rPr>
        <w:t>）如我方被授予合同，我方承诺支付就本次招标应支付或将支付的中标服务费（详见按招标文件要求格式填写的《中标服务费支付承诺书》）。</w:t>
      </w:r>
    </w:p>
    <w:p w14:paraId="4FC7CE0B">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七</w:t>
      </w:r>
      <w:r>
        <w:rPr>
          <w:rFonts w:hint="eastAsia" w:ascii="宋体" w:hAnsi="宋体" w:eastAsia="宋体" w:cs="宋体"/>
          <w:color w:val="auto"/>
          <w:kern w:val="0"/>
          <w:sz w:val="21"/>
          <w:szCs w:val="21"/>
          <w:highlight w:val="none"/>
        </w:rPr>
        <w:t>）我方作为在法律、财务和运作上独立于采购人、招标代理机构的投标人，在此保证所提交的所有文件和全部说明是真实的和正确的。</w:t>
      </w:r>
    </w:p>
    <w:p w14:paraId="623305E0">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八</w:t>
      </w:r>
      <w:r>
        <w:rPr>
          <w:rFonts w:hint="eastAsia" w:ascii="宋体" w:hAnsi="宋体" w:eastAsia="宋体" w:cs="宋体"/>
          <w:color w:val="auto"/>
          <w:kern w:val="0"/>
          <w:sz w:val="21"/>
          <w:szCs w:val="21"/>
          <w:highlight w:val="none"/>
        </w:rPr>
        <w:t>）我方投标报价已包含应向知识产权所有权人支付的所有相关税费，并保证采购人在中国使用我方提供的货物时，如有第三方提出侵犯其知识产权主张的，责任由我方承担。</w:t>
      </w:r>
    </w:p>
    <w:p w14:paraId="4EBB9D74">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九</w:t>
      </w:r>
      <w:r>
        <w:rPr>
          <w:rFonts w:hint="eastAsia" w:ascii="宋体" w:hAnsi="宋体" w:eastAsia="宋体" w:cs="宋体"/>
          <w:color w:val="auto"/>
          <w:kern w:val="0"/>
          <w:sz w:val="21"/>
          <w:szCs w:val="21"/>
          <w:highlight w:val="none"/>
        </w:rPr>
        <w:t>）我方与其他投标人不存在单位负责人为同一人或者存在直接控股、管理关系。</w:t>
      </w:r>
    </w:p>
    <w:p w14:paraId="02CC283A">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（十）我方承诺未为本项目提供整体设计、规范编制或者项目管理、监理、检测等服务。</w:t>
      </w:r>
    </w:p>
    <w:p w14:paraId="364F7C67">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w:t>
      </w: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）我方具备《政府采购法》第二十二条规定的条件，承诺如下：</w:t>
      </w:r>
    </w:p>
    <w:p w14:paraId="1E286D47">
      <w:pPr>
        <w:pStyle w:val="2"/>
        <w:rPr>
          <w:rFonts w:hint="eastAsia"/>
          <w:color w:val="auto"/>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我方已依法缴纳了各项税费及社会保险费用，如有需要，可随时向采购人提供近</w:t>
      </w: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个月内</w:t>
      </w:r>
      <w:r>
        <w:rPr>
          <w:rFonts w:hint="eastAsia" w:ascii="宋体" w:hAnsi="宋体" w:eastAsia="宋体" w:cs="宋体"/>
          <w:color w:val="auto"/>
          <w:kern w:val="0"/>
          <w:sz w:val="21"/>
          <w:szCs w:val="21"/>
          <w:highlight w:val="none"/>
          <w:lang w:val="en-US" w:eastAsia="zh-CN"/>
        </w:rPr>
        <w:t>任意一个月</w:t>
      </w:r>
      <w:r>
        <w:rPr>
          <w:rFonts w:hint="eastAsia" w:ascii="宋体" w:hAnsi="宋体" w:eastAsia="宋体" w:cs="宋体"/>
          <w:color w:val="auto"/>
          <w:kern w:val="0"/>
          <w:sz w:val="21"/>
          <w:szCs w:val="21"/>
          <w:highlight w:val="none"/>
        </w:rPr>
        <w:t>的相关缴费证明，以便核查。</w:t>
      </w:r>
    </w:p>
    <w:p w14:paraId="61B34471">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（2）我方已依法建立健全的财务会计制度，如有需要，可随时向采购人提供相关的证明材料，以便核查。</w:t>
      </w:r>
    </w:p>
    <w:p w14:paraId="08C4B66A">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（3）我方参加本项目政府采购活动前3年内在经营活动中没有重大违法记录。</w:t>
      </w:r>
    </w:p>
    <w:p w14:paraId="35BC4499">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（4）我方具备履行合同所必需的设备和专业技术能力。</w:t>
      </w:r>
    </w:p>
    <w:p w14:paraId="473D7503">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（5）我方符合法律、行政法规规定的其他条件。</w:t>
      </w:r>
    </w:p>
    <w:p w14:paraId="4FD2D75D">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以上内容如有虚假或与事实不符的，评审委员会可将我方做无效投标处理，我方愿意承担相应的法律责任。</w:t>
      </w:r>
    </w:p>
    <w:p w14:paraId="7257CC45">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（十三）我方对在本函及投标文件中所作的所有承诺承担法律责任。</w:t>
      </w:r>
    </w:p>
    <w:p w14:paraId="6F527FDE">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（十四）所有与本招标有关的函件请发往下列地址：</w:t>
      </w:r>
    </w:p>
    <w:p w14:paraId="1A624052">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1641271">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E4231CD">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BA7C278">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代表姓名：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9A265B7">
      <w:pPr>
        <w:keepNext w:val="0"/>
        <w:keepLines w:val="0"/>
        <w:pageBreakBefore w:val="0"/>
        <w:widowControl w:val="0"/>
        <w:topLinePunct w:val="0"/>
        <w:autoSpaceDE/>
        <w:autoSpaceDN/>
        <w:bidi w:val="0"/>
        <w:adjustRightInd/>
        <w:snapToGrid/>
        <w:spacing w:line="440" w:lineRule="exact"/>
        <w:ind w:right="480"/>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14:paraId="1A84EB97">
      <w:pPr>
        <w:keepNext w:val="0"/>
        <w:keepLines w:val="0"/>
        <w:pageBreakBefore w:val="0"/>
        <w:widowControl w:val="0"/>
        <w:wordWrap w:val="0"/>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法定代表人或委托人：</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签字或盖章</w:t>
      </w:r>
      <w:r>
        <w:rPr>
          <w:rFonts w:hint="eastAsia" w:ascii="宋体" w:hAnsi="宋体" w:eastAsia="宋体" w:cs="宋体"/>
          <w:color w:val="auto"/>
          <w:kern w:val="0"/>
          <w:sz w:val="21"/>
          <w:szCs w:val="21"/>
          <w:highlight w:val="none"/>
        </w:rPr>
        <w:t xml:space="preserve">）  </w:t>
      </w:r>
    </w:p>
    <w:p w14:paraId="268C4246">
      <w:pPr>
        <w:keepNext w:val="0"/>
        <w:keepLines w:val="0"/>
        <w:pageBreakBefore w:val="0"/>
        <w:widowControl w:val="0"/>
        <w:wordWrap w:val="0"/>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4C459E9B">
      <w:pPr>
        <w:pStyle w:val="4"/>
        <w:numPr>
          <w:ilvl w:val="0"/>
          <w:numId w:val="0"/>
        </w:numPr>
        <w:shd w:val="clear" w:color="auto" w:fill="auto"/>
        <w:spacing w:before="0" w:line="240" w:lineRule="atLeast"/>
        <w:ind w:left="431" w:leftChars="0"/>
        <w:rPr>
          <w:rFonts w:hint="eastAsia" w:ascii="宋体" w:hAnsi="宋体" w:eastAsia="宋体" w:cs="宋体"/>
          <w:color w:val="auto"/>
          <w:sz w:val="24"/>
          <w:highlight w:val="none"/>
        </w:rPr>
      </w:pPr>
    </w:p>
    <w:p w14:paraId="63B2D7F8">
      <w:pPr>
        <w:pStyle w:val="5"/>
        <w:rPr>
          <w:rFonts w:hint="eastAsia"/>
          <w:color w:val="auto"/>
          <w:highlight w:val="none"/>
        </w:rPr>
      </w:pPr>
    </w:p>
    <w:p w14:paraId="6F7F01AD">
      <w:pPr>
        <w:rPr>
          <w:rFonts w:hint="eastAsia"/>
          <w:color w:val="auto"/>
          <w:highlight w:val="none"/>
        </w:rPr>
      </w:pPr>
    </w:p>
    <w:p w14:paraId="4BD081EC">
      <w:pPr>
        <w:pStyle w:val="2"/>
        <w:shd w:val="clear" w:color="auto" w:fill="auto"/>
        <w:tabs>
          <w:tab w:val="left" w:pos="5580"/>
        </w:tabs>
        <w:spacing w:line="240" w:lineRule="atLeast"/>
        <w:ind w:firstLine="3350" w:firstLineChars="927"/>
        <w:jc w:val="both"/>
        <w:rPr>
          <w:rFonts w:hint="eastAsia" w:ascii="宋体" w:hAnsi="宋体" w:eastAsia="宋体" w:cs="宋体"/>
          <w:b/>
          <w:color w:val="auto"/>
          <w:sz w:val="36"/>
          <w:szCs w:val="24"/>
          <w:highlight w:val="none"/>
        </w:rPr>
      </w:pPr>
      <w:bookmarkStart w:id="178" w:name="_Toc494296984"/>
    </w:p>
    <w:p w14:paraId="412A3291">
      <w:pPr>
        <w:rPr>
          <w:rFonts w:hint="eastAsia" w:ascii="宋体" w:hAnsi="宋体" w:eastAsia="宋体" w:cs="宋体"/>
          <w:b/>
          <w:color w:val="auto"/>
          <w:sz w:val="36"/>
          <w:szCs w:val="24"/>
          <w:highlight w:val="none"/>
        </w:rPr>
      </w:pPr>
    </w:p>
    <w:p w14:paraId="1661C09E">
      <w:pPr>
        <w:pStyle w:val="5"/>
        <w:rPr>
          <w:rFonts w:hint="eastAsia" w:ascii="宋体" w:hAnsi="宋体" w:eastAsia="宋体" w:cs="宋体"/>
          <w:b/>
          <w:color w:val="auto"/>
          <w:sz w:val="36"/>
          <w:szCs w:val="24"/>
          <w:highlight w:val="none"/>
        </w:rPr>
      </w:pPr>
    </w:p>
    <w:p w14:paraId="14D0310F">
      <w:pPr>
        <w:rPr>
          <w:rFonts w:hint="eastAsia" w:ascii="宋体" w:hAnsi="宋体" w:eastAsia="宋体" w:cs="宋体"/>
          <w:b/>
          <w:color w:val="auto"/>
          <w:sz w:val="36"/>
          <w:szCs w:val="24"/>
          <w:highlight w:val="none"/>
        </w:rPr>
      </w:pPr>
    </w:p>
    <w:p w14:paraId="4AF24F8F">
      <w:pPr>
        <w:pStyle w:val="5"/>
        <w:rPr>
          <w:rFonts w:hint="eastAsia" w:ascii="宋体" w:hAnsi="宋体" w:eastAsia="宋体" w:cs="宋体"/>
          <w:b/>
          <w:color w:val="auto"/>
          <w:sz w:val="36"/>
          <w:szCs w:val="24"/>
          <w:highlight w:val="none"/>
        </w:rPr>
      </w:pPr>
    </w:p>
    <w:p w14:paraId="0AF67B49">
      <w:pPr>
        <w:rPr>
          <w:rFonts w:hint="eastAsia"/>
          <w:color w:val="auto"/>
          <w:highlight w:val="none"/>
        </w:rPr>
      </w:pPr>
    </w:p>
    <w:p w14:paraId="1DDC2039">
      <w:pPr>
        <w:rPr>
          <w:rFonts w:hint="eastAsia"/>
          <w:color w:val="auto"/>
          <w:highlight w:val="none"/>
        </w:rPr>
      </w:pPr>
    </w:p>
    <w:p w14:paraId="41AFE381">
      <w:pPr>
        <w:rPr>
          <w:rFonts w:hint="eastAsia"/>
          <w:color w:val="auto"/>
          <w:highlight w:val="none"/>
        </w:rPr>
      </w:pPr>
    </w:p>
    <w:p w14:paraId="6799FCB3">
      <w:pPr>
        <w:rPr>
          <w:rFonts w:hint="eastAsia"/>
          <w:color w:val="auto"/>
          <w:highlight w:val="none"/>
        </w:rPr>
      </w:pPr>
    </w:p>
    <w:p w14:paraId="30C90B37">
      <w:pPr>
        <w:pStyle w:val="2"/>
        <w:numPr>
          <w:ilvl w:val="0"/>
          <w:numId w:val="0"/>
        </w:numPr>
        <w:shd w:val="clear" w:color="auto" w:fill="auto"/>
        <w:tabs>
          <w:tab w:val="left" w:pos="5580"/>
        </w:tabs>
        <w:spacing w:line="240" w:lineRule="atLeast"/>
        <w:ind w:leftChars="0"/>
        <w:jc w:val="center"/>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lang w:val="en-US" w:eastAsia="zh-CN"/>
        </w:rPr>
        <w:t>2、</w:t>
      </w:r>
      <w:r>
        <w:rPr>
          <w:rFonts w:hint="eastAsia" w:ascii="宋体" w:hAnsi="宋体" w:eastAsia="宋体" w:cs="宋体"/>
          <w:b/>
          <w:color w:val="auto"/>
          <w:sz w:val="28"/>
          <w:szCs w:val="21"/>
          <w:highlight w:val="none"/>
        </w:rPr>
        <w:t>开标一览表</w:t>
      </w:r>
      <w:bookmarkEnd w:id="178"/>
    </w:p>
    <w:p w14:paraId="1DA8444A">
      <w:pPr>
        <w:pStyle w:val="2"/>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14:paraId="3290FB0F">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14:paraId="48100C19">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9"/>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1831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61AA26C6">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14:paraId="20BE4A69">
            <w:pPr>
              <w:shd w:val="clear" w:color="auto" w:fill="auto"/>
              <w:rPr>
                <w:rFonts w:hint="eastAsia" w:ascii="宋体" w:hAnsi="宋体" w:eastAsia="宋体" w:cs="宋体"/>
                <w:color w:val="auto"/>
                <w:szCs w:val="21"/>
                <w:highlight w:val="none"/>
              </w:rPr>
            </w:pPr>
          </w:p>
        </w:tc>
      </w:tr>
      <w:tr w14:paraId="39E9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695EDE03">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供货时间</w:t>
            </w:r>
          </w:p>
        </w:tc>
        <w:tc>
          <w:tcPr>
            <w:tcW w:w="6185" w:type="dxa"/>
            <w:noWrap w:val="0"/>
            <w:vAlign w:val="center"/>
          </w:tcPr>
          <w:p w14:paraId="3EA15305">
            <w:pPr>
              <w:shd w:val="clear" w:color="auto" w:fill="auto"/>
              <w:jc w:val="center"/>
              <w:rPr>
                <w:rFonts w:hint="eastAsia" w:ascii="宋体" w:hAnsi="宋体" w:eastAsia="宋体" w:cs="宋体"/>
                <w:color w:val="auto"/>
                <w:szCs w:val="21"/>
                <w:highlight w:val="none"/>
              </w:rPr>
            </w:pPr>
          </w:p>
        </w:tc>
      </w:tr>
      <w:tr w14:paraId="0B6D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0A5A082F">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供货地点</w:t>
            </w:r>
          </w:p>
        </w:tc>
        <w:tc>
          <w:tcPr>
            <w:tcW w:w="6185" w:type="dxa"/>
            <w:noWrap w:val="0"/>
            <w:vAlign w:val="center"/>
          </w:tcPr>
          <w:p w14:paraId="3EE6423B">
            <w:pPr>
              <w:shd w:val="clear" w:color="auto" w:fill="auto"/>
              <w:jc w:val="center"/>
              <w:rPr>
                <w:rFonts w:hint="eastAsia" w:ascii="宋体" w:hAnsi="宋体" w:eastAsia="宋体" w:cs="宋体"/>
                <w:color w:val="auto"/>
                <w:szCs w:val="21"/>
                <w:highlight w:val="none"/>
              </w:rPr>
            </w:pPr>
          </w:p>
        </w:tc>
      </w:tr>
      <w:tr w14:paraId="28CE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57E1E050">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质保期</w:t>
            </w:r>
          </w:p>
        </w:tc>
        <w:tc>
          <w:tcPr>
            <w:tcW w:w="6185" w:type="dxa"/>
            <w:noWrap w:val="0"/>
            <w:vAlign w:val="center"/>
          </w:tcPr>
          <w:p w14:paraId="31B16B37">
            <w:pPr>
              <w:shd w:val="clear" w:color="auto" w:fill="auto"/>
              <w:jc w:val="center"/>
              <w:rPr>
                <w:rFonts w:hint="eastAsia" w:ascii="宋体" w:hAnsi="宋体" w:eastAsia="宋体" w:cs="宋体"/>
                <w:color w:val="auto"/>
                <w:szCs w:val="21"/>
                <w:highlight w:val="none"/>
              </w:rPr>
            </w:pPr>
          </w:p>
        </w:tc>
      </w:tr>
      <w:tr w14:paraId="3716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27EEEDAA">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14:paraId="3D0A2929">
            <w:pPr>
              <w:shd w:val="clear" w:color="auto" w:fill="auto"/>
              <w:jc w:val="center"/>
              <w:rPr>
                <w:rFonts w:hint="eastAsia" w:ascii="宋体" w:hAnsi="宋体" w:eastAsia="宋体" w:cs="宋体"/>
                <w:color w:val="auto"/>
                <w:szCs w:val="21"/>
                <w:highlight w:val="none"/>
              </w:rPr>
            </w:pPr>
          </w:p>
        </w:tc>
      </w:tr>
      <w:tr w14:paraId="495F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58D78183">
            <w:pPr>
              <w:shd w:val="clear" w:color="auto" w:fill="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lang w:eastAsia="zh-CN"/>
              </w:rPr>
              <w:t>合计</w:t>
            </w:r>
          </w:p>
          <w:p w14:paraId="0FAC93B3">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14:paraId="337FA7BE">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14:paraId="59581D69">
            <w:pPr>
              <w:shd w:val="clear" w:color="auto" w:fill="auto"/>
              <w:jc w:val="center"/>
              <w:rPr>
                <w:rFonts w:hint="eastAsia" w:ascii="宋体" w:hAnsi="宋体" w:eastAsia="宋体" w:cs="宋体"/>
                <w:color w:val="auto"/>
                <w:szCs w:val="21"/>
                <w:highlight w:val="none"/>
              </w:rPr>
            </w:pPr>
          </w:p>
        </w:tc>
      </w:tr>
      <w:tr w14:paraId="11D8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6D9FA736">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14:paraId="6042DCFC">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14:paraId="05AC5FF4">
            <w:pPr>
              <w:shd w:val="clear" w:color="auto" w:fill="auto"/>
              <w:jc w:val="center"/>
              <w:rPr>
                <w:rFonts w:hint="eastAsia" w:ascii="宋体" w:hAnsi="宋体" w:eastAsia="宋体" w:cs="宋体"/>
                <w:color w:val="auto"/>
                <w:szCs w:val="21"/>
                <w:highlight w:val="none"/>
              </w:rPr>
            </w:pPr>
          </w:p>
        </w:tc>
      </w:tr>
    </w:tbl>
    <w:p w14:paraId="30524898">
      <w:pPr>
        <w:shd w:val="clear" w:color="auto" w:fill="auto"/>
        <w:spacing w:line="500" w:lineRule="exact"/>
        <w:ind w:firstLine="411" w:firstLineChars="196"/>
        <w:rPr>
          <w:rFonts w:hint="eastAsia" w:ascii="宋体" w:hAnsi="宋体" w:eastAsia="宋体" w:cs="宋体"/>
          <w:color w:val="auto"/>
          <w:szCs w:val="21"/>
          <w:highlight w:val="none"/>
        </w:rPr>
      </w:pPr>
      <w:bookmarkStart w:id="179" w:name="_Toc23717"/>
      <w:r>
        <w:rPr>
          <w:rFonts w:hint="eastAsia" w:ascii="宋体" w:hAnsi="宋体" w:eastAsia="宋体" w:cs="宋体"/>
          <w:color w:val="auto"/>
          <w:szCs w:val="21"/>
          <w:highlight w:val="none"/>
        </w:rPr>
        <w:t>填写说明：</w:t>
      </w:r>
    </w:p>
    <w:p w14:paraId="0F4D08F2">
      <w:pPr>
        <w:shd w:val="clear" w:color="auto" w:fill="auto"/>
        <w:spacing w:line="5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6F74F811">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.投标总价为招标范围所列全部招标项目的报价总和，并应与投标报价明细表及分项价格表保持一致。</w:t>
      </w:r>
    </w:p>
    <w:p w14:paraId="373AA3F0">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.投标报价不得填报选择性报价。</w:t>
      </w:r>
    </w:p>
    <w:p w14:paraId="78909376">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14:paraId="7B64F054">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9AFA6DF">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7B84D51">
      <w:pPr>
        <w:shd w:val="clear" w:color="auto" w:fill="auto"/>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F8FD606">
      <w:pPr>
        <w:shd w:val="clear" w:color="auto" w:fill="auto"/>
        <w:spacing w:line="500" w:lineRule="exact"/>
        <w:ind w:firstLine="420" w:firstLineChars="200"/>
        <w:rPr>
          <w:rFonts w:hint="eastAsia" w:ascii="宋体" w:hAnsi="宋体" w:eastAsia="宋体" w:cs="宋体"/>
          <w:color w:val="auto"/>
          <w:szCs w:val="21"/>
          <w:highlight w:val="none"/>
          <w:lang w:eastAsia="zh-CN"/>
        </w:rPr>
      </w:pPr>
    </w:p>
    <w:p w14:paraId="60624697">
      <w:pPr>
        <w:shd w:val="clear" w:color="auto" w:fill="auto"/>
        <w:spacing w:line="500" w:lineRule="exact"/>
        <w:ind w:firstLine="420" w:firstLineChars="200"/>
        <w:rPr>
          <w:rFonts w:hint="eastAsia" w:ascii="宋体" w:hAnsi="宋体" w:eastAsia="宋体" w:cs="宋体"/>
          <w:color w:val="auto"/>
          <w:szCs w:val="21"/>
          <w:highlight w:val="none"/>
          <w:lang w:eastAsia="zh-CN"/>
        </w:rPr>
      </w:pPr>
    </w:p>
    <w:p w14:paraId="5415566C">
      <w:pPr>
        <w:shd w:val="clear" w:color="auto" w:fill="auto"/>
        <w:spacing w:line="500" w:lineRule="exact"/>
        <w:ind w:firstLine="420" w:firstLineChars="200"/>
        <w:rPr>
          <w:rFonts w:hint="eastAsia" w:ascii="宋体" w:hAnsi="宋体" w:eastAsia="宋体" w:cs="宋体"/>
          <w:color w:val="auto"/>
          <w:szCs w:val="21"/>
          <w:highlight w:val="none"/>
          <w:lang w:eastAsia="zh-CN"/>
        </w:rPr>
      </w:pPr>
    </w:p>
    <w:bookmarkEnd w:id="175"/>
    <w:bookmarkEnd w:id="176"/>
    <w:bookmarkEnd w:id="177"/>
    <w:bookmarkEnd w:id="179"/>
    <w:p w14:paraId="1DE264BE">
      <w:pPr>
        <w:pStyle w:val="4"/>
        <w:numPr>
          <w:ilvl w:val="1"/>
          <w:numId w:val="0"/>
        </w:numPr>
        <w:shd w:val="clear" w:color="auto" w:fill="auto"/>
        <w:spacing w:before="0" w:line="240" w:lineRule="atLeast"/>
        <w:ind w:leftChars="0"/>
        <w:jc w:val="center"/>
        <w:rPr>
          <w:rFonts w:hint="eastAsia" w:ascii="宋体" w:hAnsi="宋体" w:eastAsia="宋体" w:cs="宋体"/>
          <w:b/>
          <w:bCs/>
          <w:color w:val="auto"/>
          <w:sz w:val="24"/>
          <w:highlight w:val="none"/>
        </w:rPr>
      </w:pPr>
      <w:bookmarkStart w:id="180" w:name="_Toc6977"/>
      <w:bookmarkStart w:id="181" w:name="_Toc10313"/>
      <w:bookmarkStart w:id="182" w:name="_Toc216582815"/>
      <w:bookmarkStart w:id="183" w:name="_Toc515647818"/>
      <w:bookmarkStart w:id="184" w:name="_Toc1881"/>
      <w:bookmarkStart w:id="185" w:name="_Toc20897"/>
      <w:bookmarkStart w:id="186" w:name="_Toc29660"/>
      <w:bookmarkStart w:id="187" w:name="_Toc515647820"/>
      <w:bookmarkStart w:id="188" w:name="_Toc22563"/>
      <w:bookmarkStart w:id="189" w:name="_Toc28959"/>
      <w:bookmarkStart w:id="190" w:name="_Toc216582817"/>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投标分项报价表</w:t>
      </w:r>
      <w:bookmarkEnd w:id="180"/>
      <w:bookmarkEnd w:id="181"/>
      <w:bookmarkEnd w:id="182"/>
      <w:bookmarkEnd w:id="183"/>
      <w:bookmarkEnd w:id="184"/>
      <w:bookmarkEnd w:id="185"/>
      <w:bookmarkEnd w:id="186"/>
    </w:p>
    <w:p w14:paraId="12F8F655">
      <w:pPr>
        <w:pStyle w:val="13"/>
        <w:shd w:val="clear" w:color="auto" w:fill="auto"/>
        <w:spacing w:line="240" w:lineRule="atLeast"/>
        <w:ind w:left="1080" w:leftChars="257" w:hanging="540"/>
        <w:rPr>
          <w:rFonts w:hint="eastAsia" w:ascii="宋体" w:hAnsi="宋体" w:eastAsia="宋体" w:cs="宋体"/>
          <w:color w:val="auto"/>
          <w:sz w:val="24"/>
          <w:highlight w:val="none"/>
        </w:rPr>
      </w:pPr>
    </w:p>
    <w:p w14:paraId="56EC1388">
      <w:pPr>
        <w:pStyle w:val="13"/>
        <w:shd w:val="clear" w:color="auto" w:fill="auto"/>
        <w:spacing w:line="240" w:lineRule="atLeast"/>
        <w:ind w:left="1080" w:leftChars="257" w:hanging="540"/>
        <w:rPr>
          <w:rFonts w:hint="eastAsia" w:ascii="宋体" w:hAnsi="宋体" w:eastAsia="宋体" w:cs="宋体"/>
          <w:color w:val="auto"/>
          <w:sz w:val="21"/>
          <w:szCs w:val="21"/>
          <w:highlight w:val="none"/>
        </w:rPr>
      </w:pPr>
      <w:bookmarkStart w:id="191" w:name="_Toc12170"/>
      <w:r>
        <w:rPr>
          <w:rFonts w:hint="eastAsia" w:ascii="宋体" w:hAnsi="宋体" w:eastAsia="宋体" w:cs="宋体"/>
          <w:color w:val="auto"/>
          <w:sz w:val="21"/>
          <w:szCs w:val="21"/>
          <w:highlight w:val="none"/>
        </w:rPr>
        <w:t xml:space="preserve">项目名称:                      招标编号:                  　 </w:t>
      </w:r>
    </w:p>
    <w:p w14:paraId="7500E8E5">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9"/>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171"/>
        <w:gridCol w:w="794"/>
        <w:gridCol w:w="1075"/>
        <w:gridCol w:w="975"/>
        <w:gridCol w:w="1350"/>
        <w:gridCol w:w="802"/>
        <w:gridCol w:w="720"/>
        <w:gridCol w:w="720"/>
      </w:tblGrid>
      <w:tr w14:paraId="2826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14:paraId="0D96985E">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noWrap w:val="0"/>
            <w:vAlign w:val="center"/>
          </w:tcPr>
          <w:p w14:paraId="4727AAE8">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标的</w:t>
            </w:r>
            <w:r>
              <w:rPr>
                <w:rFonts w:hint="eastAsia" w:hAnsi="宋体" w:eastAsia="宋体" w:cs="宋体"/>
                <w:color w:val="auto"/>
                <w:sz w:val="21"/>
                <w:szCs w:val="21"/>
                <w:highlight w:val="none"/>
                <w:lang w:val="en-US" w:eastAsia="zh-CN"/>
              </w:rPr>
              <w:t>名称</w:t>
            </w:r>
          </w:p>
        </w:tc>
        <w:tc>
          <w:tcPr>
            <w:tcW w:w="1171" w:type="dxa"/>
            <w:noWrap w:val="0"/>
            <w:vAlign w:val="center"/>
          </w:tcPr>
          <w:p w14:paraId="57FCF1EA">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型号和</w:t>
            </w:r>
          </w:p>
          <w:p w14:paraId="0A5D9D86">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规格</w:t>
            </w:r>
          </w:p>
        </w:tc>
        <w:tc>
          <w:tcPr>
            <w:tcW w:w="794" w:type="dxa"/>
            <w:noWrap w:val="0"/>
            <w:vAlign w:val="center"/>
          </w:tcPr>
          <w:p w14:paraId="68682B4A">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1075" w:type="dxa"/>
            <w:noWrap w:val="0"/>
            <w:vAlign w:val="center"/>
          </w:tcPr>
          <w:p w14:paraId="3FB635F6">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975" w:type="dxa"/>
            <w:noWrap w:val="0"/>
            <w:vAlign w:val="center"/>
          </w:tcPr>
          <w:p w14:paraId="576D7950">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品牌</w:t>
            </w:r>
          </w:p>
        </w:tc>
        <w:tc>
          <w:tcPr>
            <w:tcW w:w="1350" w:type="dxa"/>
            <w:noWrap w:val="0"/>
            <w:vAlign w:val="center"/>
          </w:tcPr>
          <w:p w14:paraId="6AEC055C">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制造商名称</w:t>
            </w:r>
          </w:p>
        </w:tc>
        <w:tc>
          <w:tcPr>
            <w:tcW w:w="802" w:type="dxa"/>
            <w:noWrap w:val="0"/>
            <w:vAlign w:val="center"/>
          </w:tcPr>
          <w:p w14:paraId="6D7B21C8">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720" w:type="dxa"/>
            <w:noWrap w:val="0"/>
            <w:vAlign w:val="center"/>
          </w:tcPr>
          <w:p w14:paraId="1592967E">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总价</w:t>
            </w:r>
          </w:p>
        </w:tc>
        <w:tc>
          <w:tcPr>
            <w:tcW w:w="720" w:type="dxa"/>
            <w:noWrap w:val="0"/>
            <w:vAlign w:val="center"/>
          </w:tcPr>
          <w:p w14:paraId="527B627F">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3727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14:paraId="4FB16F89">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noWrap w:val="0"/>
            <w:vAlign w:val="center"/>
          </w:tcPr>
          <w:p w14:paraId="55782FBF">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171" w:type="dxa"/>
            <w:noWrap w:val="0"/>
            <w:vAlign w:val="center"/>
          </w:tcPr>
          <w:p w14:paraId="0A718E54">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794" w:type="dxa"/>
            <w:noWrap w:val="0"/>
            <w:vAlign w:val="center"/>
          </w:tcPr>
          <w:p w14:paraId="4E083F51">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1075" w:type="dxa"/>
            <w:noWrap w:val="0"/>
            <w:vAlign w:val="center"/>
          </w:tcPr>
          <w:p w14:paraId="5C58D4A0">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975" w:type="dxa"/>
            <w:noWrap w:val="0"/>
            <w:vAlign w:val="center"/>
          </w:tcPr>
          <w:p w14:paraId="3DEA7CA7">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1350" w:type="dxa"/>
            <w:noWrap w:val="0"/>
            <w:vAlign w:val="center"/>
          </w:tcPr>
          <w:p w14:paraId="46DB9B28">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802" w:type="dxa"/>
            <w:noWrap w:val="0"/>
            <w:vAlign w:val="center"/>
          </w:tcPr>
          <w:p w14:paraId="711CA295">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14:paraId="2FE4E557">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14:paraId="5C91829E">
            <w:pPr>
              <w:pStyle w:val="13"/>
              <w:shd w:val="clear" w:color="auto" w:fill="auto"/>
              <w:spacing w:line="240" w:lineRule="atLeast"/>
              <w:ind w:left="1080" w:leftChars="257" w:hanging="540"/>
              <w:jc w:val="center"/>
              <w:rPr>
                <w:rFonts w:hint="eastAsia" w:ascii="宋体" w:hAnsi="宋体" w:eastAsia="宋体" w:cs="宋体"/>
                <w:color w:val="auto"/>
                <w:sz w:val="21"/>
                <w:szCs w:val="21"/>
                <w:highlight w:val="none"/>
                <w:lang w:val="en-US" w:eastAsia="zh-CN"/>
              </w:rPr>
            </w:pPr>
          </w:p>
        </w:tc>
      </w:tr>
      <w:tr w14:paraId="28ED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26A33762">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noWrap w:val="0"/>
            <w:vAlign w:val="center"/>
          </w:tcPr>
          <w:p w14:paraId="68EBE133">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5E4A827F">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94" w:type="dxa"/>
            <w:noWrap w:val="0"/>
            <w:vAlign w:val="center"/>
          </w:tcPr>
          <w:p w14:paraId="1496EE3B">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75" w:type="dxa"/>
            <w:noWrap w:val="0"/>
            <w:vAlign w:val="center"/>
          </w:tcPr>
          <w:p w14:paraId="7275EB37">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975" w:type="dxa"/>
            <w:noWrap w:val="0"/>
            <w:vAlign w:val="center"/>
          </w:tcPr>
          <w:p w14:paraId="6ABD78D9">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350" w:type="dxa"/>
            <w:noWrap w:val="0"/>
            <w:vAlign w:val="center"/>
          </w:tcPr>
          <w:p w14:paraId="544D9AEA">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02" w:type="dxa"/>
            <w:noWrap w:val="0"/>
            <w:vAlign w:val="center"/>
          </w:tcPr>
          <w:p w14:paraId="732686B8">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2399AD85">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294DDC2F">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r>
      <w:tr w14:paraId="6799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7EF1E66F">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noWrap w:val="0"/>
            <w:vAlign w:val="center"/>
          </w:tcPr>
          <w:p w14:paraId="58B1BF3A">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1C7FF6E5">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94" w:type="dxa"/>
            <w:noWrap w:val="0"/>
            <w:vAlign w:val="center"/>
          </w:tcPr>
          <w:p w14:paraId="49DCF8AC">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75" w:type="dxa"/>
            <w:noWrap w:val="0"/>
            <w:vAlign w:val="center"/>
          </w:tcPr>
          <w:p w14:paraId="112636E0">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975" w:type="dxa"/>
            <w:noWrap w:val="0"/>
            <w:vAlign w:val="center"/>
          </w:tcPr>
          <w:p w14:paraId="067C7B1E">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350" w:type="dxa"/>
            <w:noWrap w:val="0"/>
            <w:vAlign w:val="center"/>
          </w:tcPr>
          <w:p w14:paraId="4793DFBA">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02" w:type="dxa"/>
            <w:noWrap w:val="0"/>
            <w:vAlign w:val="center"/>
          </w:tcPr>
          <w:p w14:paraId="39453DB5">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65C37D3C">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77D2744F">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r>
      <w:tr w14:paraId="3EE9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3BC8F551">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noWrap w:val="0"/>
            <w:vAlign w:val="center"/>
          </w:tcPr>
          <w:p w14:paraId="19FB2084">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273933FD">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94" w:type="dxa"/>
            <w:noWrap w:val="0"/>
            <w:vAlign w:val="center"/>
          </w:tcPr>
          <w:p w14:paraId="4F57CE1E">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75" w:type="dxa"/>
            <w:noWrap w:val="0"/>
            <w:vAlign w:val="center"/>
          </w:tcPr>
          <w:p w14:paraId="2A82ED01">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975" w:type="dxa"/>
            <w:noWrap w:val="0"/>
            <w:vAlign w:val="center"/>
          </w:tcPr>
          <w:p w14:paraId="3BB12A40">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350" w:type="dxa"/>
            <w:noWrap w:val="0"/>
            <w:vAlign w:val="center"/>
          </w:tcPr>
          <w:p w14:paraId="57BE43E8">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02" w:type="dxa"/>
            <w:noWrap w:val="0"/>
            <w:vAlign w:val="center"/>
          </w:tcPr>
          <w:p w14:paraId="31C66BAE">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43BA4103">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411046C5">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r>
      <w:tr w14:paraId="0DD7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14:paraId="60694FA9">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noWrap w:val="0"/>
            <w:vAlign w:val="center"/>
          </w:tcPr>
          <w:p w14:paraId="19843FC9">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14:paraId="50845B05">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94" w:type="dxa"/>
            <w:noWrap w:val="0"/>
            <w:vAlign w:val="center"/>
          </w:tcPr>
          <w:p w14:paraId="6BF488F4">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075" w:type="dxa"/>
            <w:noWrap w:val="0"/>
            <w:vAlign w:val="center"/>
          </w:tcPr>
          <w:p w14:paraId="696969DD">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975" w:type="dxa"/>
            <w:noWrap w:val="0"/>
            <w:vAlign w:val="center"/>
          </w:tcPr>
          <w:p w14:paraId="279A89AC">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1350" w:type="dxa"/>
            <w:noWrap w:val="0"/>
            <w:vAlign w:val="center"/>
          </w:tcPr>
          <w:p w14:paraId="736C39F1">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802" w:type="dxa"/>
            <w:noWrap w:val="0"/>
            <w:vAlign w:val="center"/>
          </w:tcPr>
          <w:p w14:paraId="125F6732">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69EA3CB1">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14:paraId="2F8A669E">
            <w:pPr>
              <w:pStyle w:val="13"/>
              <w:shd w:val="clear" w:color="auto" w:fill="auto"/>
              <w:spacing w:line="240" w:lineRule="atLeast"/>
              <w:ind w:left="1080" w:leftChars="257" w:hanging="540"/>
              <w:jc w:val="both"/>
              <w:rPr>
                <w:rFonts w:hint="eastAsia" w:ascii="宋体" w:hAnsi="宋体" w:eastAsia="宋体" w:cs="宋体"/>
                <w:color w:val="auto"/>
                <w:sz w:val="21"/>
                <w:szCs w:val="21"/>
                <w:highlight w:val="none"/>
                <w:lang w:val="en-US" w:eastAsia="zh-CN"/>
              </w:rPr>
            </w:pPr>
          </w:p>
        </w:tc>
      </w:tr>
      <w:tr w14:paraId="70AF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78" w:type="dxa"/>
            <w:noWrap w:val="0"/>
            <w:vAlign w:val="center"/>
          </w:tcPr>
          <w:p w14:paraId="3680F89B">
            <w:pPr>
              <w:pStyle w:val="13"/>
              <w:shd w:val="clear" w:color="auto" w:fill="auto"/>
              <w:spacing w:line="240" w:lineRule="atLeast"/>
              <w:ind w:left="1080" w:leftChars="257" w:hanging="540"/>
              <w:jc w:val="both"/>
              <w:rPr>
                <w:rFonts w:hint="eastAsia" w:hAnsi="宋体" w:eastAsia="宋体" w:cs="宋体"/>
                <w:color w:val="auto"/>
                <w:sz w:val="21"/>
                <w:szCs w:val="21"/>
                <w:highlight w:val="none"/>
                <w:lang w:val="en-US" w:eastAsia="zh-CN"/>
              </w:rPr>
            </w:pPr>
          </w:p>
        </w:tc>
        <w:tc>
          <w:tcPr>
            <w:tcW w:w="9419" w:type="dxa"/>
            <w:gridSpan w:val="9"/>
            <w:noWrap w:val="0"/>
            <w:vAlign w:val="center"/>
          </w:tcPr>
          <w:p w14:paraId="282EB866">
            <w:pPr>
              <w:pStyle w:val="13"/>
              <w:shd w:val="clear" w:color="auto" w:fill="auto"/>
              <w:spacing w:line="240" w:lineRule="atLeast"/>
              <w:ind w:left="1080" w:leftChars="257" w:hanging="540"/>
              <w:jc w:val="both"/>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14:paraId="28A7493C">
      <w:pPr>
        <w:pStyle w:val="13"/>
        <w:shd w:val="clear" w:color="auto" w:fill="auto"/>
        <w:spacing w:line="240" w:lineRule="atLeast"/>
        <w:ind w:left="1080" w:leftChars="257" w:hanging="540"/>
        <w:rPr>
          <w:rFonts w:hint="eastAsia" w:ascii="宋体" w:hAnsi="宋体" w:eastAsia="宋体" w:cs="宋体"/>
          <w:color w:val="auto"/>
          <w:sz w:val="21"/>
          <w:szCs w:val="21"/>
          <w:highlight w:val="none"/>
        </w:rPr>
      </w:pPr>
    </w:p>
    <w:p w14:paraId="246F6712">
      <w:pPr>
        <w:pStyle w:val="13"/>
        <w:shd w:val="clear" w:color="auto" w:fill="auto"/>
        <w:spacing w:line="240" w:lineRule="atLeas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79320237">
      <w:pPr>
        <w:pStyle w:val="13"/>
        <w:shd w:val="clear" w:color="auto" w:fill="auto"/>
        <w:tabs>
          <w:tab w:val="left" w:pos="5370"/>
        </w:tabs>
        <w:spacing w:line="240" w:lineRule="atLeast"/>
        <w:ind w:left="1080"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14:paraId="7D5473D6">
      <w:pPr>
        <w:pStyle w:val="13"/>
        <w:spacing w:line="240" w:lineRule="atLeast"/>
        <w:ind w:left="1080" w:leftChars="257" w:hanging="540"/>
        <w:rPr>
          <w:rFonts w:hint="eastAsia" w:ascii="宋体" w:hAnsi="宋体" w:eastAsia="宋体" w:cs="Times New Roman"/>
          <w:color w:val="auto"/>
          <w:sz w:val="24"/>
          <w:highlight w:val="none"/>
        </w:rPr>
      </w:pPr>
    </w:p>
    <w:p w14:paraId="4331EAEC">
      <w:pPr>
        <w:pStyle w:val="13"/>
        <w:spacing w:line="240" w:lineRule="atLeas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注:1.如果按单价计算的结果与总价不一致,以单价为准修正总价。</w:t>
      </w:r>
    </w:p>
    <w:p w14:paraId="3AB261DA">
      <w:pPr>
        <w:pStyle w:val="13"/>
        <w:spacing w:line="240" w:lineRule="atLeas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如果开标一览表（报价表）内容与投标文件中明细表内容不一致的，以开标一览表（报价表）内容为准。</w:t>
      </w:r>
    </w:p>
    <w:p w14:paraId="3A6514BE">
      <w:pPr>
        <w:pStyle w:val="14"/>
        <w:numPr>
          <w:ilvl w:val="0"/>
          <w:numId w:val="0"/>
        </w:numPr>
        <w:ind w:left="909" w:leftChars="0"/>
        <w:rPr>
          <w:color w:val="auto"/>
          <w:highlight w:val="none"/>
        </w:rPr>
      </w:pPr>
    </w:p>
    <w:p w14:paraId="57C041C7">
      <w:pPr>
        <w:pStyle w:val="13"/>
        <w:shd w:val="clear" w:color="auto" w:fill="auto"/>
        <w:spacing w:line="240" w:lineRule="atLeast"/>
        <w:ind w:left="1074" w:leftChars="455" w:hanging="119" w:hangingChars="57"/>
        <w:rPr>
          <w:rFonts w:hint="eastAsia" w:ascii="宋体" w:hAnsi="宋体" w:eastAsia="宋体" w:cs="宋体"/>
          <w:color w:val="auto"/>
          <w:sz w:val="21"/>
          <w:szCs w:val="21"/>
          <w:highlight w:val="none"/>
        </w:rPr>
      </w:pPr>
    </w:p>
    <w:p w14:paraId="034AA0E2">
      <w:pPr>
        <w:pStyle w:val="13"/>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5CC376D">
      <w:pPr>
        <w:pStyle w:val="13"/>
        <w:spacing w:line="240" w:lineRule="atLeast"/>
        <w:jc w:val="center"/>
        <w:rPr>
          <w:rFonts w:hAnsi="宋体"/>
          <w:b/>
          <w:bCs/>
          <w:color w:val="auto"/>
          <w:sz w:val="24"/>
          <w:highlight w:val="none"/>
        </w:rPr>
      </w:pPr>
      <w:bookmarkStart w:id="192" w:name="_Toc4012"/>
      <w:bookmarkStart w:id="193" w:name="_Toc515647819"/>
      <w:bookmarkStart w:id="194" w:name="_Toc18267"/>
      <w:bookmarkStart w:id="195" w:name="_Toc14037"/>
      <w:bookmarkStart w:id="196" w:name="_Toc216582816"/>
      <w:r>
        <w:rPr>
          <w:rFonts w:hint="eastAsia" w:ascii="宋体" w:hAnsi="宋体" w:eastAsia="宋体" w:cs="宋体"/>
          <w:b/>
          <w:bCs/>
          <w:color w:val="auto"/>
          <w:sz w:val="24"/>
          <w:highlight w:val="none"/>
          <w:lang w:val="en-US" w:eastAsia="zh-CN"/>
        </w:rPr>
        <w:t>4、</w:t>
      </w:r>
      <w:r>
        <w:rPr>
          <w:rFonts w:hint="eastAsia" w:hAnsi="宋体"/>
          <w:b/>
          <w:bCs/>
          <w:color w:val="auto"/>
          <w:sz w:val="24"/>
          <w:highlight w:val="none"/>
        </w:rPr>
        <w:t>货物说明一览表</w:t>
      </w:r>
      <w:bookmarkEnd w:id="192"/>
      <w:bookmarkEnd w:id="193"/>
      <w:bookmarkEnd w:id="194"/>
      <w:bookmarkEnd w:id="195"/>
      <w:bookmarkEnd w:id="196"/>
    </w:p>
    <w:p w14:paraId="0F811168">
      <w:pPr>
        <w:pStyle w:val="13"/>
        <w:spacing w:line="240" w:lineRule="atLeast"/>
        <w:ind w:left="1080" w:leftChars="257" w:hanging="540"/>
        <w:rPr>
          <w:rFonts w:hAnsi="宋体"/>
          <w:color w:val="auto"/>
          <w:sz w:val="24"/>
          <w:highlight w:val="none"/>
        </w:rPr>
      </w:pPr>
    </w:p>
    <w:p w14:paraId="47880B45">
      <w:pPr>
        <w:pStyle w:val="13"/>
        <w:spacing w:line="240" w:lineRule="atLeast"/>
        <w:ind w:left="1080" w:leftChars="257" w:hanging="540"/>
        <w:rPr>
          <w:rFonts w:hAnsi="宋体"/>
          <w:color w:val="auto"/>
          <w:sz w:val="24"/>
          <w:highlight w:val="none"/>
        </w:rPr>
      </w:pPr>
      <w:r>
        <w:rPr>
          <w:rFonts w:hint="eastAsia" w:hAnsi="宋体"/>
          <w:color w:val="auto"/>
          <w:sz w:val="24"/>
          <w:highlight w:val="none"/>
        </w:rPr>
        <w:t xml:space="preserve">项目名称:                           </w:t>
      </w:r>
    </w:p>
    <w:p w14:paraId="1961893C">
      <w:pPr>
        <w:pStyle w:val="13"/>
        <w:spacing w:line="240" w:lineRule="atLeast"/>
        <w:ind w:left="1080" w:leftChars="257" w:hanging="540"/>
        <w:rPr>
          <w:rFonts w:hAnsi="宋体"/>
          <w:color w:val="auto"/>
          <w:sz w:val="24"/>
          <w:highlight w:val="none"/>
        </w:rPr>
      </w:pPr>
      <w:r>
        <w:rPr>
          <w:rFonts w:hint="eastAsia" w:hAnsi="宋体"/>
          <w:color w:val="auto"/>
          <w:sz w:val="24"/>
          <w:highlight w:val="none"/>
        </w:rPr>
        <w:t xml:space="preserve">招标编号:                                           </w:t>
      </w:r>
    </w:p>
    <w:p w14:paraId="5101A539">
      <w:pPr>
        <w:pStyle w:val="13"/>
        <w:spacing w:line="240" w:lineRule="atLeast"/>
        <w:ind w:left="1080" w:leftChars="257" w:hanging="540"/>
        <w:rPr>
          <w:rFonts w:hAnsi="宋体"/>
          <w:color w:val="auto"/>
          <w:sz w:val="24"/>
          <w:highlight w:val="none"/>
        </w:rPr>
      </w:pPr>
    </w:p>
    <w:tbl>
      <w:tblPr>
        <w:tblStyle w:val="29"/>
        <w:tblW w:w="864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459"/>
      </w:tblGrid>
      <w:tr w14:paraId="2127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tcPr>
          <w:p w14:paraId="668AA636">
            <w:pPr>
              <w:jc w:val="center"/>
              <w:rPr>
                <w:rFonts w:ascii="宋体" w:hAnsi="宋体"/>
                <w:color w:val="auto"/>
                <w:sz w:val="24"/>
                <w:szCs w:val="20"/>
                <w:highlight w:val="none"/>
                <w:u w:color="000000"/>
              </w:rPr>
            </w:pPr>
            <w:r>
              <w:rPr>
                <w:rFonts w:hint="eastAsia" w:ascii="宋体" w:hAnsi="宋体"/>
                <w:color w:val="auto"/>
                <w:sz w:val="24"/>
                <w:szCs w:val="20"/>
                <w:highlight w:val="none"/>
                <w:u w:color="000000"/>
              </w:rPr>
              <w:t>序号</w:t>
            </w:r>
          </w:p>
        </w:tc>
        <w:tc>
          <w:tcPr>
            <w:tcW w:w="1601" w:type="dxa"/>
          </w:tcPr>
          <w:p w14:paraId="20E748C2">
            <w:pPr>
              <w:jc w:val="center"/>
              <w:rPr>
                <w:rFonts w:ascii="宋体" w:hAnsi="宋体"/>
                <w:color w:val="auto"/>
                <w:sz w:val="24"/>
                <w:szCs w:val="20"/>
                <w:highlight w:val="none"/>
                <w:u w:color="000000"/>
              </w:rPr>
            </w:pPr>
            <w:r>
              <w:rPr>
                <w:rFonts w:hint="eastAsia" w:ascii="宋体" w:hAnsi="宋体"/>
                <w:color w:val="auto"/>
                <w:sz w:val="24"/>
                <w:szCs w:val="20"/>
                <w:highlight w:val="none"/>
                <w:u w:color="000000"/>
              </w:rPr>
              <w:t>货物名称</w:t>
            </w:r>
          </w:p>
        </w:tc>
        <w:tc>
          <w:tcPr>
            <w:tcW w:w="1225" w:type="dxa"/>
          </w:tcPr>
          <w:p w14:paraId="066608BA">
            <w:pPr>
              <w:jc w:val="center"/>
              <w:rPr>
                <w:rFonts w:ascii="宋体" w:hAnsi="宋体"/>
                <w:color w:val="auto"/>
                <w:sz w:val="24"/>
                <w:szCs w:val="20"/>
                <w:highlight w:val="none"/>
                <w:u w:color="000000"/>
              </w:rPr>
            </w:pPr>
            <w:r>
              <w:rPr>
                <w:rFonts w:hint="eastAsia" w:ascii="宋体" w:hAnsi="宋体"/>
                <w:color w:val="auto"/>
                <w:sz w:val="24"/>
                <w:szCs w:val="20"/>
                <w:highlight w:val="none"/>
                <w:u w:color="000000"/>
              </w:rPr>
              <w:t>主要规格</w:t>
            </w:r>
          </w:p>
        </w:tc>
        <w:tc>
          <w:tcPr>
            <w:tcW w:w="1138" w:type="dxa"/>
          </w:tcPr>
          <w:p w14:paraId="510C622F">
            <w:pPr>
              <w:jc w:val="center"/>
              <w:rPr>
                <w:rFonts w:ascii="宋体" w:hAnsi="宋体"/>
                <w:color w:val="auto"/>
                <w:sz w:val="24"/>
                <w:szCs w:val="20"/>
                <w:highlight w:val="none"/>
                <w:u w:color="000000"/>
              </w:rPr>
            </w:pPr>
            <w:r>
              <w:rPr>
                <w:rFonts w:hint="eastAsia" w:ascii="宋体" w:hAnsi="宋体"/>
                <w:color w:val="auto"/>
                <w:sz w:val="24"/>
                <w:szCs w:val="20"/>
                <w:highlight w:val="none"/>
                <w:u w:color="000000"/>
              </w:rPr>
              <w:t>数量</w:t>
            </w:r>
          </w:p>
        </w:tc>
        <w:tc>
          <w:tcPr>
            <w:tcW w:w="1275" w:type="dxa"/>
          </w:tcPr>
          <w:p w14:paraId="496B84F6">
            <w:pPr>
              <w:jc w:val="center"/>
              <w:rPr>
                <w:rFonts w:ascii="宋体" w:hAnsi="宋体"/>
                <w:color w:val="auto"/>
                <w:sz w:val="24"/>
                <w:szCs w:val="20"/>
                <w:highlight w:val="none"/>
                <w:u w:color="000000"/>
              </w:rPr>
            </w:pPr>
            <w:r>
              <w:rPr>
                <w:rFonts w:hint="eastAsia" w:ascii="宋体" w:hAnsi="宋体"/>
                <w:color w:val="auto"/>
                <w:sz w:val="24"/>
                <w:szCs w:val="20"/>
                <w:highlight w:val="none"/>
                <w:u w:color="000000"/>
              </w:rPr>
              <w:t>交货期</w:t>
            </w:r>
          </w:p>
        </w:tc>
        <w:tc>
          <w:tcPr>
            <w:tcW w:w="1250" w:type="dxa"/>
          </w:tcPr>
          <w:p w14:paraId="4D63383C">
            <w:pPr>
              <w:jc w:val="center"/>
              <w:rPr>
                <w:rFonts w:ascii="宋体" w:hAnsi="宋体"/>
                <w:color w:val="auto"/>
                <w:sz w:val="24"/>
                <w:szCs w:val="20"/>
                <w:highlight w:val="none"/>
                <w:u w:color="000000"/>
              </w:rPr>
            </w:pPr>
            <w:r>
              <w:rPr>
                <w:rFonts w:hint="eastAsia" w:ascii="宋体" w:hAnsi="宋体"/>
                <w:color w:val="auto"/>
                <w:sz w:val="24"/>
                <w:szCs w:val="20"/>
                <w:highlight w:val="none"/>
                <w:u w:color="000000"/>
              </w:rPr>
              <w:t>交货地点</w:t>
            </w:r>
          </w:p>
        </w:tc>
        <w:tc>
          <w:tcPr>
            <w:tcW w:w="1459" w:type="dxa"/>
          </w:tcPr>
          <w:p w14:paraId="1A5E8179">
            <w:pPr>
              <w:jc w:val="center"/>
              <w:rPr>
                <w:rFonts w:ascii="宋体" w:hAnsi="宋体"/>
                <w:color w:val="auto"/>
                <w:sz w:val="24"/>
                <w:szCs w:val="20"/>
                <w:highlight w:val="none"/>
                <w:u w:color="000000"/>
              </w:rPr>
            </w:pPr>
            <w:r>
              <w:rPr>
                <w:rFonts w:hint="eastAsia" w:ascii="宋体" w:hAnsi="宋体"/>
                <w:color w:val="auto"/>
                <w:sz w:val="24"/>
                <w:szCs w:val="20"/>
                <w:highlight w:val="none"/>
                <w:u w:color="000000"/>
              </w:rPr>
              <w:t>其它</w:t>
            </w:r>
          </w:p>
        </w:tc>
      </w:tr>
      <w:tr w14:paraId="56E4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14:paraId="4018AF43">
            <w:pPr>
              <w:pStyle w:val="13"/>
              <w:spacing w:line="240" w:lineRule="atLeast"/>
              <w:ind w:left="1080" w:leftChars="257" w:hanging="540"/>
              <w:rPr>
                <w:rFonts w:hAnsi="宋体"/>
                <w:color w:val="auto"/>
                <w:sz w:val="24"/>
                <w:highlight w:val="none"/>
              </w:rPr>
            </w:pPr>
          </w:p>
        </w:tc>
        <w:tc>
          <w:tcPr>
            <w:tcW w:w="1601" w:type="dxa"/>
          </w:tcPr>
          <w:p w14:paraId="6D70D878">
            <w:pPr>
              <w:pStyle w:val="13"/>
              <w:spacing w:line="240" w:lineRule="atLeast"/>
              <w:ind w:left="1080" w:leftChars="257" w:hanging="540"/>
              <w:rPr>
                <w:rFonts w:hAnsi="宋体"/>
                <w:color w:val="auto"/>
                <w:sz w:val="24"/>
                <w:highlight w:val="none"/>
              </w:rPr>
            </w:pPr>
          </w:p>
        </w:tc>
        <w:tc>
          <w:tcPr>
            <w:tcW w:w="1225" w:type="dxa"/>
          </w:tcPr>
          <w:p w14:paraId="145E244D">
            <w:pPr>
              <w:pStyle w:val="13"/>
              <w:spacing w:line="240" w:lineRule="atLeast"/>
              <w:ind w:left="1080" w:leftChars="257" w:hanging="540"/>
              <w:rPr>
                <w:rFonts w:hAnsi="宋体"/>
                <w:color w:val="auto"/>
                <w:sz w:val="24"/>
                <w:highlight w:val="none"/>
              </w:rPr>
            </w:pPr>
          </w:p>
        </w:tc>
        <w:tc>
          <w:tcPr>
            <w:tcW w:w="1138" w:type="dxa"/>
          </w:tcPr>
          <w:p w14:paraId="613D136F">
            <w:pPr>
              <w:pStyle w:val="13"/>
              <w:spacing w:line="240" w:lineRule="atLeast"/>
              <w:ind w:left="1080" w:leftChars="257" w:hanging="540"/>
              <w:rPr>
                <w:rFonts w:hAnsi="宋体"/>
                <w:color w:val="auto"/>
                <w:sz w:val="24"/>
                <w:highlight w:val="none"/>
              </w:rPr>
            </w:pPr>
          </w:p>
        </w:tc>
        <w:tc>
          <w:tcPr>
            <w:tcW w:w="1275" w:type="dxa"/>
          </w:tcPr>
          <w:p w14:paraId="661B09B5">
            <w:pPr>
              <w:pStyle w:val="13"/>
              <w:spacing w:line="240" w:lineRule="atLeast"/>
              <w:ind w:left="1080" w:leftChars="257" w:hanging="540"/>
              <w:rPr>
                <w:rFonts w:hAnsi="宋体"/>
                <w:color w:val="auto"/>
                <w:sz w:val="24"/>
                <w:highlight w:val="none"/>
              </w:rPr>
            </w:pPr>
          </w:p>
        </w:tc>
        <w:tc>
          <w:tcPr>
            <w:tcW w:w="1250" w:type="dxa"/>
          </w:tcPr>
          <w:p w14:paraId="650FA62E">
            <w:pPr>
              <w:pStyle w:val="13"/>
              <w:spacing w:line="240" w:lineRule="atLeast"/>
              <w:ind w:left="1080" w:leftChars="257" w:hanging="540"/>
              <w:rPr>
                <w:rFonts w:hAnsi="宋体"/>
                <w:color w:val="auto"/>
                <w:sz w:val="24"/>
                <w:highlight w:val="none"/>
              </w:rPr>
            </w:pPr>
          </w:p>
        </w:tc>
        <w:tc>
          <w:tcPr>
            <w:tcW w:w="1459" w:type="dxa"/>
          </w:tcPr>
          <w:p w14:paraId="72EE5AEA">
            <w:pPr>
              <w:pStyle w:val="13"/>
              <w:spacing w:line="240" w:lineRule="atLeast"/>
              <w:ind w:left="1080" w:leftChars="257" w:hanging="540"/>
              <w:rPr>
                <w:rFonts w:hAnsi="宋体"/>
                <w:color w:val="auto"/>
                <w:sz w:val="24"/>
                <w:highlight w:val="none"/>
              </w:rPr>
            </w:pPr>
          </w:p>
        </w:tc>
      </w:tr>
      <w:tr w14:paraId="0F84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14:paraId="764EA388">
            <w:pPr>
              <w:pStyle w:val="13"/>
              <w:spacing w:line="240" w:lineRule="atLeast"/>
              <w:ind w:left="1080" w:leftChars="257" w:hanging="540"/>
              <w:rPr>
                <w:rFonts w:hAnsi="宋体"/>
                <w:color w:val="auto"/>
                <w:sz w:val="24"/>
                <w:highlight w:val="none"/>
              </w:rPr>
            </w:pPr>
          </w:p>
        </w:tc>
        <w:tc>
          <w:tcPr>
            <w:tcW w:w="1601" w:type="dxa"/>
          </w:tcPr>
          <w:p w14:paraId="27C6DD8B">
            <w:pPr>
              <w:pStyle w:val="13"/>
              <w:spacing w:line="240" w:lineRule="atLeast"/>
              <w:ind w:left="1080" w:leftChars="257" w:hanging="540"/>
              <w:rPr>
                <w:rFonts w:hAnsi="宋体"/>
                <w:color w:val="auto"/>
                <w:sz w:val="24"/>
                <w:highlight w:val="none"/>
              </w:rPr>
            </w:pPr>
          </w:p>
        </w:tc>
        <w:tc>
          <w:tcPr>
            <w:tcW w:w="1225" w:type="dxa"/>
          </w:tcPr>
          <w:p w14:paraId="39C6CEF2">
            <w:pPr>
              <w:pStyle w:val="13"/>
              <w:spacing w:line="240" w:lineRule="atLeast"/>
              <w:ind w:left="1080" w:leftChars="257" w:hanging="540"/>
              <w:rPr>
                <w:rFonts w:hAnsi="宋体"/>
                <w:color w:val="auto"/>
                <w:sz w:val="24"/>
                <w:highlight w:val="none"/>
              </w:rPr>
            </w:pPr>
          </w:p>
        </w:tc>
        <w:tc>
          <w:tcPr>
            <w:tcW w:w="1138" w:type="dxa"/>
          </w:tcPr>
          <w:p w14:paraId="314D7CE3">
            <w:pPr>
              <w:pStyle w:val="13"/>
              <w:spacing w:line="240" w:lineRule="atLeast"/>
              <w:ind w:left="1080" w:leftChars="257" w:hanging="540"/>
              <w:rPr>
                <w:rFonts w:hAnsi="宋体"/>
                <w:color w:val="auto"/>
                <w:sz w:val="24"/>
                <w:highlight w:val="none"/>
              </w:rPr>
            </w:pPr>
          </w:p>
        </w:tc>
        <w:tc>
          <w:tcPr>
            <w:tcW w:w="1275" w:type="dxa"/>
          </w:tcPr>
          <w:p w14:paraId="0444ED8C">
            <w:pPr>
              <w:pStyle w:val="13"/>
              <w:spacing w:line="240" w:lineRule="atLeast"/>
              <w:ind w:left="1080" w:leftChars="257" w:hanging="540"/>
              <w:rPr>
                <w:rFonts w:hAnsi="宋体"/>
                <w:color w:val="auto"/>
                <w:sz w:val="24"/>
                <w:highlight w:val="none"/>
              </w:rPr>
            </w:pPr>
          </w:p>
        </w:tc>
        <w:tc>
          <w:tcPr>
            <w:tcW w:w="1250" w:type="dxa"/>
          </w:tcPr>
          <w:p w14:paraId="671300F7">
            <w:pPr>
              <w:pStyle w:val="13"/>
              <w:spacing w:line="240" w:lineRule="atLeast"/>
              <w:ind w:left="1080" w:leftChars="257" w:hanging="540"/>
              <w:rPr>
                <w:rFonts w:hAnsi="宋体"/>
                <w:color w:val="auto"/>
                <w:sz w:val="24"/>
                <w:highlight w:val="none"/>
              </w:rPr>
            </w:pPr>
          </w:p>
        </w:tc>
        <w:tc>
          <w:tcPr>
            <w:tcW w:w="1459" w:type="dxa"/>
          </w:tcPr>
          <w:p w14:paraId="213D2BEB">
            <w:pPr>
              <w:pStyle w:val="13"/>
              <w:spacing w:line="240" w:lineRule="atLeast"/>
              <w:ind w:left="1080" w:leftChars="257" w:hanging="540"/>
              <w:rPr>
                <w:rFonts w:hAnsi="宋体"/>
                <w:color w:val="auto"/>
                <w:sz w:val="24"/>
                <w:highlight w:val="none"/>
              </w:rPr>
            </w:pPr>
          </w:p>
        </w:tc>
      </w:tr>
      <w:tr w14:paraId="54D2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tcPr>
          <w:p w14:paraId="73246640">
            <w:pPr>
              <w:pStyle w:val="13"/>
              <w:spacing w:line="240" w:lineRule="atLeast"/>
              <w:ind w:left="1080" w:leftChars="257" w:hanging="540"/>
              <w:rPr>
                <w:rFonts w:hAnsi="宋体"/>
                <w:color w:val="auto"/>
                <w:sz w:val="24"/>
                <w:highlight w:val="none"/>
              </w:rPr>
            </w:pPr>
          </w:p>
        </w:tc>
        <w:tc>
          <w:tcPr>
            <w:tcW w:w="1601" w:type="dxa"/>
          </w:tcPr>
          <w:p w14:paraId="2180A35E">
            <w:pPr>
              <w:pStyle w:val="13"/>
              <w:spacing w:line="240" w:lineRule="atLeast"/>
              <w:ind w:left="1080" w:leftChars="257" w:hanging="540"/>
              <w:rPr>
                <w:rFonts w:hAnsi="宋体"/>
                <w:color w:val="auto"/>
                <w:sz w:val="24"/>
                <w:highlight w:val="none"/>
              </w:rPr>
            </w:pPr>
          </w:p>
        </w:tc>
        <w:tc>
          <w:tcPr>
            <w:tcW w:w="1225" w:type="dxa"/>
          </w:tcPr>
          <w:p w14:paraId="19FAB0D5">
            <w:pPr>
              <w:pStyle w:val="13"/>
              <w:spacing w:line="240" w:lineRule="atLeast"/>
              <w:ind w:left="1080" w:leftChars="257" w:hanging="540"/>
              <w:rPr>
                <w:rFonts w:hAnsi="宋体"/>
                <w:color w:val="auto"/>
                <w:sz w:val="24"/>
                <w:highlight w:val="none"/>
              </w:rPr>
            </w:pPr>
          </w:p>
        </w:tc>
        <w:tc>
          <w:tcPr>
            <w:tcW w:w="1138" w:type="dxa"/>
          </w:tcPr>
          <w:p w14:paraId="14975388">
            <w:pPr>
              <w:pStyle w:val="13"/>
              <w:spacing w:line="240" w:lineRule="atLeast"/>
              <w:ind w:left="1080" w:leftChars="257" w:hanging="540"/>
              <w:rPr>
                <w:rFonts w:hAnsi="宋体"/>
                <w:color w:val="auto"/>
                <w:sz w:val="24"/>
                <w:highlight w:val="none"/>
              </w:rPr>
            </w:pPr>
          </w:p>
        </w:tc>
        <w:tc>
          <w:tcPr>
            <w:tcW w:w="1275" w:type="dxa"/>
          </w:tcPr>
          <w:p w14:paraId="02ADCABE">
            <w:pPr>
              <w:pStyle w:val="13"/>
              <w:spacing w:line="240" w:lineRule="atLeast"/>
              <w:ind w:left="1080" w:leftChars="257" w:hanging="540"/>
              <w:rPr>
                <w:rFonts w:hAnsi="宋体"/>
                <w:color w:val="auto"/>
                <w:sz w:val="24"/>
                <w:highlight w:val="none"/>
              </w:rPr>
            </w:pPr>
          </w:p>
        </w:tc>
        <w:tc>
          <w:tcPr>
            <w:tcW w:w="1250" w:type="dxa"/>
          </w:tcPr>
          <w:p w14:paraId="0005EB42">
            <w:pPr>
              <w:pStyle w:val="13"/>
              <w:spacing w:line="240" w:lineRule="atLeast"/>
              <w:ind w:left="1080" w:leftChars="257" w:hanging="540"/>
              <w:rPr>
                <w:rFonts w:hAnsi="宋体"/>
                <w:color w:val="auto"/>
                <w:sz w:val="24"/>
                <w:highlight w:val="none"/>
              </w:rPr>
            </w:pPr>
          </w:p>
        </w:tc>
        <w:tc>
          <w:tcPr>
            <w:tcW w:w="1459" w:type="dxa"/>
          </w:tcPr>
          <w:p w14:paraId="03883E94">
            <w:pPr>
              <w:pStyle w:val="13"/>
              <w:spacing w:line="240" w:lineRule="atLeast"/>
              <w:ind w:left="1080" w:leftChars="257" w:hanging="540"/>
              <w:rPr>
                <w:rFonts w:hAnsi="宋体"/>
                <w:color w:val="auto"/>
                <w:sz w:val="24"/>
                <w:highlight w:val="none"/>
              </w:rPr>
            </w:pPr>
          </w:p>
        </w:tc>
      </w:tr>
      <w:tr w14:paraId="2638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tcPr>
          <w:p w14:paraId="7C4BC68D">
            <w:pPr>
              <w:pStyle w:val="13"/>
              <w:spacing w:line="240" w:lineRule="atLeast"/>
              <w:ind w:left="1080" w:leftChars="257" w:hanging="540"/>
              <w:rPr>
                <w:rFonts w:hAnsi="宋体"/>
                <w:color w:val="auto"/>
                <w:sz w:val="24"/>
                <w:highlight w:val="none"/>
              </w:rPr>
            </w:pPr>
          </w:p>
        </w:tc>
        <w:tc>
          <w:tcPr>
            <w:tcW w:w="1601" w:type="dxa"/>
          </w:tcPr>
          <w:p w14:paraId="7246CA3E">
            <w:pPr>
              <w:pStyle w:val="13"/>
              <w:spacing w:line="240" w:lineRule="atLeast"/>
              <w:ind w:left="1080" w:leftChars="257" w:hanging="540"/>
              <w:rPr>
                <w:rFonts w:hAnsi="宋体"/>
                <w:color w:val="auto"/>
                <w:sz w:val="24"/>
                <w:highlight w:val="none"/>
              </w:rPr>
            </w:pPr>
          </w:p>
        </w:tc>
        <w:tc>
          <w:tcPr>
            <w:tcW w:w="1225" w:type="dxa"/>
          </w:tcPr>
          <w:p w14:paraId="39A52DE6">
            <w:pPr>
              <w:pStyle w:val="13"/>
              <w:spacing w:line="240" w:lineRule="atLeast"/>
              <w:ind w:left="1080" w:leftChars="257" w:hanging="540"/>
              <w:rPr>
                <w:rFonts w:hAnsi="宋体"/>
                <w:color w:val="auto"/>
                <w:sz w:val="24"/>
                <w:highlight w:val="none"/>
              </w:rPr>
            </w:pPr>
          </w:p>
        </w:tc>
        <w:tc>
          <w:tcPr>
            <w:tcW w:w="1138" w:type="dxa"/>
          </w:tcPr>
          <w:p w14:paraId="159B5851">
            <w:pPr>
              <w:pStyle w:val="13"/>
              <w:spacing w:line="240" w:lineRule="atLeast"/>
              <w:ind w:left="1080" w:leftChars="257" w:hanging="540"/>
              <w:rPr>
                <w:rFonts w:hAnsi="宋体"/>
                <w:color w:val="auto"/>
                <w:sz w:val="24"/>
                <w:highlight w:val="none"/>
              </w:rPr>
            </w:pPr>
          </w:p>
        </w:tc>
        <w:tc>
          <w:tcPr>
            <w:tcW w:w="1275" w:type="dxa"/>
          </w:tcPr>
          <w:p w14:paraId="29237073">
            <w:pPr>
              <w:pStyle w:val="13"/>
              <w:spacing w:line="240" w:lineRule="atLeast"/>
              <w:ind w:left="1080" w:leftChars="257" w:hanging="540"/>
              <w:rPr>
                <w:rFonts w:hAnsi="宋体"/>
                <w:color w:val="auto"/>
                <w:sz w:val="24"/>
                <w:highlight w:val="none"/>
              </w:rPr>
            </w:pPr>
          </w:p>
        </w:tc>
        <w:tc>
          <w:tcPr>
            <w:tcW w:w="1250" w:type="dxa"/>
          </w:tcPr>
          <w:p w14:paraId="75F03E5B">
            <w:pPr>
              <w:pStyle w:val="13"/>
              <w:spacing w:line="240" w:lineRule="atLeast"/>
              <w:ind w:left="1080" w:leftChars="257" w:hanging="540"/>
              <w:rPr>
                <w:rFonts w:hAnsi="宋体"/>
                <w:color w:val="auto"/>
                <w:sz w:val="24"/>
                <w:highlight w:val="none"/>
              </w:rPr>
            </w:pPr>
          </w:p>
        </w:tc>
        <w:tc>
          <w:tcPr>
            <w:tcW w:w="1459" w:type="dxa"/>
          </w:tcPr>
          <w:p w14:paraId="1D0146AB">
            <w:pPr>
              <w:pStyle w:val="13"/>
              <w:spacing w:line="240" w:lineRule="atLeast"/>
              <w:ind w:left="1080" w:leftChars="257" w:hanging="540"/>
              <w:rPr>
                <w:rFonts w:hAnsi="宋体"/>
                <w:color w:val="auto"/>
                <w:sz w:val="24"/>
                <w:highlight w:val="none"/>
              </w:rPr>
            </w:pPr>
          </w:p>
        </w:tc>
      </w:tr>
      <w:tr w14:paraId="5931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tcPr>
          <w:p w14:paraId="2585F2E0">
            <w:pPr>
              <w:pStyle w:val="13"/>
              <w:spacing w:line="240" w:lineRule="atLeast"/>
              <w:ind w:left="1080" w:leftChars="257" w:hanging="540"/>
              <w:rPr>
                <w:rFonts w:hAnsi="宋体"/>
                <w:color w:val="auto"/>
                <w:sz w:val="24"/>
                <w:highlight w:val="none"/>
              </w:rPr>
            </w:pPr>
          </w:p>
        </w:tc>
        <w:tc>
          <w:tcPr>
            <w:tcW w:w="1601" w:type="dxa"/>
          </w:tcPr>
          <w:p w14:paraId="3C5EF71A">
            <w:pPr>
              <w:pStyle w:val="13"/>
              <w:spacing w:line="240" w:lineRule="atLeast"/>
              <w:ind w:left="1080" w:leftChars="257" w:hanging="540"/>
              <w:rPr>
                <w:rFonts w:hAnsi="宋体"/>
                <w:color w:val="auto"/>
                <w:sz w:val="24"/>
                <w:highlight w:val="none"/>
              </w:rPr>
            </w:pPr>
          </w:p>
        </w:tc>
        <w:tc>
          <w:tcPr>
            <w:tcW w:w="1225" w:type="dxa"/>
          </w:tcPr>
          <w:p w14:paraId="5779883D">
            <w:pPr>
              <w:pStyle w:val="13"/>
              <w:spacing w:line="240" w:lineRule="atLeast"/>
              <w:ind w:left="1080" w:leftChars="257" w:hanging="540"/>
              <w:rPr>
                <w:rFonts w:hAnsi="宋体"/>
                <w:color w:val="auto"/>
                <w:sz w:val="24"/>
                <w:highlight w:val="none"/>
              </w:rPr>
            </w:pPr>
          </w:p>
        </w:tc>
        <w:tc>
          <w:tcPr>
            <w:tcW w:w="1138" w:type="dxa"/>
          </w:tcPr>
          <w:p w14:paraId="3FC3FFE3">
            <w:pPr>
              <w:pStyle w:val="13"/>
              <w:spacing w:line="240" w:lineRule="atLeast"/>
              <w:ind w:left="1080" w:leftChars="257" w:hanging="540"/>
              <w:rPr>
                <w:rFonts w:hAnsi="宋体"/>
                <w:color w:val="auto"/>
                <w:sz w:val="24"/>
                <w:highlight w:val="none"/>
              </w:rPr>
            </w:pPr>
          </w:p>
        </w:tc>
        <w:tc>
          <w:tcPr>
            <w:tcW w:w="1275" w:type="dxa"/>
          </w:tcPr>
          <w:p w14:paraId="1C2FB543">
            <w:pPr>
              <w:pStyle w:val="13"/>
              <w:spacing w:line="240" w:lineRule="atLeast"/>
              <w:ind w:left="1080" w:leftChars="257" w:hanging="540"/>
              <w:rPr>
                <w:rFonts w:hAnsi="宋体"/>
                <w:color w:val="auto"/>
                <w:sz w:val="24"/>
                <w:highlight w:val="none"/>
              </w:rPr>
            </w:pPr>
          </w:p>
        </w:tc>
        <w:tc>
          <w:tcPr>
            <w:tcW w:w="1250" w:type="dxa"/>
          </w:tcPr>
          <w:p w14:paraId="20EEA23F">
            <w:pPr>
              <w:pStyle w:val="13"/>
              <w:spacing w:line="240" w:lineRule="atLeast"/>
              <w:ind w:left="1080" w:leftChars="257" w:hanging="540"/>
              <w:rPr>
                <w:rFonts w:hAnsi="宋体"/>
                <w:color w:val="auto"/>
                <w:sz w:val="24"/>
                <w:highlight w:val="none"/>
              </w:rPr>
            </w:pPr>
          </w:p>
        </w:tc>
        <w:tc>
          <w:tcPr>
            <w:tcW w:w="1459" w:type="dxa"/>
          </w:tcPr>
          <w:p w14:paraId="6AEEAE83">
            <w:pPr>
              <w:pStyle w:val="13"/>
              <w:spacing w:line="240" w:lineRule="atLeast"/>
              <w:ind w:left="1080" w:leftChars="257" w:hanging="540"/>
              <w:rPr>
                <w:rFonts w:hAnsi="宋体"/>
                <w:color w:val="auto"/>
                <w:sz w:val="24"/>
                <w:highlight w:val="none"/>
              </w:rPr>
            </w:pPr>
          </w:p>
        </w:tc>
      </w:tr>
      <w:tr w14:paraId="153C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tcPr>
          <w:p w14:paraId="10E9C5C4">
            <w:pPr>
              <w:pStyle w:val="13"/>
              <w:spacing w:line="240" w:lineRule="atLeast"/>
              <w:ind w:left="1080" w:leftChars="257" w:hanging="540"/>
              <w:rPr>
                <w:rFonts w:hAnsi="宋体"/>
                <w:color w:val="auto"/>
                <w:sz w:val="24"/>
                <w:highlight w:val="none"/>
              </w:rPr>
            </w:pPr>
          </w:p>
        </w:tc>
        <w:tc>
          <w:tcPr>
            <w:tcW w:w="1601" w:type="dxa"/>
          </w:tcPr>
          <w:p w14:paraId="085C14AF">
            <w:pPr>
              <w:pStyle w:val="13"/>
              <w:spacing w:line="240" w:lineRule="atLeast"/>
              <w:ind w:left="1080" w:leftChars="257" w:hanging="540"/>
              <w:rPr>
                <w:rFonts w:hAnsi="宋体"/>
                <w:color w:val="auto"/>
                <w:sz w:val="24"/>
                <w:highlight w:val="none"/>
              </w:rPr>
            </w:pPr>
          </w:p>
        </w:tc>
        <w:tc>
          <w:tcPr>
            <w:tcW w:w="1225" w:type="dxa"/>
          </w:tcPr>
          <w:p w14:paraId="76DAE60E">
            <w:pPr>
              <w:pStyle w:val="13"/>
              <w:spacing w:line="240" w:lineRule="atLeast"/>
              <w:ind w:left="1080" w:leftChars="257" w:hanging="540"/>
              <w:rPr>
                <w:rFonts w:hAnsi="宋体"/>
                <w:color w:val="auto"/>
                <w:sz w:val="24"/>
                <w:highlight w:val="none"/>
              </w:rPr>
            </w:pPr>
          </w:p>
        </w:tc>
        <w:tc>
          <w:tcPr>
            <w:tcW w:w="1138" w:type="dxa"/>
          </w:tcPr>
          <w:p w14:paraId="2ECA4BE1">
            <w:pPr>
              <w:pStyle w:val="13"/>
              <w:spacing w:line="240" w:lineRule="atLeast"/>
              <w:ind w:left="1080" w:leftChars="257" w:hanging="540"/>
              <w:rPr>
                <w:rFonts w:hAnsi="宋体"/>
                <w:color w:val="auto"/>
                <w:sz w:val="24"/>
                <w:highlight w:val="none"/>
              </w:rPr>
            </w:pPr>
          </w:p>
        </w:tc>
        <w:tc>
          <w:tcPr>
            <w:tcW w:w="1275" w:type="dxa"/>
          </w:tcPr>
          <w:p w14:paraId="6E82DCA7">
            <w:pPr>
              <w:pStyle w:val="13"/>
              <w:spacing w:line="240" w:lineRule="atLeast"/>
              <w:ind w:left="1080" w:leftChars="257" w:hanging="540"/>
              <w:rPr>
                <w:rFonts w:hAnsi="宋体"/>
                <w:color w:val="auto"/>
                <w:sz w:val="24"/>
                <w:highlight w:val="none"/>
              </w:rPr>
            </w:pPr>
          </w:p>
        </w:tc>
        <w:tc>
          <w:tcPr>
            <w:tcW w:w="1250" w:type="dxa"/>
          </w:tcPr>
          <w:p w14:paraId="5E66A176">
            <w:pPr>
              <w:pStyle w:val="13"/>
              <w:spacing w:line="240" w:lineRule="atLeast"/>
              <w:ind w:left="1080" w:leftChars="257" w:hanging="540"/>
              <w:rPr>
                <w:rFonts w:hAnsi="宋体"/>
                <w:color w:val="auto"/>
                <w:sz w:val="24"/>
                <w:highlight w:val="none"/>
              </w:rPr>
            </w:pPr>
          </w:p>
        </w:tc>
        <w:tc>
          <w:tcPr>
            <w:tcW w:w="1459" w:type="dxa"/>
          </w:tcPr>
          <w:p w14:paraId="07B57BF1">
            <w:pPr>
              <w:pStyle w:val="13"/>
              <w:spacing w:line="240" w:lineRule="atLeast"/>
              <w:ind w:left="1080" w:leftChars="257" w:hanging="540"/>
              <w:rPr>
                <w:rFonts w:hAnsi="宋体"/>
                <w:color w:val="auto"/>
                <w:sz w:val="24"/>
                <w:highlight w:val="none"/>
              </w:rPr>
            </w:pPr>
          </w:p>
        </w:tc>
      </w:tr>
      <w:tr w14:paraId="1FBE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tcPr>
          <w:p w14:paraId="6FEB1489">
            <w:pPr>
              <w:pStyle w:val="13"/>
              <w:spacing w:line="240" w:lineRule="atLeast"/>
              <w:ind w:left="1080" w:leftChars="257" w:hanging="540"/>
              <w:rPr>
                <w:rFonts w:hAnsi="宋体"/>
                <w:color w:val="auto"/>
                <w:sz w:val="24"/>
                <w:highlight w:val="none"/>
              </w:rPr>
            </w:pPr>
          </w:p>
        </w:tc>
        <w:tc>
          <w:tcPr>
            <w:tcW w:w="1601" w:type="dxa"/>
          </w:tcPr>
          <w:p w14:paraId="1D344948">
            <w:pPr>
              <w:pStyle w:val="13"/>
              <w:spacing w:line="240" w:lineRule="atLeast"/>
              <w:ind w:left="1080" w:leftChars="257" w:hanging="540"/>
              <w:rPr>
                <w:rFonts w:hAnsi="宋体"/>
                <w:color w:val="auto"/>
                <w:sz w:val="24"/>
                <w:highlight w:val="none"/>
              </w:rPr>
            </w:pPr>
          </w:p>
        </w:tc>
        <w:tc>
          <w:tcPr>
            <w:tcW w:w="1225" w:type="dxa"/>
          </w:tcPr>
          <w:p w14:paraId="60C18117">
            <w:pPr>
              <w:pStyle w:val="13"/>
              <w:spacing w:line="240" w:lineRule="atLeast"/>
              <w:ind w:left="1080" w:leftChars="257" w:hanging="540"/>
              <w:rPr>
                <w:rFonts w:hAnsi="宋体"/>
                <w:color w:val="auto"/>
                <w:sz w:val="24"/>
                <w:highlight w:val="none"/>
              </w:rPr>
            </w:pPr>
          </w:p>
        </w:tc>
        <w:tc>
          <w:tcPr>
            <w:tcW w:w="1138" w:type="dxa"/>
          </w:tcPr>
          <w:p w14:paraId="2B0A00E9">
            <w:pPr>
              <w:pStyle w:val="13"/>
              <w:spacing w:line="240" w:lineRule="atLeast"/>
              <w:ind w:left="1080" w:leftChars="257" w:hanging="540"/>
              <w:rPr>
                <w:rFonts w:hAnsi="宋体"/>
                <w:color w:val="auto"/>
                <w:sz w:val="24"/>
                <w:highlight w:val="none"/>
              </w:rPr>
            </w:pPr>
          </w:p>
        </w:tc>
        <w:tc>
          <w:tcPr>
            <w:tcW w:w="1275" w:type="dxa"/>
          </w:tcPr>
          <w:p w14:paraId="0DD6C985">
            <w:pPr>
              <w:pStyle w:val="13"/>
              <w:spacing w:line="240" w:lineRule="atLeast"/>
              <w:ind w:left="1080" w:leftChars="257" w:hanging="540"/>
              <w:rPr>
                <w:rFonts w:hAnsi="宋体"/>
                <w:color w:val="auto"/>
                <w:sz w:val="24"/>
                <w:highlight w:val="none"/>
              </w:rPr>
            </w:pPr>
          </w:p>
        </w:tc>
        <w:tc>
          <w:tcPr>
            <w:tcW w:w="1250" w:type="dxa"/>
          </w:tcPr>
          <w:p w14:paraId="6D281DE6">
            <w:pPr>
              <w:pStyle w:val="13"/>
              <w:spacing w:line="240" w:lineRule="atLeast"/>
              <w:ind w:left="1080" w:leftChars="257" w:hanging="540"/>
              <w:rPr>
                <w:rFonts w:hAnsi="宋体"/>
                <w:color w:val="auto"/>
                <w:sz w:val="24"/>
                <w:highlight w:val="none"/>
              </w:rPr>
            </w:pPr>
          </w:p>
        </w:tc>
        <w:tc>
          <w:tcPr>
            <w:tcW w:w="1459" w:type="dxa"/>
          </w:tcPr>
          <w:p w14:paraId="447D2857">
            <w:pPr>
              <w:pStyle w:val="13"/>
              <w:spacing w:line="240" w:lineRule="atLeast"/>
              <w:ind w:left="1080" w:leftChars="257" w:hanging="540"/>
              <w:rPr>
                <w:rFonts w:hAnsi="宋体"/>
                <w:color w:val="auto"/>
                <w:sz w:val="24"/>
                <w:highlight w:val="none"/>
              </w:rPr>
            </w:pPr>
          </w:p>
        </w:tc>
      </w:tr>
      <w:tr w14:paraId="05C3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tcPr>
          <w:p w14:paraId="601E4573">
            <w:pPr>
              <w:pStyle w:val="13"/>
              <w:spacing w:line="240" w:lineRule="atLeast"/>
              <w:ind w:left="1080" w:leftChars="257" w:hanging="540"/>
              <w:rPr>
                <w:rFonts w:hAnsi="宋体"/>
                <w:color w:val="auto"/>
                <w:sz w:val="24"/>
                <w:highlight w:val="none"/>
              </w:rPr>
            </w:pPr>
          </w:p>
        </w:tc>
        <w:tc>
          <w:tcPr>
            <w:tcW w:w="1601" w:type="dxa"/>
          </w:tcPr>
          <w:p w14:paraId="64C7126E">
            <w:pPr>
              <w:pStyle w:val="13"/>
              <w:spacing w:line="240" w:lineRule="atLeast"/>
              <w:ind w:left="1080" w:leftChars="257" w:hanging="540"/>
              <w:rPr>
                <w:rFonts w:hAnsi="宋体"/>
                <w:color w:val="auto"/>
                <w:sz w:val="24"/>
                <w:highlight w:val="none"/>
              </w:rPr>
            </w:pPr>
          </w:p>
        </w:tc>
        <w:tc>
          <w:tcPr>
            <w:tcW w:w="1225" w:type="dxa"/>
          </w:tcPr>
          <w:p w14:paraId="1BBBDEF7">
            <w:pPr>
              <w:pStyle w:val="13"/>
              <w:spacing w:line="240" w:lineRule="atLeast"/>
              <w:ind w:left="1080" w:leftChars="257" w:hanging="540"/>
              <w:rPr>
                <w:rFonts w:hAnsi="宋体"/>
                <w:color w:val="auto"/>
                <w:sz w:val="24"/>
                <w:highlight w:val="none"/>
              </w:rPr>
            </w:pPr>
          </w:p>
        </w:tc>
        <w:tc>
          <w:tcPr>
            <w:tcW w:w="1138" w:type="dxa"/>
          </w:tcPr>
          <w:p w14:paraId="61693072">
            <w:pPr>
              <w:pStyle w:val="13"/>
              <w:spacing w:line="240" w:lineRule="atLeast"/>
              <w:ind w:left="1080" w:leftChars="257" w:hanging="540"/>
              <w:rPr>
                <w:rFonts w:hAnsi="宋体"/>
                <w:color w:val="auto"/>
                <w:sz w:val="24"/>
                <w:highlight w:val="none"/>
              </w:rPr>
            </w:pPr>
          </w:p>
        </w:tc>
        <w:tc>
          <w:tcPr>
            <w:tcW w:w="1275" w:type="dxa"/>
          </w:tcPr>
          <w:p w14:paraId="679AF558">
            <w:pPr>
              <w:pStyle w:val="13"/>
              <w:spacing w:line="240" w:lineRule="atLeast"/>
              <w:ind w:left="1080" w:leftChars="257" w:hanging="540"/>
              <w:rPr>
                <w:rFonts w:hAnsi="宋体"/>
                <w:color w:val="auto"/>
                <w:sz w:val="24"/>
                <w:highlight w:val="none"/>
              </w:rPr>
            </w:pPr>
          </w:p>
        </w:tc>
        <w:tc>
          <w:tcPr>
            <w:tcW w:w="1250" w:type="dxa"/>
          </w:tcPr>
          <w:p w14:paraId="44F64D19">
            <w:pPr>
              <w:pStyle w:val="13"/>
              <w:spacing w:line="240" w:lineRule="atLeast"/>
              <w:ind w:left="1080" w:leftChars="257" w:hanging="540"/>
              <w:rPr>
                <w:rFonts w:hAnsi="宋体"/>
                <w:color w:val="auto"/>
                <w:sz w:val="24"/>
                <w:highlight w:val="none"/>
              </w:rPr>
            </w:pPr>
          </w:p>
        </w:tc>
        <w:tc>
          <w:tcPr>
            <w:tcW w:w="1459" w:type="dxa"/>
          </w:tcPr>
          <w:p w14:paraId="006498D8">
            <w:pPr>
              <w:pStyle w:val="13"/>
              <w:spacing w:line="240" w:lineRule="atLeast"/>
              <w:ind w:left="1080" w:leftChars="257" w:hanging="540"/>
              <w:rPr>
                <w:rFonts w:hAnsi="宋体"/>
                <w:color w:val="auto"/>
                <w:sz w:val="24"/>
                <w:highlight w:val="none"/>
              </w:rPr>
            </w:pPr>
          </w:p>
        </w:tc>
      </w:tr>
    </w:tbl>
    <w:p w14:paraId="40E8AA5A">
      <w:pPr>
        <w:pStyle w:val="13"/>
        <w:spacing w:line="240" w:lineRule="atLeast"/>
        <w:ind w:left="1080" w:leftChars="257" w:hanging="540"/>
        <w:rPr>
          <w:rFonts w:hAnsi="宋体"/>
          <w:color w:val="auto"/>
          <w:sz w:val="24"/>
          <w:highlight w:val="none"/>
        </w:rPr>
      </w:pPr>
    </w:p>
    <w:p w14:paraId="603A4116">
      <w:pPr>
        <w:pStyle w:val="13"/>
        <w:spacing w:line="240" w:lineRule="atLeast"/>
        <w:ind w:left="1080" w:leftChars="257" w:hanging="540"/>
        <w:rPr>
          <w:rFonts w:hAnsi="宋体"/>
          <w:color w:val="auto"/>
          <w:sz w:val="24"/>
          <w:highlight w:val="none"/>
        </w:rPr>
      </w:pPr>
      <w:r>
        <w:rPr>
          <w:rFonts w:hint="eastAsia" w:hAnsi="宋体"/>
          <w:color w:val="auto"/>
          <w:sz w:val="24"/>
          <w:highlight w:val="none"/>
        </w:rPr>
        <w:t>法定代表人或其委托代理人签字:</w:t>
      </w:r>
      <w:r>
        <w:rPr>
          <w:rFonts w:hint="eastAsia" w:hAnsi="宋体"/>
          <w:color w:val="auto"/>
          <w:sz w:val="24"/>
          <w:highlight w:val="none"/>
          <w:u w:val="single"/>
        </w:rPr>
        <w:t xml:space="preserve"> </w:t>
      </w:r>
      <w:r>
        <w:rPr>
          <w:rFonts w:hint="eastAsia" w:hAnsi="宋体"/>
          <w:color w:val="auto"/>
          <w:sz w:val="24"/>
          <w:highlight w:val="none"/>
          <w:u w:val="single"/>
        </w:rPr>
        <w:tab/>
      </w:r>
      <w:r>
        <w:rPr>
          <w:rFonts w:hint="eastAsia" w:hAnsi="宋体"/>
          <w:color w:val="auto"/>
          <w:sz w:val="24"/>
          <w:highlight w:val="none"/>
          <w:u w:val="single"/>
        </w:rPr>
        <w:t xml:space="preserve">                 </w:t>
      </w:r>
    </w:p>
    <w:p w14:paraId="2A6D426C">
      <w:pPr>
        <w:pStyle w:val="13"/>
        <w:tabs>
          <w:tab w:val="left" w:pos="5370"/>
        </w:tabs>
        <w:spacing w:line="240" w:lineRule="atLeast"/>
        <w:ind w:left="1080" w:leftChars="257" w:hanging="540"/>
        <w:rPr>
          <w:rFonts w:hAnsi="宋体"/>
          <w:color w:val="auto"/>
          <w:sz w:val="24"/>
          <w:highlight w:val="none"/>
          <w:u w:val="single"/>
        </w:rPr>
      </w:pPr>
      <w:r>
        <w:rPr>
          <w:rFonts w:hint="eastAsia" w:hAnsi="宋体"/>
          <w:color w:val="auto"/>
          <w:sz w:val="24"/>
          <w:highlight w:val="none"/>
        </w:rPr>
        <w:t>投标人(盖单位章):</w:t>
      </w:r>
      <w:r>
        <w:rPr>
          <w:rFonts w:hint="eastAsia" w:hAnsi="宋体"/>
          <w:color w:val="auto"/>
          <w:sz w:val="24"/>
          <w:highlight w:val="none"/>
          <w:u w:val="single"/>
        </w:rPr>
        <w:tab/>
      </w:r>
    </w:p>
    <w:p w14:paraId="3A0AEF07">
      <w:pPr>
        <w:pStyle w:val="4"/>
        <w:numPr>
          <w:ilvl w:val="0"/>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pPr>
    </w:p>
    <w:p w14:paraId="53BEEBAF">
      <w:pPr>
        <w:ind w:firstLine="630" w:firstLineChars="300"/>
        <w:rPr>
          <w:rFonts w:hint="eastAsia"/>
          <w:color w:val="auto"/>
          <w:highlight w:val="none"/>
          <w:lang w:val="en-US" w:eastAsia="zh-CN"/>
        </w:rPr>
      </w:pPr>
      <w:r>
        <w:rPr>
          <w:rFonts w:hint="eastAsia"/>
          <w:color w:val="auto"/>
          <w:highlight w:val="none"/>
          <w:lang w:val="en-US" w:eastAsia="zh-CN"/>
        </w:rPr>
        <w:t>注: 各项货物详细技术性能应另页描述。</w:t>
      </w:r>
    </w:p>
    <w:p w14:paraId="6D449DCC">
      <w:pPr>
        <w:rPr>
          <w:rFonts w:hint="eastAsia"/>
          <w:color w:val="auto"/>
          <w:highlight w:val="none"/>
          <w:lang w:val="en-US" w:eastAsia="zh-CN"/>
        </w:rPr>
        <w:sectPr>
          <w:footerReference r:id="rId9" w:type="default"/>
          <w:pgSz w:w="11900" w:h="16838"/>
          <w:pgMar w:top="1431" w:right="1505" w:bottom="1570" w:left="1510" w:header="0" w:footer="1409" w:gutter="0"/>
          <w:pgNumType w:fmt="decimal" w:start="64"/>
          <w:cols w:space="720" w:num="1"/>
        </w:sectPr>
      </w:pPr>
    </w:p>
    <w:p w14:paraId="07DA79C2">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bookmarkStart w:id="197" w:name="_Toc30490"/>
      <w:bookmarkStart w:id="198" w:name="_Toc17302"/>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bookmarkEnd w:id="187"/>
      <w:bookmarkEnd w:id="188"/>
      <w:bookmarkEnd w:id="189"/>
      <w:bookmarkEnd w:id="190"/>
      <w:bookmarkEnd w:id="191"/>
      <w:bookmarkEnd w:id="197"/>
      <w:bookmarkEnd w:id="198"/>
    </w:p>
    <w:p w14:paraId="66AD8441">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2DF3DD3D">
      <w:pPr>
        <w:pStyle w:val="13"/>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招标编号:                </w:t>
      </w:r>
    </w:p>
    <w:p w14:paraId="667CF74A">
      <w:pPr>
        <w:pStyle w:val="13"/>
        <w:shd w:val="clear" w:color="auto" w:fill="auto"/>
        <w:spacing w:line="240" w:lineRule="atLeast"/>
        <w:ind w:left="1084" w:leftChars="257" w:hanging="540"/>
        <w:rPr>
          <w:rFonts w:hint="eastAsia" w:ascii="宋体" w:hAnsi="宋体" w:eastAsia="宋体" w:cs="宋体"/>
          <w:color w:val="auto"/>
          <w:sz w:val="24"/>
          <w:highlight w:val="none"/>
        </w:rPr>
      </w:pPr>
    </w:p>
    <w:tbl>
      <w:tblPr>
        <w:tblStyle w:val="29"/>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21"/>
        <w:gridCol w:w="1454"/>
        <w:gridCol w:w="1338"/>
        <w:gridCol w:w="2448"/>
        <w:gridCol w:w="750"/>
      </w:tblGrid>
      <w:tr w14:paraId="15DE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6" w:type="dxa"/>
            <w:noWrap w:val="0"/>
            <w:vAlign w:val="center"/>
          </w:tcPr>
          <w:p w14:paraId="46579AE1">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521" w:type="dxa"/>
            <w:noWrap w:val="0"/>
            <w:vAlign w:val="center"/>
          </w:tcPr>
          <w:p w14:paraId="13EDC0C8">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标的名称</w:t>
            </w:r>
          </w:p>
        </w:tc>
        <w:tc>
          <w:tcPr>
            <w:tcW w:w="1454" w:type="dxa"/>
            <w:noWrap w:val="0"/>
            <w:vAlign w:val="center"/>
          </w:tcPr>
          <w:p w14:paraId="1AD0224E">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招标规格</w:t>
            </w:r>
          </w:p>
        </w:tc>
        <w:tc>
          <w:tcPr>
            <w:tcW w:w="1338" w:type="dxa"/>
            <w:noWrap w:val="0"/>
            <w:vAlign w:val="center"/>
          </w:tcPr>
          <w:p w14:paraId="69F7A94E">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投标规格</w:t>
            </w:r>
          </w:p>
        </w:tc>
        <w:tc>
          <w:tcPr>
            <w:tcW w:w="2448" w:type="dxa"/>
            <w:noWrap w:val="0"/>
            <w:vAlign w:val="center"/>
          </w:tcPr>
          <w:p w14:paraId="20585E70">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w:t>
            </w:r>
          </w:p>
        </w:tc>
        <w:tc>
          <w:tcPr>
            <w:tcW w:w="750" w:type="dxa"/>
            <w:noWrap w:val="0"/>
            <w:vAlign w:val="center"/>
          </w:tcPr>
          <w:p w14:paraId="6BB42870">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r>
      <w:tr w14:paraId="3CA3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86" w:type="dxa"/>
            <w:noWrap w:val="0"/>
            <w:vAlign w:val="top"/>
          </w:tcPr>
          <w:p w14:paraId="1C06416E">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7B39493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209CF8B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3BE678DE">
            <w:pPr>
              <w:pStyle w:val="13"/>
              <w:shd w:val="clear" w:color="auto" w:fill="auto"/>
              <w:spacing w:line="240" w:lineRule="atLeast"/>
              <w:ind w:left="1084" w:leftChars="257" w:hanging="540"/>
              <w:rPr>
                <w:rFonts w:hint="eastAsia" w:ascii="宋体" w:hAnsi="宋体" w:eastAsia="宋体" w:cs="宋体"/>
                <w:color w:val="auto"/>
                <w:sz w:val="21"/>
                <w:szCs w:val="16"/>
                <w:highlight w:val="none"/>
                <w:lang w:val="en-US" w:eastAsia="zh-CN"/>
              </w:rPr>
            </w:pPr>
          </w:p>
        </w:tc>
        <w:tc>
          <w:tcPr>
            <w:tcW w:w="2448" w:type="dxa"/>
            <w:noWrap w:val="0"/>
            <w:vAlign w:val="center"/>
          </w:tcPr>
          <w:p w14:paraId="214564CF">
            <w:pPr>
              <w:pStyle w:val="13"/>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p>
        </w:tc>
        <w:tc>
          <w:tcPr>
            <w:tcW w:w="750" w:type="dxa"/>
            <w:noWrap w:val="0"/>
            <w:vAlign w:val="top"/>
          </w:tcPr>
          <w:p w14:paraId="28EDBFC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374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4DAC9F0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3D71E41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364EC0D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3C52B34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3162ED8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6077949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641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50992FC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3D20908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40E3669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75282A0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0B6C04C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2C58846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1E93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448265E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77D9D67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0B11309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0424264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5E55D0E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6D348BB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7E1F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035E7C4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05B43A6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5B9961C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142AC6C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5790CB0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71C989F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03FB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35CFE35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27606A0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64DAF1F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38DDB9D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1E56855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7D73487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239C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6A12269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790E38D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65D1626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36023B3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3EE478C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7DC16F3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75C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420A6F5E">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0E6D30F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33BEF3D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01B5D53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22F2608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0E42C3D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4CF9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14:paraId="627ED65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57D9759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6325EF8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1D28189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37C1DD5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7102ED7E">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9DA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7307D96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7291E10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0526094C">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1761913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3381B82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6E10BBB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35A4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14:paraId="1614CA3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410A5AD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2FCACFA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7F7336E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12FDFC5E">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616CF3D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3582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14:paraId="28B43CB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52F53F4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02A210E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5E3F6F4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3850344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6E91CAD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209F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6" w:type="dxa"/>
            <w:noWrap w:val="0"/>
            <w:vAlign w:val="top"/>
          </w:tcPr>
          <w:p w14:paraId="3371297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521" w:type="dxa"/>
            <w:noWrap w:val="0"/>
            <w:vAlign w:val="top"/>
          </w:tcPr>
          <w:p w14:paraId="47A95A9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454" w:type="dxa"/>
            <w:noWrap w:val="0"/>
            <w:vAlign w:val="top"/>
          </w:tcPr>
          <w:p w14:paraId="21A9419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338" w:type="dxa"/>
            <w:noWrap w:val="0"/>
            <w:vAlign w:val="top"/>
          </w:tcPr>
          <w:p w14:paraId="4DD73B9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448" w:type="dxa"/>
            <w:noWrap w:val="0"/>
            <w:vAlign w:val="top"/>
          </w:tcPr>
          <w:p w14:paraId="1C19233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750" w:type="dxa"/>
            <w:noWrap w:val="0"/>
            <w:vAlign w:val="top"/>
          </w:tcPr>
          <w:p w14:paraId="4FDD4CE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bl>
    <w:p w14:paraId="3AED9576">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001ACE84">
      <w:pPr>
        <w:pStyle w:val="13"/>
        <w:shd w:val="clear" w:color="auto" w:fill="auto"/>
        <w:spacing w:line="240" w:lineRule="atLeast"/>
        <w:ind w:left="1084" w:leftChars="257" w:hanging="540"/>
        <w:rPr>
          <w:rFonts w:hint="eastAsia" w:ascii="宋体" w:hAnsi="宋体" w:eastAsia="宋体" w:cs="宋体"/>
          <w:color w:val="auto"/>
          <w:sz w:val="24"/>
          <w:highlight w:val="none"/>
          <w:lang w:eastAsia="zh-CN"/>
        </w:rPr>
      </w:pPr>
    </w:p>
    <w:p w14:paraId="6EE62FA9">
      <w:pPr>
        <w:pStyle w:val="13"/>
        <w:shd w:val="clear" w:color="auto" w:fill="auto"/>
        <w:spacing w:line="240" w:lineRule="atLeast"/>
        <w:ind w:left="108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2B8B11FB">
      <w:pPr>
        <w:pStyle w:val="13"/>
        <w:shd w:val="clear" w:color="auto" w:fill="auto"/>
        <w:tabs>
          <w:tab w:val="left" w:pos="5370"/>
        </w:tabs>
        <w:spacing w:line="240" w:lineRule="atLeast"/>
        <w:ind w:left="1084"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14:paraId="5F73398B">
      <w:pPr>
        <w:pStyle w:val="13"/>
        <w:shd w:val="clear" w:color="auto" w:fill="auto"/>
        <w:tabs>
          <w:tab w:val="left" w:pos="5580"/>
        </w:tabs>
        <w:spacing w:line="240" w:lineRule="atLeast"/>
        <w:ind w:left="108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none"/>
          <w:u w:val="single"/>
        </w:rPr>
        <w:br w:type="page"/>
      </w:r>
    </w:p>
    <w:p w14:paraId="11C25276">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bookmarkStart w:id="199" w:name="_Toc216582818"/>
      <w:bookmarkStart w:id="200" w:name="_Toc1980"/>
      <w:bookmarkStart w:id="201" w:name="_Toc515647821"/>
      <w:bookmarkStart w:id="202" w:name="_Toc23"/>
      <w:bookmarkStart w:id="203" w:name="_Toc16459"/>
      <w:bookmarkStart w:id="204" w:name="_Toc21391"/>
      <w:bookmarkStart w:id="205" w:name="_Toc20836"/>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99"/>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200"/>
      <w:bookmarkEnd w:id="201"/>
      <w:bookmarkEnd w:id="202"/>
      <w:bookmarkEnd w:id="203"/>
      <w:bookmarkEnd w:id="204"/>
      <w:bookmarkEnd w:id="205"/>
    </w:p>
    <w:p w14:paraId="42AA9B94">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27BA92ED">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5C899A6A">
      <w:pPr>
        <w:pStyle w:val="13"/>
        <w:shd w:val="clear" w:color="auto" w:fill="auto"/>
        <w:spacing w:line="240" w:lineRule="atLeast"/>
        <w:ind w:left="1084"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w:t>
      </w:r>
    </w:p>
    <w:p w14:paraId="49BFBFD7">
      <w:pPr>
        <w:pStyle w:val="13"/>
        <w:shd w:val="clear" w:color="auto" w:fill="auto"/>
        <w:spacing w:line="240" w:lineRule="atLeast"/>
        <w:ind w:left="1084" w:leftChars="257" w:hanging="540"/>
        <w:rPr>
          <w:rFonts w:hint="eastAsia" w:ascii="宋体" w:hAnsi="宋体" w:eastAsia="宋体" w:cs="宋体"/>
          <w:color w:val="auto"/>
          <w:sz w:val="22"/>
          <w:szCs w:val="18"/>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14:paraId="4F57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BAE6EDD">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14:paraId="0432D78D">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14:paraId="17F3A4C8">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14:paraId="4CF6193C">
            <w:pPr>
              <w:pStyle w:val="13"/>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14:paraId="693F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420DA00F">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0A64055A">
            <w:pPr>
              <w:pStyle w:val="13"/>
              <w:shd w:val="clear" w:color="auto" w:fill="auto"/>
              <w:spacing w:line="240" w:lineRule="atLeast"/>
              <w:ind w:left="1084"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14:paraId="03A6F237">
            <w:pPr>
              <w:pStyle w:val="13"/>
              <w:shd w:val="clear" w:color="auto" w:fill="auto"/>
              <w:spacing w:line="240" w:lineRule="atLeast"/>
              <w:ind w:left="1084"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14:paraId="19A53CBA">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r>
      <w:tr w14:paraId="65BE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2F31B91F">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182676A5">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310C5D94">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38E0D263">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r>
      <w:tr w14:paraId="6FE1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2724545C">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614080E8">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7251D459">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0C112A1A">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r>
      <w:tr w14:paraId="0EBA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926B9CE">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353D99A9">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14:paraId="5FF50F49">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14:paraId="669ABDB6">
            <w:pPr>
              <w:pStyle w:val="13"/>
              <w:shd w:val="clear" w:color="auto" w:fill="auto"/>
              <w:spacing w:line="240" w:lineRule="atLeast"/>
              <w:ind w:left="1084" w:leftChars="257" w:hanging="540"/>
              <w:rPr>
                <w:rFonts w:hint="eastAsia" w:ascii="宋体" w:hAnsi="宋体" w:eastAsia="宋体" w:cs="宋体"/>
                <w:color w:val="auto"/>
                <w:sz w:val="22"/>
                <w:szCs w:val="18"/>
                <w:highlight w:val="none"/>
                <w:lang w:val="en-US" w:eastAsia="zh-CN"/>
              </w:rPr>
            </w:pPr>
          </w:p>
        </w:tc>
      </w:tr>
      <w:tr w14:paraId="29FB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0E1A5AF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00777D0E">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098C5BB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38E62C7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5CB6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DC76F1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07464A6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0C31697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6CEEE85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484A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2B112D3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0C12CA0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62ED988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78947A9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4D61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2F5EDBC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67E0B4B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0D8425D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0E9D8AF6">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4DC6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201FE143">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4E2E5C4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7E918A42">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27523D4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3BBD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43DBCE0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3A9C549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35330EF9">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6019AF0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80B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F9D01B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13C7158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6FCCE6FB">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0B8D454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1441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5DFF119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4340DA9D">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0A84DA64">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619DC86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204E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0C54F9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7B18273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3D836388">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4B01941A">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6026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3FE92E20">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7210A72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2C3EEE85">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0D6CBA7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r w14:paraId="76C3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14:paraId="19047787">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01FBFF01">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2882" w:type="dxa"/>
            <w:noWrap w:val="0"/>
            <w:vAlign w:val="top"/>
          </w:tcPr>
          <w:p w14:paraId="557F725F">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c>
          <w:tcPr>
            <w:tcW w:w="1029" w:type="dxa"/>
            <w:noWrap w:val="0"/>
            <w:vAlign w:val="top"/>
          </w:tcPr>
          <w:p w14:paraId="5B545A6C">
            <w:pPr>
              <w:pStyle w:val="13"/>
              <w:shd w:val="clear" w:color="auto" w:fill="auto"/>
              <w:spacing w:line="240" w:lineRule="atLeast"/>
              <w:ind w:left="1084" w:leftChars="257" w:hanging="540"/>
              <w:rPr>
                <w:rFonts w:hint="eastAsia" w:ascii="宋体" w:hAnsi="宋体" w:eastAsia="宋体" w:cs="宋体"/>
                <w:color w:val="auto"/>
                <w:sz w:val="24"/>
                <w:highlight w:val="none"/>
                <w:lang w:val="en-US" w:eastAsia="zh-CN"/>
              </w:rPr>
            </w:pPr>
          </w:p>
        </w:tc>
      </w:tr>
    </w:tbl>
    <w:p w14:paraId="6605196B">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6F8510C6">
      <w:pPr>
        <w:pStyle w:val="13"/>
        <w:shd w:val="clear" w:color="auto" w:fill="auto"/>
        <w:spacing w:line="240" w:lineRule="atLeast"/>
        <w:ind w:left="1084" w:leftChars="257" w:hanging="540"/>
        <w:rPr>
          <w:rFonts w:hint="eastAsia" w:ascii="宋体" w:hAnsi="宋体" w:eastAsia="宋体" w:cs="宋体"/>
          <w:color w:val="auto"/>
          <w:sz w:val="24"/>
          <w:highlight w:val="none"/>
        </w:rPr>
      </w:pPr>
    </w:p>
    <w:p w14:paraId="1B5A50CF">
      <w:pPr>
        <w:pStyle w:val="13"/>
        <w:shd w:val="clear" w:color="auto" w:fill="auto"/>
        <w:spacing w:line="240" w:lineRule="atLeast"/>
        <w:ind w:left="1084"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14:paraId="5B0D905B">
      <w:pPr>
        <w:pStyle w:val="13"/>
        <w:shd w:val="clear" w:color="auto" w:fill="auto"/>
        <w:tabs>
          <w:tab w:val="left" w:pos="5370"/>
        </w:tabs>
        <w:spacing w:line="240" w:lineRule="atLeast"/>
        <w:ind w:left="1084"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14:paraId="1033B144">
      <w:pPr>
        <w:pStyle w:val="83"/>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06" w:name="_Toc10725"/>
      <w:bookmarkStart w:id="207" w:name="_Toc21312"/>
      <w:bookmarkStart w:id="208" w:name="_Toc2963"/>
      <w:bookmarkStart w:id="209" w:name="_Toc515647823"/>
      <w:bookmarkStart w:id="210" w:name="_Toc28099"/>
      <w:bookmarkStart w:id="211" w:name="_Toc515647827"/>
      <w:bookmarkStart w:id="212" w:name="_Toc30795"/>
    </w:p>
    <w:p w14:paraId="3CA446A7">
      <w:pPr>
        <w:pStyle w:val="8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r>
        <w:rPr>
          <w:rFonts w:hint="eastAsia" w:cs="宋体"/>
          <w:b/>
          <w:bCs/>
          <w:color w:val="auto"/>
          <w:spacing w:val="0"/>
          <w:w w:val="100"/>
          <w:position w:val="0"/>
          <w:sz w:val="24"/>
          <w:szCs w:val="24"/>
          <w:highlight w:val="none"/>
          <w:lang w:val="en-US" w:eastAsia="zh-CN"/>
        </w:rPr>
        <w:t>7</w:t>
      </w:r>
      <w:r>
        <w:rPr>
          <w:rFonts w:hint="eastAsia" w:ascii="宋体" w:hAnsi="宋体" w:eastAsia="宋体" w:cs="宋体"/>
          <w:b/>
          <w:bCs/>
          <w:color w:val="auto"/>
          <w:spacing w:val="0"/>
          <w:w w:val="100"/>
          <w:position w:val="0"/>
          <w:sz w:val="24"/>
          <w:szCs w:val="24"/>
          <w:highlight w:val="none"/>
          <w:lang w:val="en-US" w:eastAsia="zh-CN"/>
        </w:rPr>
        <w:t>、投标人基本情况表</w:t>
      </w:r>
    </w:p>
    <w:p w14:paraId="1BFD2546">
      <w:pPr>
        <w:pStyle w:val="10"/>
        <w:numPr>
          <w:ilvl w:val="0"/>
          <w:numId w:val="0"/>
        </w:numPr>
        <w:kinsoku w:val="0"/>
        <w:overflowPunct w:val="0"/>
        <w:spacing w:before="5"/>
        <w:ind w:leftChars="0" w:right="0" w:rightChars="0"/>
        <w:rPr>
          <w:rFonts w:hint="eastAsia" w:ascii="仿宋" w:hAnsi="仿宋" w:eastAsia="仿宋" w:cs="仿宋"/>
          <w:b/>
          <w:bCs/>
          <w:color w:val="auto"/>
          <w:sz w:val="6"/>
          <w:szCs w:val="6"/>
          <w:highlight w:val="none"/>
        </w:rPr>
      </w:pPr>
    </w:p>
    <w:tbl>
      <w:tblPr>
        <w:tblStyle w:val="29"/>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14:paraId="683AC384">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186F0636">
            <w:pPr>
              <w:pStyle w:val="58"/>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53AAA874">
            <w:pPr>
              <w:rPr>
                <w:rFonts w:hint="eastAsia" w:ascii="宋体" w:hAnsi="宋体" w:eastAsia="宋体" w:cs="宋体"/>
                <w:color w:val="auto"/>
                <w:sz w:val="21"/>
                <w:szCs w:val="21"/>
                <w:highlight w:val="none"/>
              </w:rPr>
            </w:pPr>
          </w:p>
        </w:tc>
      </w:tr>
      <w:tr w14:paraId="553A3D60">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1A77408E">
            <w:pPr>
              <w:pStyle w:val="58"/>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220FB03E">
            <w:pPr>
              <w:rPr>
                <w:rFonts w:hint="eastAsia" w:ascii="宋体" w:hAnsi="宋体" w:eastAsia="宋体" w:cs="宋体"/>
                <w:color w:val="auto"/>
                <w:sz w:val="21"/>
                <w:szCs w:val="21"/>
                <w:highlight w:val="none"/>
              </w:rPr>
            </w:pPr>
          </w:p>
        </w:tc>
      </w:tr>
      <w:tr w14:paraId="08CEC3EC">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0CB3ABE9">
            <w:pPr>
              <w:pStyle w:val="58"/>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3932F8EB">
            <w:pPr>
              <w:rPr>
                <w:rFonts w:hint="eastAsia" w:ascii="宋体" w:hAnsi="宋体" w:eastAsia="宋体" w:cs="宋体"/>
                <w:color w:val="auto"/>
                <w:sz w:val="21"/>
                <w:szCs w:val="21"/>
                <w:highlight w:val="none"/>
              </w:rPr>
            </w:pPr>
          </w:p>
        </w:tc>
      </w:tr>
      <w:tr w14:paraId="34D600DA">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2378DAAF">
            <w:pPr>
              <w:pStyle w:val="58"/>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14:paraId="2B7008AC">
            <w:pPr>
              <w:rPr>
                <w:rFonts w:hint="eastAsia" w:ascii="宋体" w:hAnsi="宋体" w:eastAsia="宋体" w:cs="宋体"/>
                <w:color w:val="auto"/>
                <w:sz w:val="21"/>
                <w:szCs w:val="21"/>
                <w:highlight w:val="none"/>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14:paraId="4B4E4E6A">
            <w:pPr>
              <w:pStyle w:val="58"/>
              <w:kinsoku w:val="0"/>
              <w:overflowPunct w:val="0"/>
              <w:spacing w:before="145"/>
              <w:ind w:left="1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14:paraId="2F14A7CC">
            <w:pPr>
              <w:rPr>
                <w:rFonts w:hint="eastAsia" w:ascii="宋体" w:hAnsi="宋体" w:eastAsia="宋体" w:cs="宋体"/>
                <w:color w:val="auto"/>
                <w:sz w:val="21"/>
                <w:szCs w:val="21"/>
                <w:highlight w:val="none"/>
              </w:rPr>
            </w:pPr>
          </w:p>
        </w:tc>
      </w:tr>
      <w:tr w14:paraId="045140BA">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2E1A7541">
            <w:pPr>
              <w:pStyle w:val="58"/>
              <w:kinsoku w:val="0"/>
              <w:overflowPunct w:val="0"/>
              <w:spacing w:before="146"/>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4DAF28E4">
            <w:pPr>
              <w:rPr>
                <w:rFonts w:hint="eastAsia" w:ascii="宋体" w:hAnsi="宋体" w:eastAsia="宋体" w:cs="宋体"/>
                <w:color w:val="auto"/>
                <w:sz w:val="21"/>
                <w:szCs w:val="21"/>
                <w:highlight w:val="none"/>
              </w:rPr>
            </w:pPr>
          </w:p>
        </w:tc>
      </w:tr>
      <w:tr w14:paraId="31A7E8B6">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7D4FBB27">
            <w:pPr>
              <w:pStyle w:val="58"/>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14:paraId="65038C8D">
            <w:pPr>
              <w:rPr>
                <w:rFonts w:hint="eastAsia" w:ascii="宋体" w:hAnsi="宋体" w:eastAsia="宋体" w:cs="宋体"/>
                <w:color w:val="auto"/>
                <w:sz w:val="21"/>
                <w:szCs w:val="21"/>
                <w:highlight w:val="none"/>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14:paraId="5E79D3B1">
            <w:pPr>
              <w:pStyle w:val="58"/>
              <w:kinsoku w:val="0"/>
              <w:overflowPunct w:val="0"/>
              <w:spacing w:before="4"/>
              <w:rPr>
                <w:rFonts w:hint="eastAsia" w:ascii="宋体" w:hAnsi="宋体" w:eastAsia="宋体" w:cs="宋体"/>
                <w:b/>
                <w:bCs/>
                <w:color w:val="auto"/>
                <w:sz w:val="21"/>
                <w:szCs w:val="21"/>
                <w:highlight w:val="none"/>
              </w:rPr>
            </w:pPr>
          </w:p>
          <w:p w14:paraId="28D65595">
            <w:pPr>
              <w:pStyle w:val="58"/>
              <w:kinsoku w:val="0"/>
              <w:overflowPunct w:val="0"/>
              <w:ind w:left="3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14:paraId="084E568F">
            <w:pPr>
              <w:rPr>
                <w:rFonts w:hint="eastAsia" w:ascii="宋体" w:hAnsi="宋体" w:eastAsia="宋体" w:cs="宋体"/>
                <w:color w:val="auto"/>
                <w:sz w:val="21"/>
                <w:szCs w:val="21"/>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14:paraId="3E674136">
            <w:pPr>
              <w:pStyle w:val="58"/>
              <w:kinsoku w:val="0"/>
              <w:overflowPunct w:val="0"/>
              <w:spacing w:before="4"/>
              <w:rPr>
                <w:rFonts w:hint="eastAsia" w:ascii="宋体" w:hAnsi="宋体" w:eastAsia="宋体" w:cs="宋体"/>
                <w:b/>
                <w:bCs/>
                <w:color w:val="auto"/>
                <w:sz w:val="21"/>
                <w:szCs w:val="21"/>
                <w:highlight w:val="none"/>
              </w:rPr>
            </w:pPr>
          </w:p>
          <w:p w14:paraId="1217F80B">
            <w:pPr>
              <w:pStyle w:val="58"/>
              <w:kinsoku w:val="0"/>
              <w:overflowPunct w:val="0"/>
              <w:ind w:left="3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14:paraId="72E588A9">
            <w:pPr>
              <w:rPr>
                <w:rFonts w:hint="eastAsia" w:ascii="宋体" w:hAnsi="宋体" w:eastAsia="宋体" w:cs="宋体"/>
                <w:color w:val="auto"/>
                <w:sz w:val="21"/>
                <w:szCs w:val="21"/>
                <w:highlight w:val="none"/>
              </w:rPr>
            </w:pPr>
          </w:p>
        </w:tc>
      </w:tr>
      <w:tr w14:paraId="46195FC6">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397AFAFC">
            <w:pPr>
              <w:pStyle w:val="58"/>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46A636AD">
            <w:pPr>
              <w:pStyle w:val="58"/>
              <w:kinsoku w:val="0"/>
              <w:overflowPunct w:val="0"/>
              <w:spacing w:before="144"/>
              <w:rPr>
                <w:rFonts w:hint="eastAsia" w:ascii="宋体" w:hAnsi="宋体" w:eastAsia="宋体" w:cs="宋体"/>
                <w:color w:val="auto"/>
                <w:sz w:val="21"/>
                <w:szCs w:val="21"/>
                <w:highlight w:val="none"/>
              </w:rPr>
            </w:pPr>
          </w:p>
        </w:tc>
      </w:tr>
      <w:tr w14:paraId="6107D39A">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14:paraId="66B050B1">
            <w:pPr>
              <w:pStyle w:val="58"/>
              <w:kinsoku w:val="0"/>
              <w:overflowPunct w:val="0"/>
              <w:spacing w:line="237" w:lineRule="auto"/>
              <w:ind w:left="497" w:right="49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14:paraId="5F16775F">
            <w:pPr>
              <w:rPr>
                <w:rFonts w:hint="eastAsia" w:ascii="宋体" w:hAnsi="宋体" w:eastAsia="宋体" w:cs="宋体"/>
                <w:color w:val="auto"/>
                <w:sz w:val="21"/>
                <w:szCs w:val="21"/>
                <w:highlight w:val="none"/>
              </w:rPr>
            </w:pPr>
          </w:p>
        </w:tc>
      </w:tr>
    </w:tbl>
    <w:p w14:paraId="3F795BA4">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27386DF4">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1639480E">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3BF52DA8">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149EF329">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2FD56BBD">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69C1925D">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2B5F1F8C">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2AC26A30">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77095B11">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3A9C1959">
      <w:pPr>
        <w:pStyle w:val="10"/>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highlight w:val="none"/>
          <w:lang w:eastAsia="zh-CN"/>
        </w:rPr>
      </w:pPr>
      <w:r>
        <w:rPr>
          <w:rFonts w:hint="eastAsia" w:ascii="宋体" w:hAnsi="宋体" w:cs="宋体"/>
          <w:b w:val="0"/>
          <w:bCs/>
          <w:color w:val="auto"/>
          <w:kern w:val="0"/>
          <w:sz w:val="24"/>
          <w:szCs w:val="24"/>
          <w:highlight w:val="none"/>
          <w:lang w:val="en-US" w:eastAsia="zh-CN"/>
        </w:rPr>
        <w:t>8</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bCs/>
          <w:color w:val="auto"/>
          <w:w w:val="90"/>
          <w:sz w:val="24"/>
          <w:szCs w:val="24"/>
          <w:highlight w:val="none"/>
        </w:rPr>
        <w:t>近年类似项目业绩</w:t>
      </w:r>
      <w:r>
        <w:rPr>
          <w:rFonts w:hint="eastAsia" w:ascii="宋体" w:hAnsi="宋体" w:eastAsia="宋体" w:cs="宋体"/>
          <w:b/>
          <w:bCs/>
          <w:color w:val="auto"/>
          <w:w w:val="90"/>
          <w:sz w:val="24"/>
          <w:szCs w:val="24"/>
          <w:highlight w:val="none"/>
          <w:lang w:eastAsia="zh-CN"/>
        </w:rPr>
        <w:t>表</w:t>
      </w:r>
    </w:p>
    <w:p w14:paraId="04F8EECE">
      <w:pPr>
        <w:pStyle w:val="10"/>
        <w:numPr>
          <w:ilvl w:val="0"/>
          <w:numId w:val="0"/>
        </w:numPr>
        <w:kinsoku w:val="0"/>
        <w:overflowPunct w:val="0"/>
        <w:ind w:leftChars="0" w:right="0" w:rightChars="0"/>
        <w:rPr>
          <w:rFonts w:hint="eastAsia" w:ascii="仿宋" w:hAnsi="仿宋" w:eastAsia="仿宋" w:cs="仿宋"/>
          <w:b/>
          <w:bCs/>
          <w:color w:val="auto"/>
          <w:sz w:val="20"/>
          <w:szCs w:val="20"/>
          <w:highlight w:val="none"/>
        </w:rPr>
      </w:pPr>
    </w:p>
    <w:tbl>
      <w:tblPr>
        <w:tblStyle w:val="29"/>
        <w:tblW w:w="9115" w:type="dxa"/>
        <w:jc w:val="center"/>
        <w:tblLayout w:type="fixed"/>
        <w:tblCellMar>
          <w:top w:w="0" w:type="dxa"/>
          <w:left w:w="10" w:type="dxa"/>
          <w:bottom w:w="0" w:type="dxa"/>
          <w:right w:w="10" w:type="dxa"/>
        </w:tblCellMar>
      </w:tblPr>
      <w:tblGrid>
        <w:gridCol w:w="1919"/>
        <w:gridCol w:w="7196"/>
      </w:tblGrid>
      <w:tr w14:paraId="46858892">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14:paraId="5CAC3532">
            <w:pPr>
              <w:pStyle w:val="85"/>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项目名称</w:t>
            </w:r>
          </w:p>
        </w:tc>
        <w:tc>
          <w:tcPr>
            <w:tcW w:w="7196" w:type="dxa"/>
            <w:tcBorders>
              <w:top w:val="single" w:color="auto" w:sz="4" w:space="0"/>
              <w:left w:val="single" w:color="auto" w:sz="4" w:space="0"/>
              <w:right w:val="single" w:color="auto" w:sz="4" w:space="0"/>
            </w:tcBorders>
            <w:noWrap w:val="0"/>
            <w:vAlign w:val="top"/>
          </w:tcPr>
          <w:p w14:paraId="519B3064">
            <w:pPr>
              <w:widowControl w:val="0"/>
              <w:rPr>
                <w:rFonts w:hint="eastAsia" w:ascii="宋体" w:hAnsi="宋体" w:eastAsia="宋体" w:cs="宋体"/>
                <w:color w:val="auto"/>
                <w:sz w:val="21"/>
                <w:szCs w:val="21"/>
                <w:highlight w:val="none"/>
              </w:rPr>
            </w:pPr>
          </w:p>
        </w:tc>
      </w:tr>
      <w:tr w14:paraId="38273E4D">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14:paraId="21F26F7A">
            <w:pPr>
              <w:pStyle w:val="85"/>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项目单位名称</w:t>
            </w:r>
          </w:p>
        </w:tc>
        <w:tc>
          <w:tcPr>
            <w:tcW w:w="7196" w:type="dxa"/>
            <w:tcBorders>
              <w:top w:val="single" w:color="auto" w:sz="4" w:space="0"/>
              <w:left w:val="single" w:color="auto" w:sz="4" w:space="0"/>
              <w:right w:val="single" w:color="auto" w:sz="4" w:space="0"/>
            </w:tcBorders>
            <w:noWrap w:val="0"/>
            <w:vAlign w:val="top"/>
          </w:tcPr>
          <w:p w14:paraId="1CBA3ED0">
            <w:pPr>
              <w:widowControl w:val="0"/>
              <w:rPr>
                <w:rFonts w:hint="eastAsia" w:ascii="宋体" w:hAnsi="宋体" w:eastAsia="宋体" w:cs="宋体"/>
                <w:color w:val="auto"/>
                <w:sz w:val="21"/>
                <w:szCs w:val="21"/>
                <w:highlight w:val="none"/>
              </w:rPr>
            </w:pPr>
          </w:p>
        </w:tc>
      </w:tr>
      <w:tr w14:paraId="7EBC562B">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14:paraId="16E3506F">
            <w:pPr>
              <w:pStyle w:val="85"/>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项目单位联系姓名及联系方式</w:t>
            </w:r>
          </w:p>
        </w:tc>
        <w:tc>
          <w:tcPr>
            <w:tcW w:w="7196" w:type="dxa"/>
            <w:tcBorders>
              <w:top w:val="single" w:color="auto" w:sz="4" w:space="0"/>
              <w:left w:val="single" w:color="auto" w:sz="4" w:space="0"/>
              <w:right w:val="single" w:color="auto" w:sz="4" w:space="0"/>
            </w:tcBorders>
            <w:noWrap w:val="0"/>
            <w:vAlign w:val="top"/>
          </w:tcPr>
          <w:p w14:paraId="605CCEFC">
            <w:pPr>
              <w:widowControl w:val="0"/>
              <w:rPr>
                <w:rFonts w:hint="eastAsia" w:ascii="宋体" w:hAnsi="宋体" w:eastAsia="宋体" w:cs="宋体"/>
                <w:color w:val="auto"/>
                <w:sz w:val="21"/>
                <w:szCs w:val="21"/>
                <w:highlight w:val="none"/>
              </w:rPr>
            </w:pPr>
          </w:p>
        </w:tc>
      </w:tr>
      <w:tr w14:paraId="1DA15E4E">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14:paraId="77FA9CC0">
            <w:pPr>
              <w:pStyle w:val="85"/>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合同金额</w:t>
            </w:r>
          </w:p>
        </w:tc>
        <w:tc>
          <w:tcPr>
            <w:tcW w:w="7196" w:type="dxa"/>
            <w:tcBorders>
              <w:top w:val="single" w:color="auto" w:sz="4" w:space="0"/>
              <w:left w:val="single" w:color="auto" w:sz="4" w:space="0"/>
              <w:right w:val="single" w:color="auto" w:sz="4" w:space="0"/>
            </w:tcBorders>
            <w:noWrap w:val="0"/>
            <w:vAlign w:val="top"/>
          </w:tcPr>
          <w:p w14:paraId="501C32F3">
            <w:pPr>
              <w:widowControl w:val="0"/>
              <w:rPr>
                <w:rFonts w:hint="eastAsia" w:ascii="宋体" w:hAnsi="宋体" w:eastAsia="宋体" w:cs="宋体"/>
                <w:color w:val="auto"/>
                <w:sz w:val="21"/>
                <w:szCs w:val="21"/>
                <w:highlight w:val="none"/>
              </w:rPr>
            </w:pPr>
          </w:p>
        </w:tc>
      </w:tr>
      <w:tr w14:paraId="57AB6230">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14:paraId="6AB9A461">
            <w:pPr>
              <w:pStyle w:val="85"/>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项目负责人姓名</w:t>
            </w:r>
          </w:p>
        </w:tc>
        <w:tc>
          <w:tcPr>
            <w:tcW w:w="7196" w:type="dxa"/>
            <w:tcBorders>
              <w:top w:val="single" w:color="auto" w:sz="4" w:space="0"/>
              <w:left w:val="single" w:color="auto" w:sz="4" w:space="0"/>
              <w:right w:val="single" w:color="auto" w:sz="4" w:space="0"/>
            </w:tcBorders>
            <w:noWrap w:val="0"/>
            <w:vAlign w:val="top"/>
          </w:tcPr>
          <w:p w14:paraId="0BBFC2E3">
            <w:pPr>
              <w:widowControl w:val="0"/>
              <w:rPr>
                <w:rFonts w:hint="eastAsia" w:ascii="宋体" w:hAnsi="宋体" w:eastAsia="宋体" w:cs="宋体"/>
                <w:color w:val="auto"/>
                <w:sz w:val="21"/>
                <w:szCs w:val="21"/>
                <w:highlight w:val="none"/>
              </w:rPr>
            </w:pPr>
          </w:p>
        </w:tc>
      </w:tr>
      <w:tr w14:paraId="54221B68">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14:paraId="43DABECD">
            <w:pPr>
              <w:pStyle w:val="85"/>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项目实施时间</w:t>
            </w:r>
          </w:p>
        </w:tc>
        <w:tc>
          <w:tcPr>
            <w:tcW w:w="7196" w:type="dxa"/>
            <w:tcBorders>
              <w:top w:val="single" w:color="auto" w:sz="4" w:space="0"/>
              <w:left w:val="single" w:color="auto" w:sz="4" w:space="0"/>
              <w:right w:val="single" w:color="auto" w:sz="4" w:space="0"/>
            </w:tcBorders>
            <w:noWrap w:val="0"/>
            <w:vAlign w:val="top"/>
          </w:tcPr>
          <w:p w14:paraId="5456CFF4">
            <w:pPr>
              <w:widowControl w:val="0"/>
              <w:rPr>
                <w:rFonts w:hint="eastAsia" w:ascii="宋体" w:hAnsi="宋体" w:eastAsia="宋体" w:cs="宋体"/>
                <w:color w:val="auto"/>
                <w:sz w:val="21"/>
                <w:szCs w:val="21"/>
                <w:highlight w:val="none"/>
              </w:rPr>
            </w:pPr>
          </w:p>
        </w:tc>
      </w:tr>
      <w:tr w14:paraId="02ABE445">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14:paraId="532F4404">
            <w:pPr>
              <w:pStyle w:val="85"/>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14:paraId="33A2D20D">
            <w:pPr>
              <w:widowControl w:val="0"/>
              <w:rPr>
                <w:rFonts w:hint="eastAsia" w:ascii="宋体" w:hAnsi="宋体" w:eastAsia="宋体" w:cs="宋体"/>
                <w:color w:val="auto"/>
                <w:sz w:val="21"/>
                <w:szCs w:val="21"/>
                <w:highlight w:val="none"/>
              </w:rPr>
            </w:pPr>
          </w:p>
        </w:tc>
      </w:tr>
    </w:tbl>
    <w:p w14:paraId="7A3F3531">
      <w:pPr>
        <w:rPr>
          <w:rFonts w:hint="eastAsia" w:ascii="仿宋" w:hAnsi="仿宋" w:eastAsia="仿宋" w:cs="仿宋"/>
          <w:color w:val="auto"/>
          <w:spacing w:val="-1"/>
          <w:kern w:val="0"/>
          <w:sz w:val="24"/>
          <w:highlight w:val="none"/>
        </w:rPr>
      </w:pPr>
    </w:p>
    <w:p w14:paraId="52FAF982">
      <w:pPr>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注：每个</w:t>
      </w:r>
      <w:r>
        <w:rPr>
          <w:rFonts w:hint="eastAsia" w:ascii="宋体" w:hAnsi="宋体" w:eastAsia="宋体" w:cs="宋体"/>
          <w:color w:val="auto"/>
          <w:spacing w:val="-1"/>
          <w:kern w:val="0"/>
          <w:sz w:val="21"/>
          <w:szCs w:val="21"/>
          <w:highlight w:val="none"/>
          <w:lang w:eastAsia="zh-CN"/>
        </w:rPr>
        <w:t>业绩</w:t>
      </w:r>
      <w:r>
        <w:rPr>
          <w:rFonts w:hint="eastAsia" w:ascii="宋体" w:hAnsi="宋体" w:eastAsia="宋体" w:cs="宋体"/>
          <w:color w:val="auto"/>
          <w:spacing w:val="-1"/>
          <w:kern w:val="0"/>
          <w:sz w:val="21"/>
          <w:szCs w:val="21"/>
          <w:highlight w:val="none"/>
        </w:rPr>
        <w:t>须单独附表，并附上</w:t>
      </w:r>
      <w:r>
        <w:rPr>
          <w:rFonts w:hint="eastAsia" w:ascii="宋体" w:hAnsi="宋体" w:eastAsia="宋体" w:cs="宋体"/>
          <w:color w:val="auto"/>
          <w:spacing w:val="-1"/>
          <w:kern w:val="0"/>
          <w:sz w:val="21"/>
          <w:szCs w:val="21"/>
          <w:highlight w:val="none"/>
          <w:lang w:eastAsia="zh-CN"/>
        </w:rPr>
        <w:t>合同</w:t>
      </w:r>
      <w:r>
        <w:rPr>
          <w:rFonts w:hint="eastAsia" w:ascii="宋体" w:hAnsi="宋体" w:eastAsia="宋体" w:cs="宋体"/>
          <w:color w:val="auto"/>
          <w:spacing w:val="-1"/>
          <w:kern w:val="0"/>
          <w:sz w:val="21"/>
          <w:szCs w:val="21"/>
          <w:highlight w:val="none"/>
          <w:lang w:val="en-US" w:eastAsia="zh-CN"/>
        </w:rPr>
        <w:t>或</w:t>
      </w:r>
      <w:r>
        <w:rPr>
          <w:rFonts w:hint="eastAsia" w:ascii="宋体" w:hAnsi="宋体" w:eastAsia="宋体" w:cs="宋体"/>
          <w:color w:val="auto"/>
          <w:spacing w:val="-1"/>
          <w:kern w:val="0"/>
          <w:sz w:val="21"/>
          <w:szCs w:val="21"/>
          <w:highlight w:val="none"/>
          <w:lang w:eastAsia="zh-CN"/>
        </w:rPr>
        <w:t>中标通知书</w:t>
      </w:r>
      <w:r>
        <w:rPr>
          <w:rFonts w:hint="eastAsia" w:ascii="宋体" w:hAnsi="宋体" w:eastAsia="宋体" w:cs="宋体"/>
          <w:color w:val="auto"/>
          <w:spacing w:val="-1"/>
          <w:kern w:val="0"/>
          <w:sz w:val="21"/>
          <w:szCs w:val="21"/>
          <w:highlight w:val="none"/>
        </w:rPr>
        <w:t>相关证明材料，否则专家在评审时将不予采信。</w:t>
      </w:r>
    </w:p>
    <w:p w14:paraId="3560ECF5">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18F8333B">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28CC45B9">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14:paraId="5C6705C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（盖章）</w:t>
      </w:r>
    </w:p>
    <w:p w14:paraId="4318BE59">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rPr>
        <w:t>法定代表人或被授权人：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SA"/>
        </w:rPr>
        <w:t>(签字或盖章）</w:t>
      </w:r>
    </w:p>
    <w:p w14:paraId="6FE01097">
      <w:pPr>
        <w:pStyle w:val="10"/>
        <w:numPr>
          <w:ilvl w:val="0"/>
          <w:numId w:val="0"/>
        </w:numPr>
        <w:tabs>
          <w:tab w:val="left" w:pos="5551"/>
          <w:tab w:val="left" w:pos="6511"/>
          <w:tab w:val="left" w:pos="7111"/>
          <w:tab w:val="left" w:pos="7711"/>
        </w:tabs>
        <w:kinsoku w:val="0"/>
        <w:overflowPunct w:val="0"/>
        <w:spacing w:before="46"/>
        <w:ind w:right="0" w:rightChars="0" w:firstLine="3816"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14:paraId="2A8EC42D">
      <w:pPr>
        <w:pStyle w:val="83"/>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highlight w:val="none"/>
        </w:rPr>
      </w:pPr>
    </w:p>
    <w:p w14:paraId="6959EC7B">
      <w:pPr>
        <w:pStyle w:val="4"/>
        <w:numPr>
          <w:ilvl w:val="0"/>
          <w:numId w:val="0"/>
        </w:numPr>
        <w:shd w:val="clear" w:color="auto" w:fill="auto"/>
        <w:spacing w:before="0" w:line="240" w:lineRule="atLeast"/>
        <w:jc w:val="both"/>
        <w:rPr>
          <w:rFonts w:hint="eastAsia" w:ascii="宋体" w:hAnsi="宋体" w:eastAsia="宋体" w:cs="宋体"/>
          <w:color w:val="auto"/>
          <w:highlight w:val="none"/>
        </w:rPr>
      </w:pPr>
    </w:p>
    <w:p w14:paraId="2CD998FD">
      <w:pPr>
        <w:rPr>
          <w:rFonts w:hint="eastAsia" w:ascii="宋体" w:hAnsi="宋体" w:eastAsia="宋体" w:cs="宋体"/>
          <w:color w:val="auto"/>
          <w:highlight w:val="none"/>
        </w:rPr>
      </w:pPr>
    </w:p>
    <w:p w14:paraId="59C8CBB6">
      <w:pPr>
        <w:pStyle w:val="5"/>
        <w:jc w:val="center"/>
        <w:rPr>
          <w:rFonts w:hint="eastAsia" w:ascii="宋体" w:hAnsi="宋体" w:eastAsia="宋体" w:cs="宋体"/>
          <w:b/>
          <w:bCs/>
          <w:color w:val="auto"/>
          <w:sz w:val="24"/>
          <w:highlight w:val="none"/>
          <w:lang w:val="en-US" w:eastAsia="zh-CN"/>
        </w:rPr>
      </w:pPr>
      <w:bookmarkStart w:id="213" w:name="_Toc19122"/>
      <w:bookmarkStart w:id="214" w:name="_Toc6707"/>
      <w:r>
        <w:rPr>
          <w:rFonts w:hint="eastAsia" w:ascii="宋体" w:hAnsi="宋体" w:cs="宋体"/>
          <w:b/>
          <w:bCs/>
          <w:color w:val="auto"/>
          <w:kern w:val="0"/>
          <w:sz w:val="24"/>
          <w:szCs w:val="20"/>
          <w:highlight w:val="none"/>
          <w:u w:val="none"/>
          <w:lang w:val="en-US" w:eastAsia="zh-CN" w:bidi="ar-SA"/>
        </w:rPr>
        <w:t>9</w:t>
      </w:r>
      <w:r>
        <w:rPr>
          <w:rFonts w:hint="eastAsia" w:ascii="宋体" w:hAnsi="宋体" w:eastAsia="宋体" w:cs="宋体"/>
          <w:b/>
          <w:bCs/>
          <w:color w:val="auto"/>
          <w:kern w:val="0"/>
          <w:sz w:val="24"/>
          <w:szCs w:val="20"/>
          <w:highlight w:val="none"/>
          <w:u w:val="none"/>
          <w:lang w:val="en-US" w:eastAsia="zh-CN" w:bidi="ar-SA"/>
        </w:rPr>
        <w:t>、中小企业声明函(货物)</w:t>
      </w:r>
      <w:bookmarkEnd w:id="213"/>
      <w:bookmarkEnd w:id="214"/>
    </w:p>
    <w:bookmarkEnd w:id="206"/>
    <w:bookmarkEnd w:id="207"/>
    <w:bookmarkEnd w:id="208"/>
    <w:bookmarkEnd w:id="209"/>
    <w:p w14:paraId="042DF0A5">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115A047A">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    （标的名称），属于    （采购文件中明确的所属行业） ；制造商为   （企业名称），从业人员      人，营业收入为        万元，资产总额为     万元，属于（中型企业、小型企业、微型企业）；</w:t>
      </w:r>
    </w:p>
    <w:p w14:paraId="3F5443C3">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      （标的名称），属于    （采购文件中明确的所属行业） ；制造商为    （企业名称），从业人员    人，营业收入为    万元，资产总额为    万元，属于   （中型企业、小型企业、微型企业）；</w:t>
      </w:r>
    </w:p>
    <w:p w14:paraId="54D55105">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1F9585A3">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以上企业，不属于大企业的分支机构，不存在控股股东为大企业的情形，也不存在与大企业的负责人为同一人的情形。</w:t>
      </w:r>
    </w:p>
    <w:p w14:paraId="66577059">
      <w:pPr>
        <w:widowControl/>
        <w:spacing w:before="100" w:beforeAutospacing="1" w:after="100" w:afterAutospacing="1" w:line="330" w:lineRule="atLeast"/>
        <w:ind w:firstLine="424"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本企业对上述声明内容的真实性负责。如有虚假，将依法承担相应责任。                   </w:t>
      </w:r>
    </w:p>
    <w:p w14:paraId="34E0E4BF">
      <w:pPr>
        <w:pStyle w:val="7"/>
        <w:rPr>
          <w:rFonts w:hint="eastAsia"/>
          <w:color w:val="auto"/>
          <w:sz w:val="21"/>
          <w:szCs w:val="21"/>
          <w:highlight w:val="none"/>
        </w:rPr>
      </w:pPr>
    </w:p>
    <w:p w14:paraId="7C5A7CD0">
      <w:pPr>
        <w:widowControl/>
        <w:spacing w:before="100" w:beforeAutospacing="1" w:after="100" w:afterAutospacing="1" w:line="330" w:lineRule="atLeast"/>
        <w:ind w:firstLine="4558" w:firstLineChars="215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企业名称（盖章）：</w:t>
      </w:r>
    </w:p>
    <w:p w14:paraId="5A9A8426">
      <w:pPr>
        <w:widowControl/>
        <w:spacing w:before="100" w:beforeAutospacing="1" w:after="100" w:afterAutospacing="1" w:line="330" w:lineRule="atLeast"/>
        <w:ind w:left="5422" w:leftChars="2508" w:hanging="106" w:hangingChars="5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 xml:space="preserve">                                               日期</w:t>
      </w:r>
      <w:r>
        <w:rPr>
          <w:rFonts w:hint="eastAsia" w:ascii="宋体" w:hAnsi="宋体" w:cs="宋体"/>
          <w:color w:val="auto"/>
          <w:kern w:val="0"/>
          <w:sz w:val="21"/>
          <w:szCs w:val="21"/>
          <w:highlight w:val="none"/>
          <w:lang w:eastAsia="zh-CN"/>
        </w:rPr>
        <w:t>：</w:t>
      </w:r>
    </w:p>
    <w:p w14:paraId="2AC55D07">
      <w:pPr>
        <w:widowControl/>
        <w:spacing w:before="100" w:beforeAutospacing="1" w:after="100" w:afterAutospacing="1" w:line="330" w:lineRule="atLeast"/>
        <w:ind w:firstLine="2756" w:firstLineChars="1300"/>
        <w:jc w:val="left"/>
        <w:rPr>
          <w:rFonts w:ascii="宋体" w:hAnsi="宋体" w:cs="宋体"/>
          <w:color w:val="auto"/>
          <w:kern w:val="0"/>
          <w:sz w:val="21"/>
          <w:szCs w:val="21"/>
          <w:highlight w:val="none"/>
        </w:rPr>
      </w:pPr>
    </w:p>
    <w:p w14:paraId="212BFA6A">
      <w:pPr>
        <w:widowControl/>
        <w:kinsoku/>
        <w:topLinePunct w:val="0"/>
        <w:bidi w:val="0"/>
        <w:spacing w:before="100" w:beforeAutospacing="1" w:after="100" w:afterAutospacing="1" w:line="380" w:lineRule="exact"/>
        <w:ind w:firstLine="3146" w:firstLineChars="13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0F195F69">
      <w:pPr>
        <w:pStyle w:val="53"/>
        <w:kinsoku/>
        <w:topLinePunct w:val="0"/>
        <w:bidi w:val="0"/>
        <w:spacing w:line="380" w:lineRule="exact"/>
        <w:rPr>
          <w:rFonts w:hint="eastAsia" w:ascii="宋体" w:hAnsi="宋体" w:eastAsia="宋体" w:cs="宋体"/>
          <w:color w:val="auto"/>
          <w:kern w:val="0"/>
          <w:sz w:val="24"/>
          <w:highlight w:val="none"/>
        </w:rPr>
      </w:pPr>
    </w:p>
    <w:p w14:paraId="25DB0C4B">
      <w:pPr>
        <w:pStyle w:val="53"/>
        <w:kinsoku/>
        <w:topLinePunct w:val="0"/>
        <w:bidi w:val="0"/>
        <w:spacing w:line="380" w:lineRule="exact"/>
        <w:rPr>
          <w:rFonts w:hint="eastAsia" w:ascii="宋体" w:hAnsi="宋体" w:eastAsia="宋体" w:cs="宋体"/>
          <w:color w:val="auto"/>
          <w:kern w:val="0"/>
          <w:sz w:val="24"/>
          <w:highlight w:val="none"/>
        </w:rPr>
      </w:pPr>
    </w:p>
    <w:p w14:paraId="30EAC30B">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注：从业人员、营业收入、资产总额填报上一年度数据，无上一年度数据的新成立企业可不填报。</w:t>
      </w:r>
    </w:p>
    <w:p w14:paraId="783C9FE7">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highlight w:val="none"/>
        </w:rPr>
      </w:pPr>
    </w:p>
    <w:p w14:paraId="52E5871A">
      <w:pPr>
        <w:kinsoku/>
        <w:topLinePunct w:val="0"/>
        <w:bidi w:val="0"/>
        <w:spacing w:line="380" w:lineRule="exact"/>
        <w:rPr>
          <w:rFonts w:hint="eastAsia" w:ascii="宋体" w:hAnsi="宋体" w:eastAsia="宋体" w:cs="宋体"/>
          <w:color w:val="auto"/>
          <w:highlight w:val="none"/>
        </w:rPr>
      </w:pPr>
      <w:bookmarkStart w:id="215" w:name="_Toc515647824"/>
      <w:bookmarkStart w:id="216" w:name="_Toc10977"/>
      <w:bookmarkStart w:id="217" w:name="_Toc10877"/>
      <w:bookmarkStart w:id="218" w:name="_Toc11803"/>
    </w:p>
    <w:bookmarkEnd w:id="215"/>
    <w:bookmarkEnd w:id="216"/>
    <w:bookmarkEnd w:id="217"/>
    <w:bookmarkEnd w:id="218"/>
    <w:p w14:paraId="0C07B3B7">
      <w:pPr>
        <w:pStyle w:val="4"/>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219" w:name="OLE_LINK14"/>
      <w:bookmarkStart w:id="220" w:name="_Toc19284"/>
      <w:bookmarkStart w:id="221" w:name="OLE_LINK13"/>
      <w:bookmarkStart w:id="222" w:name="_Toc8010"/>
      <w:bookmarkStart w:id="223" w:name="_Toc515647825"/>
      <w:bookmarkStart w:id="224" w:name="_Toc23068"/>
      <w:r>
        <w:rPr>
          <w:rFonts w:hint="eastAsia" w:ascii="宋体" w:hAnsi="宋体" w:eastAsia="宋体" w:cs="宋体"/>
          <w:b/>
          <w:bCs/>
          <w:color w:val="auto"/>
          <w:highlight w:val="none"/>
        </w:rPr>
        <w:t xml:space="preserve"> </w:t>
      </w:r>
      <w:bookmarkEnd w:id="219"/>
      <w:bookmarkEnd w:id="220"/>
      <w:bookmarkEnd w:id="221"/>
      <w:bookmarkEnd w:id="222"/>
      <w:bookmarkEnd w:id="223"/>
      <w:bookmarkEnd w:id="224"/>
      <w:bookmarkStart w:id="225" w:name="_Toc6386"/>
    </w:p>
    <w:p w14:paraId="2A8964D0">
      <w:pPr>
        <w:pStyle w:val="4"/>
        <w:numPr>
          <w:ilvl w:val="0"/>
          <w:numId w:val="0"/>
        </w:numPr>
        <w:shd w:val="clear" w:color="auto" w:fill="auto"/>
        <w:spacing w:before="0" w:line="240" w:lineRule="atLeast"/>
        <w:jc w:val="both"/>
        <w:rPr>
          <w:rFonts w:hint="eastAsia" w:ascii="宋体" w:hAnsi="宋体" w:eastAsia="宋体" w:cs="宋体"/>
          <w:b/>
          <w:bCs/>
          <w:color w:val="auto"/>
          <w:sz w:val="24"/>
          <w:highlight w:val="none"/>
        </w:rPr>
      </w:pPr>
      <w:bookmarkStart w:id="226" w:name="_Toc7513"/>
      <w:bookmarkStart w:id="227" w:name="_Toc5426"/>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210"/>
      <w:bookmarkEnd w:id="211"/>
      <w:bookmarkEnd w:id="212"/>
      <w:bookmarkEnd w:id="225"/>
      <w:r>
        <w:rPr>
          <w:rFonts w:hint="eastAsia" w:ascii="宋体" w:hAnsi="宋体" w:eastAsia="宋体" w:cs="宋体"/>
          <w:b/>
          <w:bCs/>
          <w:color w:val="auto"/>
          <w:sz w:val="24"/>
          <w:highlight w:val="none"/>
          <w:lang w:eastAsia="zh-CN"/>
        </w:rPr>
        <w:t>（格式自拟）</w:t>
      </w:r>
      <w:bookmarkEnd w:id="226"/>
      <w:bookmarkEnd w:id="227"/>
    </w:p>
    <w:p w14:paraId="31051E41">
      <w:pPr>
        <w:pStyle w:val="2"/>
        <w:shd w:val="clear" w:color="auto" w:fill="auto"/>
        <w:jc w:val="center"/>
        <w:rPr>
          <w:rFonts w:hint="eastAsia" w:ascii="宋体" w:hAnsi="宋体" w:eastAsia="宋体" w:cs="宋体"/>
          <w:color w:val="auto"/>
          <w:highlight w:val="none"/>
        </w:rPr>
      </w:pPr>
    </w:p>
    <w:p w14:paraId="01C6F4AE">
      <w:pPr>
        <w:pStyle w:val="2"/>
        <w:shd w:val="clear" w:color="auto" w:fill="auto"/>
        <w:ind w:firstLine="424"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14:paraId="01FFE553">
      <w:pPr>
        <w:pStyle w:val="2"/>
        <w:shd w:val="clear" w:color="auto" w:fill="auto"/>
        <w:ind w:firstLine="424"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14:paraId="23D47108">
      <w:pPr>
        <w:pStyle w:val="2"/>
        <w:shd w:val="clear" w:color="auto" w:fill="auto"/>
        <w:ind w:firstLine="424"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14:paraId="2F466731">
      <w:pPr>
        <w:pStyle w:val="2"/>
        <w:shd w:val="clear" w:color="auto" w:fill="auto"/>
        <w:ind w:firstLine="0"/>
        <w:rPr>
          <w:rFonts w:hint="eastAsia" w:ascii="宋体" w:hAnsi="宋体" w:eastAsia="宋体" w:cs="宋体"/>
          <w:color w:val="auto"/>
          <w:highlight w:val="none"/>
        </w:rPr>
      </w:pPr>
      <w:bookmarkStart w:id="228" w:name="_Toc515647828"/>
      <w:bookmarkStart w:id="229" w:name="_Toc7414"/>
      <w:bookmarkStart w:id="230" w:name="_Toc17333"/>
    </w:p>
    <w:p w14:paraId="71B2FF4B">
      <w:pPr>
        <w:pStyle w:val="53"/>
        <w:shd w:val="clear" w:color="auto" w:fill="auto"/>
        <w:ind w:left="0" w:leftChars="0" w:firstLine="0" w:firstLineChars="0"/>
        <w:rPr>
          <w:rFonts w:hint="eastAsia" w:ascii="宋体" w:hAnsi="宋体" w:eastAsia="宋体" w:cs="宋体"/>
          <w:color w:val="auto"/>
          <w:highlight w:val="none"/>
        </w:rPr>
      </w:pPr>
    </w:p>
    <w:p w14:paraId="65F3ED23">
      <w:pPr>
        <w:pStyle w:val="53"/>
        <w:shd w:val="clear" w:color="auto" w:fill="auto"/>
        <w:ind w:left="0" w:leftChars="0" w:firstLine="0" w:firstLineChars="0"/>
        <w:rPr>
          <w:rFonts w:hint="eastAsia" w:ascii="宋体" w:hAnsi="宋体" w:eastAsia="宋体" w:cs="宋体"/>
          <w:color w:val="auto"/>
          <w:highlight w:val="none"/>
        </w:rPr>
      </w:pPr>
    </w:p>
    <w:p w14:paraId="1E67BC0A">
      <w:pPr>
        <w:pStyle w:val="53"/>
        <w:shd w:val="clear" w:color="auto" w:fill="auto"/>
        <w:rPr>
          <w:rFonts w:hint="eastAsia" w:ascii="宋体" w:hAnsi="宋体" w:eastAsia="宋体" w:cs="宋体"/>
          <w:color w:val="auto"/>
          <w:highlight w:val="none"/>
        </w:rPr>
      </w:pPr>
    </w:p>
    <w:bookmarkEnd w:id="228"/>
    <w:bookmarkEnd w:id="229"/>
    <w:bookmarkEnd w:id="230"/>
    <w:p w14:paraId="24EBCCFD">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41A29116">
      <w:pPr>
        <w:pStyle w:val="4"/>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14:paraId="69A24B91">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231" w:name="_Toc20132"/>
      <w:bookmarkStart w:id="232" w:name="_Toc13692"/>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bookmarkEnd w:id="231"/>
      <w:bookmarkEnd w:id="232"/>
    </w:p>
    <w:p w14:paraId="26574CAD">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05548D4D">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14A0A321">
      <w:pPr>
        <w:pStyle w:val="13"/>
        <w:shd w:val="clear" w:color="auto" w:fill="auto"/>
        <w:tabs>
          <w:tab w:val="left" w:pos="5580"/>
        </w:tabs>
        <w:spacing w:line="360" w:lineRule="auto"/>
        <w:ind w:left="1084"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14:paraId="15BD2D95">
      <w:pPr>
        <w:pStyle w:val="13"/>
        <w:shd w:val="clear" w:color="auto" w:fill="auto"/>
        <w:tabs>
          <w:tab w:val="left" w:pos="5580"/>
        </w:tabs>
        <w:spacing w:line="360" w:lineRule="auto"/>
        <w:ind w:firstLine="1060"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14:paraId="6D9419CE">
      <w:pPr>
        <w:pStyle w:val="13"/>
        <w:shd w:val="clear" w:color="auto" w:fill="auto"/>
        <w:tabs>
          <w:tab w:val="left" w:pos="5580"/>
        </w:tabs>
        <w:spacing w:line="240" w:lineRule="atLeast"/>
        <w:ind w:left="1267"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31B0CC2">
      <w:pPr>
        <w:shd w:val="clear" w:color="auto" w:fill="auto"/>
        <w:rPr>
          <w:rFonts w:hint="eastAsia" w:ascii="宋体" w:hAnsi="宋体" w:eastAsia="宋体" w:cs="宋体"/>
          <w:color w:val="auto"/>
          <w:sz w:val="24"/>
          <w:highlight w:val="none"/>
          <w:lang w:val="en-US" w:eastAsia="zh-CN"/>
        </w:rPr>
      </w:pPr>
    </w:p>
    <w:p w14:paraId="3B89E340">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1692E524">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233" w:name="_Toc19391"/>
      <w:bookmarkStart w:id="234" w:name="_Toc25327"/>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bookmarkEnd w:id="233"/>
      <w:bookmarkEnd w:id="234"/>
    </w:p>
    <w:p w14:paraId="24D185A3">
      <w:pPr>
        <w:pStyle w:val="13"/>
        <w:shd w:val="clear" w:color="auto" w:fill="auto"/>
        <w:tabs>
          <w:tab w:val="left" w:pos="5580"/>
        </w:tabs>
        <w:spacing w:line="240" w:lineRule="atLeast"/>
        <w:ind w:left="1084" w:leftChars="257" w:hanging="540"/>
        <w:rPr>
          <w:rFonts w:hint="eastAsia" w:ascii="宋体" w:hAnsi="宋体" w:eastAsia="宋体" w:cs="宋体"/>
          <w:color w:val="auto"/>
          <w:sz w:val="24"/>
          <w:highlight w:val="none"/>
        </w:rPr>
      </w:pPr>
    </w:p>
    <w:p w14:paraId="61148A4A">
      <w:pPr>
        <w:pStyle w:val="13"/>
        <w:shd w:val="clear" w:color="auto" w:fill="auto"/>
        <w:tabs>
          <w:tab w:val="left" w:pos="5580"/>
        </w:tabs>
        <w:spacing w:line="240" w:lineRule="atLeast"/>
        <w:ind w:left="1084" w:leftChars="257" w:hanging="540"/>
        <w:rPr>
          <w:rFonts w:hint="eastAsia" w:ascii="宋体" w:hAnsi="宋体" w:eastAsia="宋体" w:cs="宋体"/>
          <w:color w:val="auto"/>
          <w:sz w:val="24"/>
          <w:highlight w:val="none"/>
        </w:rPr>
      </w:pPr>
    </w:p>
    <w:p w14:paraId="4187957E">
      <w:pPr>
        <w:pStyle w:val="13"/>
        <w:shd w:val="clear" w:color="auto" w:fill="auto"/>
        <w:tabs>
          <w:tab w:val="left" w:pos="5580"/>
        </w:tabs>
        <w:spacing w:line="360" w:lineRule="auto"/>
        <w:ind w:left="1084"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14:paraId="227980DF">
      <w:pPr>
        <w:pStyle w:val="13"/>
        <w:shd w:val="clear" w:color="auto" w:fill="auto"/>
        <w:tabs>
          <w:tab w:val="left" w:pos="5580"/>
        </w:tabs>
        <w:spacing w:line="360" w:lineRule="auto"/>
        <w:ind w:left="1148"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14:paraId="7801895A">
      <w:pPr>
        <w:pStyle w:val="13"/>
        <w:shd w:val="clear" w:color="auto" w:fill="auto"/>
        <w:tabs>
          <w:tab w:val="left" w:pos="5580"/>
        </w:tabs>
        <w:spacing w:line="360" w:lineRule="auto"/>
        <w:ind w:left="1084"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14:paraId="5DFFA0A9">
      <w:pPr>
        <w:pStyle w:val="4"/>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14:paraId="01C98E39">
      <w:pPr>
        <w:pStyle w:val="4"/>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14:paraId="449CF088">
      <w:pPr>
        <w:pStyle w:val="4"/>
        <w:numPr>
          <w:ilvl w:val="1"/>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235" w:name="_Toc25686"/>
      <w:bookmarkStart w:id="236" w:name="_Toc37"/>
      <w:r>
        <w:rPr>
          <w:rFonts w:hint="eastAsia" w:ascii="宋体" w:hAnsi="宋体" w:cs="宋体"/>
          <w:b/>
          <w:bCs/>
          <w:color w:val="auto"/>
          <w:sz w:val="24"/>
          <w:highlight w:val="none"/>
          <w:lang w:val="en-US" w:eastAsia="zh-CN"/>
        </w:rPr>
        <w:t>13</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bookmarkEnd w:id="235"/>
      <w:bookmarkEnd w:id="236"/>
    </w:p>
    <w:p w14:paraId="3DED2563">
      <w:pPr>
        <w:shd w:val="clear" w:color="auto" w:fill="auto"/>
        <w:rPr>
          <w:rFonts w:hint="eastAsia" w:ascii="宋体" w:hAnsi="宋体" w:eastAsia="宋体" w:cs="宋体"/>
          <w:color w:val="auto"/>
          <w:highlight w:val="none"/>
        </w:rPr>
      </w:pPr>
    </w:p>
    <w:p w14:paraId="3F366C59">
      <w:pPr>
        <w:pStyle w:val="13"/>
        <w:shd w:val="clear" w:color="auto" w:fill="auto"/>
        <w:tabs>
          <w:tab w:val="left" w:pos="5580"/>
        </w:tabs>
        <w:spacing w:line="360" w:lineRule="auto"/>
        <w:ind w:left="1084" w:leftChars="257" w:hanging="540"/>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说明：1.复印件上应加盖本单位章（自然人投标的无需盖章，需要签字）。</w:t>
      </w:r>
    </w:p>
    <w:p w14:paraId="44EAC29C">
      <w:pPr>
        <w:pStyle w:val="13"/>
        <w:shd w:val="clear" w:color="auto" w:fill="auto"/>
        <w:tabs>
          <w:tab w:val="left" w:pos="5580"/>
        </w:tabs>
        <w:spacing w:line="360" w:lineRule="auto"/>
        <w:ind w:left="1084" w:leftChars="257" w:hanging="540"/>
        <w:rPr>
          <w:rFonts w:hint="eastAsia"/>
          <w:color w:val="auto"/>
          <w:highlight w:val="none"/>
        </w:rPr>
      </w:pPr>
      <w:r>
        <w:rPr>
          <w:rFonts w:hint="eastAsia" w:ascii="宋体" w:hAnsi="宋体" w:eastAsia="宋体" w:cs="宋体"/>
          <w:color w:val="auto"/>
          <w:sz w:val="21"/>
          <w:szCs w:val="16"/>
          <w:highlight w:val="none"/>
          <w:lang w:val="en-US" w:eastAsia="zh-CN"/>
        </w:rPr>
        <w:t>2.（本项目不接受联合体）如果是联合体投标，联合体各方需提供的满足招标文件要求的其他资格证明文件。</w:t>
      </w:r>
    </w:p>
    <w:sectPr>
      <w:headerReference r:id="rId10" w:type="default"/>
      <w:footerReference r:id="rId11" w:type="default"/>
      <w:pgSz w:w="11905" w:h="16838"/>
      <w:pgMar w:top="1440" w:right="1797" w:bottom="1440" w:left="1797" w:header="850" w:footer="992" w:gutter="0"/>
      <w:pgNumType w:fmt="decimal"/>
      <w:cols w:space="0" w:num="1"/>
      <w:rtlGutter w:val="0"/>
      <w:docGrid w:type="linesAndChars" w:linePitch="332"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新宋体">
    <w:panose1 w:val="02010609030101010101"/>
    <w:charset w:val="86"/>
    <w:family w:val="auto"/>
    <w:pitch w:val="default"/>
    <w:sig w:usb0="00000283" w:usb1="288F0000" w:usb2="0000000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77FD8">
    <w:pPr>
      <w:pStyle w:val="17"/>
      <w:ind w:right="360"/>
      <w:jc w:val="both"/>
      <w:rPr>
        <w:rFonts w:hint="eastAsia"/>
      </w:rPr>
    </w:pP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14:paraId="5556CCDE">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53C72">
    <w:pPr>
      <w:pStyle w:val="17"/>
      <w:ind w:right="360"/>
      <w:jc w:val="both"/>
      <w:rPr>
        <w:rFonts w:hint="eastAsia"/>
      </w:rPr>
    </w:pP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14:paraId="0D0CEC10">
    <w:pPr>
      <w:pStyle w:val="17"/>
      <w:tabs>
        <w:tab w:val="center" w:pos="4320"/>
        <w:tab w:val="right" w:pos="8640"/>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7E1FE">
    <w:pPr>
      <w:pStyle w:val="17"/>
      <w:ind w:right="360"/>
      <w:jc w:val="both"/>
      <w:rPr>
        <w:rFonts w:hint="eastAsia"/>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54973">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6D54973">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14:paraId="307F077C">
    <w:pPr>
      <w:pStyle w:val="17"/>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0510E">
    <w:pPr>
      <w:pStyle w:val="17"/>
      <w:ind w:right="360"/>
      <w:jc w:val="both"/>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4B1F8">
                          <w:pPr>
                            <w:pStyle w:val="1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034B1F8">
                    <w:pPr>
                      <w:pStyle w:val="17"/>
                    </w:pPr>
                    <w:r>
                      <w:fldChar w:fldCharType="begin"/>
                    </w:r>
                    <w:r>
                      <w:instrText xml:space="preserve"> PAGE  \* MERGEFORMAT </w:instrText>
                    </w:r>
                    <w:r>
                      <w:fldChar w:fldCharType="separate"/>
                    </w:r>
                    <w:r>
                      <w:t>47</w:t>
                    </w:r>
                    <w:r>
                      <w:fldChar w:fldCharType="end"/>
                    </w:r>
                  </w:p>
                </w:txbxContent>
              </v:textbox>
            </v:shape>
          </w:pict>
        </mc:Fallback>
      </mc:AlternateContent>
    </w:r>
    <w:r>
      <w:rPr>
        <w:rFonts w:hint="eastAsia"/>
        <w:sz w:val="13"/>
        <w:szCs w:val="13"/>
      </w:rPr>
      <w:t xml:space="preserve"> </w:t>
    </w:r>
    <w:r>
      <w:rPr>
        <w:rFonts w:hint="eastAsia"/>
      </w:rPr>
      <w:t xml:space="preserve">  </w:t>
    </w:r>
  </w:p>
  <w:p w14:paraId="70F29FE6">
    <w:pPr>
      <w:pStyle w:val="17"/>
      <w:tabs>
        <w:tab w:val="clear" w:pos="4153"/>
        <w:tab w:val="clear" w:pos="8306"/>
      </w:tabs>
      <w:ind w:right="360"/>
      <w:rPr>
        <w:rFonts w:hint="default" w:eastAsia="宋体"/>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5B621">
    <w:pPr>
      <w:pStyle w:val="17"/>
      <w:ind w:right="360"/>
      <w:jc w:val="both"/>
    </w:pPr>
    <w:r>
      <w:rPr>
        <w:sz w:val="1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17F6C">
                          <w:pPr>
                            <w:pStyle w:val="1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9617F6C">
                    <w:pPr>
                      <w:pStyle w:val="17"/>
                    </w:pPr>
                    <w:r>
                      <w:fldChar w:fldCharType="begin"/>
                    </w:r>
                    <w:r>
                      <w:instrText xml:space="preserve"> PAGE  \* MERGEFORMAT </w:instrText>
                    </w:r>
                    <w:r>
                      <w:fldChar w:fldCharType="separate"/>
                    </w:r>
                    <w:r>
                      <w:t>47</w:t>
                    </w:r>
                    <w:r>
                      <w:fldChar w:fldCharType="end"/>
                    </w:r>
                  </w:p>
                </w:txbxContent>
              </v:textbox>
            </v:shape>
          </w:pict>
        </mc:Fallback>
      </mc:AlternateContent>
    </w:r>
    <w:r>
      <w:rPr>
        <w:rFonts w:hint="eastAsia"/>
        <w:sz w:val="13"/>
        <w:szCs w:val="13"/>
      </w:rPr>
      <w:t xml:space="preserve"> </w:t>
    </w:r>
    <w:r>
      <w:rPr>
        <w:rFonts w:hint="eastAsia"/>
      </w:rPr>
      <w:t xml:space="preserve">  </w:t>
    </w:r>
  </w:p>
  <w:p w14:paraId="1093512E">
    <w:pPr>
      <w:pStyle w:val="17"/>
      <w:tabs>
        <w:tab w:val="clear" w:pos="4153"/>
        <w:tab w:val="clear" w:pos="8306"/>
      </w:tabs>
      <w:ind w:right="360"/>
      <w:rPr>
        <w:rFonts w:hint="default" w:eastAsia="宋体"/>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A659F">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55833">
                          <w:pPr>
                            <w:pStyle w:val="1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6B55833">
                    <w:pPr>
                      <w:pStyle w:val="1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B5FB2">
    <w:pPr>
      <w:pStyle w:val="17"/>
      <w:ind w:right="360"/>
      <w:jc w:val="both"/>
      <w:rPr>
        <w:rFonts w:hint="eastAsia"/>
      </w:rP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6D07E">
                          <w:pPr>
                            <w:pStyle w:val="1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EE6D07E">
                    <w:pPr>
                      <w:pStyle w:val="17"/>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color w:val="800000"/>
        <w:sz w:val="16"/>
        <w:szCs w:val="20"/>
        <w:lang w:val="en-US" w:eastAsia="zh-CN"/>
      </w:rPr>
      <w:t xml:space="preserve">        </w:t>
    </w:r>
  </w:p>
  <w:p w14:paraId="364BF81B">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52E3EF51">
    <w:pPr>
      <w:pStyle w:val="17"/>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8CB7C">
    <w:pPr>
      <w:pStyle w:val="18"/>
      <w:pBdr>
        <w:bottom w:val="none" w:color="auto" w:sz="0" w:space="1"/>
      </w:pBdr>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C87D">
    <w:pPr>
      <w:pStyle w:val="18"/>
      <w:pBdr>
        <w:bottom w:val="none" w:color="auto" w:sz="0" w:space="1"/>
      </w:pBdr>
      <w:tabs>
        <w:tab w:val="left" w:pos="3088"/>
        <w:tab w:val="center" w:pos="4260"/>
      </w:tabs>
      <w:jc w:val="left"/>
      <w:rPr>
        <w:rFonts w:hint="eastAsia" w:ascii="宋体" w:hAnsi="宋体" w:eastAsia="宋体" w:cs="宋体"/>
        <w:b w:val="0"/>
        <w:bCs w:val="0"/>
        <w:sz w:val="21"/>
        <w:szCs w:val="21"/>
        <w:lang w:val="en-US" w:eastAsia="zh-CN"/>
      </w:rPr>
    </w:pPr>
    <w:r>
      <w:rPr>
        <w:rFonts w:hint="eastAsia"/>
        <w:lang w:eastAsia="zh-CN"/>
      </w:rPr>
      <w:tab/>
    </w:r>
    <w:r>
      <w:rPr>
        <w:rFonts w:hint="eastAsia"/>
        <w:lang w:eastAsia="zh-CN"/>
      </w:rPr>
      <w:tab/>
    </w:r>
    <w:r>
      <w:rPr>
        <w:rFonts w:hint="eastAsia"/>
        <w:lang w:eastAsia="zh-CN"/>
      </w:rPr>
      <w:tab/>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1">
    <w:nsid w:val="B8A8889F"/>
    <w:multiLevelType w:val="singleLevel"/>
    <w:tmpl w:val="B8A8889F"/>
    <w:lvl w:ilvl="0" w:tentative="0">
      <w:start w:val="2"/>
      <w:numFmt w:val="chineseCounting"/>
      <w:suff w:val="space"/>
      <w:lvlText w:val="（%1）"/>
      <w:lvlJc w:val="left"/>
      <w:rPr>
        <w:rFonts w:hint="eastAsia"/>
      </w:rPr>
    </w:lvl>
  </w:abstractNum>
  <w:abstractNum w:abstractNumId="2">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374BFB32"/>
    <w:multiLevelType w:val="singleLevel"/>
    <w:tmpl w:val="374BFB32"/>
    <w:lvl w:ilvl="0" w:tentative="0">
      <w:start w:val="1"/>
      <w:numFmt w:val="decimal"/>
      <w:suff w:val="nothing"/>
      <w:lvlText w:val="（%1）"/>
      <w:lvlJc w:val="left"/>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48C0C7A0"/>
    <w:multiLevelType w:val="singleLevel"/>
    <w:tmpl w:val="48C0C7A0"/>
    <w:lvl w:ilvl="0" w:tentative="0">
      <w:start w:val="8"/>
      <w:numFmt w:val="decimal"/>
      <w:suff w:val="nothing"/>
      <w:lvlText w:val="%1、"/>
      <w:lvlJc w:val="left"/>
    </w:lvl>
  </w:abstractNum>
  <w:abstractNum w:abstractNumId="9">
    <w:nsid w:val="55CD4C99"/>
    <w:multiLevelType w:val="singleLevel"/>
    <w:tmpl w:val="55CD4C99"/>
    <w:lvl w:ilvl="0" w:tentative="0">
      <w:start w:val="1"/>
      <w:numFmt w:val="chineseCounting"/>
      <w:suff w:val="nothing"/>
      <w:lvlText w:val="%1、"/>
      <w:lvlJc w:val="left"/>
    </w:lvl>
  </w:abstractNum>
  <w:abstractNum w:abstractNumId="10">
    <w:nsid w:val="712F340D"/>
    <w:multiLevelType w:val="singleLevel"/>
    <w:tmpl w:val="712F340D"/>
    <w:lvl w:ilvl="0" w:tentative="0">
      <w:start w:val="1"/>
      <w:numFmt w:val="lowerLetter"/>
      <w:lvlText w:val="%1."/>
      <w:lvlJc w:val="left"/>
      <w:pPr>
        <w:tabs>
          <w:tab w:val="left" w:pos="312"/>
        </w:tabs>
      </w:pPr>
    </w:lvl>
  </w:abstractNum>
  <w:abstractNum w:abstractNumId="11">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7"/>
  </w:num>
  <w:num w:numId="3">
    <w:abstractNumId w:val="0"/>
  </w:num>
  <w:num w:numId="4">
    <w:abstractNumId w:val="4"/>
  </w:num>
  <w:num w:numId="5">
    <w:abstractNumId w:val="10"/>
  </w:num>
  <w:num w:numId="6">
    <w:abstractNumId w:val="6"/>
  </w:num>
  <w:num w:numId="7">
    <w:abstractNumId w:val="9"/>
  </w:num>
  <w:num w:numId="8">
    <w:abstractNumId w:val="3"/>
  </w:num>
  <w:num w:numId="9">
    <w:abstractNumId w:val="11"/>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MDAyOTdiZGU1YTI4YzE1NTA5YWM3MGEyODEwMDE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1800"/>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269B"/>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672B9"/>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4F8A"/>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0CC9"/>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9DA"/>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1EDB"/>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0C0502"/>
    <w:rsid w:val="012B1DC1"/>
    <w:rsid w:val="01437C9C"/>
    <w:rsid w:val="014743B3"/>
    <w:rsid w:val="014E61FE"/>
    <w:rsid w:val="014F04E5"/>
    <w:rsid w:val="015B4FE6"/>
    <w:rsid w:val="016F283F"/>
    <w:rsid w:val="01920401"/>
    <w:rsid w:val="0195644C"/>
    <w:rsid w:val="019E4202"/>
    <w:rsid w:val="01A072D2"/>
    <w:rsid w:val="01B87B26"/>
    <w:rsid w:val="01C072D1"/>
    <w:rsid w:val="01C62F65"/>
    <w:rsid w:val="01E95518"/>
    <w:rsid w:val="01EE141B"/>
    <w:rsid w:val="01F92B9A"/>
    <w:rsid w:val="01FB29FD"/>
    <w:rsid w:val="020143AE"/>
    <w:rsid w:val="02162160"/>
    <w:rsid w:val="02405F8A"/>
    <w:rsid w:val="02535260"/>
    <w:rsid w:val="0255198A"/>
    <w:rsid w:val="025A0CF5"/>
    <w:rsid w:val="027423B3"/>
    <w:rsid w:val="028622CF"/>
    <w:rsid w:val="028D1F0F"/>
    <w:rsid w:val="028E7BDF"/>
    <w:rsid w:val="02B472A9"/>
    <w:rsid w:val="02C95469"/>
    <w:rsid w:val="02D34744"/>
    <w:rsid w:val="02D61B95"/>
    <w:rsid w:val="03101E00"/>
    <w:rsid w:val="03352C31"/>
    <w:rsid w:val="033E4DA4"/>
    <w:rsid w:val="0360329F"/>
    <w:rsid w:val="03623ADD"/>
    <w:rsid w:val="036A59B4"/>
    <w:rsid w:val="03936EA0"/>
    <w:rsid w:val="03B44E81"/>
    <w:rsid w:val="03E11484"/>
    <w:rsid w:val="03F62DA4"/>
    <w:rsid w:val="040636B7"/>
    <w:rsid w:val="041476CE"/>
    <w:rsid w:val="044004C3"/>
    <w:rsid w:val="04552530"/>
    <w:rsid w:val="0465519A"/>
    <w:rsid w:val="04B05277"/>
    <w:rsid w:val="04B14A54"/>
    <w:rsid w:val="04BD7D66"/>
    <w:rsid w:val="04C216D4"/>
    <w:rsid w:val="04CE3D21"/>
    <w:rsid w:val="04D23811"/>
    <w:rsid w:val="04E86924"/>
    <w:rsid w:val="05087233"/>
    <w:rsid w:val="050D4295"/>
    <w:rsid w:val="05371AF0"/>
    <w:rsid w:val="0548574A"/>
    <w:rsid w:val="054A03AF"/>
    <w:rsid w:val="05534E65"/>
    <w:rsid w:val="05544350"/>
    <w:rsid w:val="05812B41"/>
    <w:rsid w:val="05C5291B"/>
    <w:rsid w:val="05CC630A"/>
    <w:rsid w:val="05D02834"/>
    <w:rsid w:val="05E64C20"/>
    <w:rsid w:val="05ED6429"/>
    <w:rsid w:val="05F45A09"/>
    <w:rsid w:val="0616772D"/>
    <w:rsid w:val="064A0705"/>
    <w:rsid w:val="06897EFF"/>
    <w:rsid w:val="06A04F45"/>
    <w:rsid w:val="06A905A2"/>
    <w:rsid w:val="06AF7AFE"/>
    <w:rsid w:val="06B04F83"/>
    <w:rsid w:val="06D500D3"/>
    <w:rsid w:val="074143D2"/>
    <w:rsid w:val="07443158"/>
    <w:rsid w:val="074E6108"/>
    <w:rsid w:val="076369A2"/>
    <w:rsid w:val="07C66477"/>
    <w:rsid w:val="07D41F0B"/>
    <w:rsid w:val="07EF451C"/>
    <w:rsid w:val="07FE66CB"/>
    <w:rsid w:val="08083F2A"/>
    <w:rsid w:val="080A62FE"/>
    <w:rsid w:val="082779D0"/>
    <w:rsid w:val="08305869"/>
    <w:rsid w:val="083640B7"/>
    <w:rsid w:val="08564759"/>
    <w:rsid w:val="088F1F3E"/>
    <w:rsid w:val="089E6217"/>
    <w:rsid w:val="08A3733C"/>
    <w:rsid w:val="08BA4CE8"/>
    <w:rsid w:val="08BE09DC"/>
    <w:rsid w:val="08C96CD9"/>
    <w:rsid w:val="08D82CBE"/>
    <w:rsid w:val="08DF2475"/>
    <w:rsid w:val="08E421C5"/>
    <w:rsid w:val="08F32F05"/>
    <w:rsid w:val="08F63846"/>
    <w:rsid w:val="08F830FA"/>
    <w:rsid w:val="091F4B4B"/>
    <w:rsid w:val="092A4459"/>
    <w:rsid w:val="0965738E"/>
    <w:rsid w:val="09F101AC"/>
    <w:rsid w:val="09F547F1"/>
    <w:rsid w:val="09FA6131"/>
    <w:rsid w:val="0A1641A0"/>
    <w:rsid w:val="0A374116"/>
    <w:rsid w:val="0A3E54A5"/>
    <w:rsid w:val="0A425D09"/>
    <w:rsid w:val="0A472BA5"/>
    <w:rsid w:val="0A560047"/>
    <w:rsid w:val="0A615213"/>
    <w:rsid w:val="0A7669ED"/>
    <w:rsid w:val="0A77078C"/>
    <w:rsid w:val="0ACA4847"/>
    <w:rsid w:val="0AD361DF"/>
    <w:rsid w:val="0AF139A7"/>
    <w:rsid w:val="0AFD2C6A"/>
    <w:rsid w:val="0B516CFE"/>
    <w:rsid w:val="0B5A00BC"/>
    <w:rsid w:val="0B5A7BE7"/>
    <w:rsid w:val="0BAD4690"/>
    <w:rsid w:val="0BAF7383"/>
    <w:rsid w:val="0BB97AC8"/>
    <w:rsid w:val="0BCA09F3"/>
    <w:rsid w:val="0BCE4606"/>
    <w:rsid w:val="0BCF5D24"/>
    <w:rsid w:val="0BD0037E"/>
    <w:rsid w:val="0BED0F30"/>
    <w:rsid w:val="0BFE51B8"/>
    <w:rsid w:val="0C174BC2"/>
    <w:rsid w:val="0C1A784C"/>
    <w:rsid w:val="0C540FAF"/>
    <w:rsid w:val="0C7D722D"/>
    <w:rsid w:val="0C881CA5"/>
    <w:rsid w:val="0CB97FA9"/>
    <w:rsid w:val="0CCB1770"/>
    <w:rsid w:val="0CCE5B94"/>
    <w:rsid w:val="0CD10F85"/>
    <w:rsid w:val="0CE642FD"/>
    <w:rsid w:val="0CEF39AD"/>
    <w:rsid w:val="0CF91220"/>
    <w:rsid w:val="0CFF1A4A"/>
    <w:rsid w:val="0D327C6B"/>
    <w:rsid w:val="0D3F1B32"/>
    <w:rsid w:val="0D3F4664"/>
    <w:rsid w:val="0D5F286E"/>
    <w:rsid w:val="0D702F4D"/>
    <w:rsid w:val="0D9F4315"/>
    <w:rsid w:val="0DB735A4"/>
    <w:rsid w:val="0DC256A0"/>
    <w:rsid w:val="0DD75F00"/>
    <w:rsid w:val="0DDE5D44"/>
    <w:rsid w:val="0DEB14A0"/>
    <w:rsid w:val="0DEB54DD"/>
    <w:rsid w:val="0E096438"/>
    <w:rsid w:val="0E33119A"/>
    <w:rsid w:val="0E484B44"/>
    <w:rsid w:val="0E4B4795"/>
    <w:rsid w:val="0EBB3568"/>
    <w:rsid w:val="0EEF05BA"/>
    <w:rsid w:val="0F0F11BE"/>
    <w:rsid w:val="0F1050D4"/>
    <w:rsid w:val="0F182768"/>
    <w:rsid w:val="0F2203CF"/>
    <w:rsid w:val="0F272863"/>
    <w:rsid w:val="0F2C78B5"/>
    <w:rsid w:val="0F49256A"/>
    <w:rsid w:val="0F515C7A"/>
    <w:rsid w:val="0F6256F4"/>
    <w:rsid w:val="0F786139"/>
    <w:rsid w:val="0F865924"/>
    <w:rsid w:val="0FA21F87"/>
    <w:rsid w:val="0FAC2639"/>
    <w:rsid w:val="0FB2671F"/>
    <w:rsid w:val="0FBE6BCF"/>
    <w:rsid w:val="0FBF4B97"/>
    <w:rsid w:val="10130368"/>
    <w:rsid w:val="102E514F"/>
    <w:rsid w:val="10460B3E"/>
    <w:rsid w:val="104C77C0"/>
    <w:rsid w:val="105E23FD"/>
    <w:rsid w:val="106043C7"/>
    <w:rsid w:val="1061783B"/>
    <w:rsid w:val="10696D40"/>
    <w:rsid w:val="10BF71E9"/>
    <w:rsid w:val="10C75DB2"/>
    <w:rsid w:val="10D241D0"/>
    <w:rsid w:val="11105DEF"/>
    <w:rsid w:val="111123A7"/>
    <w:rsid w:val="111700D2"/>
    <w:rsid w:val="1132247A"/>
    <w:rsid w:val="11511AAD"/>
    <w:rsid w:val="11660481"/>
    <w:rsid w:val="11714438"/>
    <w:rsid w:val="117C475F"/>
    <w:rsid w:val="11A227BD"/>
    <w:rsid w:val="11A62B78"/>
    <w:rsid w:val="11D10160"/>
    <w:rsid w:val="1204469C"/>
    <w:rsid w:val="12135469"/>
    <w:rsid w:val="121E04E8"/>
    <w:rsid w:val="12200177"/>
    <w:rsid w:val="125B6DD1"/>
    <w:rsid w:val="1260229D"/>
    <w:rsid w:val="126E04C4"/>
    <w:rsid w:val="12900868"/>
    <w:rsid w:val="129245E0"/>
    <w:rsid w:val="12BD50E3"/>
    <w:rsid w:val="12C10A21"/>
    <w:rsid w:val="13441AE5"/>
    <w:rsid w:val="13441D7E"/>
    <w:rsid w:val="134C6DD6"/>
    <w:rsid w:val="136D666B"/>
    <w:rsid w:val="13712447"/>
    <w:rsid w:val="138C7281"/>
    <w:rsid w:val="139F799A"/>
    <w:rsid w:val="13B17C71"/>
    <w:rsid w:val="13CE17D5"/>
    <w:rsid w:val="13F0510A"/>
    <w:rsid w:val="1405689D"/>
    <w:rsid w:val="14171240"/>
    <w:rsid w:val="141A44CC"/>
    <w:rsid w:val="14236387"/>
    <w:rsid w:val="1425441D"/>
    <w:rsid w:val="14301B0C"/>
    <w:rsid w:val="1447684F"/>
    <w:rsid w:val="14711FFC"/>
    <w:rsid w:val="147C18B9"/>
    <w:rsid w:val="147E2158"/>
    <w:rsid w:val="14970D4A"/>
    <w:rsid w:val="14A44EB1"/>
    <w:rsid w:val="14AD4DB8"/>
    <w:rsid w:val="14C34F24"/>
    <w:rsid w:val="14C4258A"/>
    <w:rsid w:val="14F41DDB"/>
    <w:rsid w:val="15A10F61"/>
    <w:rsid w:val="15AF3B9B"/>
    <w:rsid w:val="15C13494"/>
    <w:rsid w:val="15EC220C"/>
    <w:rsid w:val="15F555B1"/>
    <w:rsid w:val="16116963"/>
    <w:rsid w:val="161E3404"/>
    <w:rsid w:val="162B6642"/>
    <w:rsid w:val="168B3820"/>
    <w:rsid w:val="169C77DB"/>
    <w:rsid w:val="16CD208A"/>
    <w:rsid w:val="170A6E3A"/>
    <w:rsid w:val="17122A20"/>
    <w:rsid w:val="1720040C"/>
    <w:rsid w:val="172A03A2"/>
    <w:rsid w:val="174E3C66"/>
    <w:rsid w:val="175005C5"/>
    <w:rsid w:val="17881110"/>
    <w:rsid w:val="178E0747"/>
    <w:rsid w:val="179915DB"/>
    <w:rsid w:val="17BA0860"/>
    <w:rsid w:val="17BB3791"/>
    <w:rsid w:val="17CE60BA"/>
    <w:rsid w:val="17F45202"/>
    <w:rsid w:val="17FF1CA5"/>
    <w:rsid w:val="1840688C"/>
    <w:rsid w:val="18477C1A"/>
    <w:rsid w:val="186576DB"/>
    <w:rsid w:val="1870581D"/>
    <w:rsid w:val="18852DC4"/>
    <w:rsid w:val="18B43EE8"/>
    <w:rsid w:val="18EC1704"/>
    <w:rsid w:val="18FD19C8"/>
    <w:rsid w:val="19091C74"/>
    <w:rsid w:val="193F608C"/>
    <w:rsid w:val="195A0FE3"/>
    <w:rsid w:val="19940024"/>
    <w:rsid w:val="19B73F44"/>
    <w:rsid w:val="19F811CC"/>
    <w:rsid w:val="19FB2026"/>
    <w:rsid w:val="1A0F55D5"/>
    <w:rsid w:val="1A1C0075"/>
    <w:rsid w:val="1A2235E4"/>
    <w:rsid w:val="1A304E0A"/>
    <w:rsid w:val="1A705206"/>
    <w:rsid w:val="1A8769F4"/>
    <w:rsid w:val="1A943AF7"/>
    <w:rsid w:val="1AA70EF9"/>
    <w:rsid w:val="1AA9696A"/>
    <w:rsid w:val="1ABF1CEA"/>
    <w:rsid w:val="1AD31C39"/>
    <w:rsid w:val="1ADC3C25"/>
    <w:rsid w:val="1ADE6EE4"/>
    <w:rsid w:val="1B2558AF"/>
    <w:rsid w:val="1B2C68C9"/>
    <w:rsid w:val="1B8A22F8"/>
    <w:rsid w:val="1B9B7430"/>
    <w:rsid w:val="1BA809D0"/>
    <w:rsid w:val="1BAD4A8B"/>
    <w:rsid w:val="1BB67591"/>
    <w:rsid w:val="1BC43BCD"/>
    <w:rsid w:val="1BC872C4"/>
    <w:rsid w:val="1BC8769B"/>
    <w:rsid w:val="1BCE1685"/>
    <w:rsid w:val="1C041A94"/>
    <w:rsid w:val="1C170483"/>
    <w:rsid w:val="1C456AEB"/>
    <w:rsid w:val="1C5D6A38"/>
    <w:rsid w:val="1C817B9F"/>
    <w:rsid w:val="1C8430FF"/>
    <w:rsid w:val="1C8C41A9"/>
    <w:rsid w:val="1C913B90"/>
    <w:rsid w:val="1C982E58"/>
    <w:rsid w:val="1CAA2094"/>
    <w:rsid w:val="1CB338B2"/>
    <w:rsid w:val="1CDD62FE"/>
    <w:rsid w:val="1CF52D14"/>
    <w:rsid w:val="1D076741"/>
    <w:rsid w:val="1D0F3860"/>
    <w:rsid w:val="1D2A5E93"/>
    <w:rsid w:val="1D5C49B8"/>
    <w:rsid w:val="1D6227F8"/>
    <w:rsid w:val="1D6313FC"/>
    <w:rsid w:val="1D644556"/>
    <w:rsid w:val="1D992CC6"/>
    <w:rsid w:val="1DAB29F9"/>
    <w:rsid w:val="1DAB7C59"/>
    <w:rsid w:val="1DBD1371"/>
    <w:rsid w:val="1DC96A0D"/>
    <w:rsid w:val="1DE1661E"/>
    <w:rsid w:val="1DFE291F"/>
    <w:rsid w:val="1E107F84"/>
    <w:rsid w:val="1E141822"/>
    <w:rsid w:val="1E356518"/>
    <w:rsid w:val="1E363AC8"/>
    <w:rsid w:val="1E385966"/>
    <w:rsid w:val="1E6E5F01"/>
    <w:rsid w:val="1E7D1FC4"/>
    <w:rsid w:val="1E8F1470"/>
    <w:rsid w:val="1E990AA4"/>
    <w:rsid w:val="1EC41FC5"/>
    <w:rsid w:val="1ED66943"/>
    <w:rsid w:val="1EE42889"/>
    <w:rsid w:val="1F4C5B16"/>
    <w:rsid w:val="1F4E7AE0"/>
    <w:rsid w:val="1F852551"/>
    <w:rsid w:val="1FA73631"/>
    <w:rsid w:val="1FBB64FE"/>
    <w:rsid w:val="1FC009DE"/>
    <w:rsid w:val="1FC35DD8"/>
    <w:rsid w:val="1FF90AD1"/>
    <w:rsid w:val="20074B9B"/>
    <w:rsid w:val="200D1749"/>
    <w:rsid w:val="200E1CB4"/>
    <w:rsid w:val="201448F3"/>
    <w:rsid w:val="20216FA3"/>
    <w:rsid w:val="202B3CAA"/>
    <w:rsid w:val="2056004D"/>
    <w:rsid w:val="205F5715"/>
    <w:rsid w:val="206B2007"/>
    <w:rsid w:val="207B4905"/>
    <w:rsid w:val="20A04297"/>
    <w:rsid w:val="20A756FA"/>
    <w:rsid w:val="20BF0C96"/>
    <w:rsid w:val="20C20C31"/>
    <w:rsid w:val="20C84D12"/>
    <w:rsid w:val="210F6386"/>
    <w:rsid w:val="213F1DD6"/>
    <w:rsid w:val="21543824"/>
    <w:rsid w:val="2197751D"/>
    <w:rsid w:val="21A6126D"/>
    <w:rsid w:val="21BA77C5"/>
    <w:rsid w:val="21CD2F3E"/>
    <w:rsid w:val="21E40288"/>
    <w:rsid w:val="220F1E76"/>
    <w:rsid w:val="223613C5"/>
    <w:rsid w:val="223E3706"/>
    <w:rsid w:val="224B61D7"/>
    <w:rsid w:val="225D0766"/>
    <w:rsid w:val="226D2EE9"/>
    <w:rsid w:val="227F3C44"/>
    <w:rsid w:val="22813E3B"/>
    <w:rsid w:val="228850B7"/>
    <w:rsid w:val="22A14C18"/>
    <w:rsid w:val="22D14F53"/>
    <w:rsid w:val="22DB5B2F"/>
    <w:rsid w:val="22F4274D"/>
    <w:rsid w:val="231352C9"/>
    <w:rsid w:val="231378B3"/>
    <w:rsid w:val="23411CCC"/>
    <w:rsid w:val="23447230"/>
    <w:rsid w:val="23871B0E"/>
    <w:rsid w:val="23B343B6"/>
    <w:rsid w:val="23C13E08"/>
    <w:rsid w:val="23DB0465"/>
    <w:rsid w:val="23DE59BA"/>
    <w:rsid w:val="23F5103C"/>
    <w:rsid w:val="240E27FB"/>
    <w:rsid w:val="24305A06"/>
    <w:rsid w:val="2460453E"/>
    <w:rsid w:val="24613453"/>
    <w:rsid w:val="247D50F0"/>
    <w:rsid w:val="24A43F77"/>
    <w:rsid w:val="24B16B47"/>
    <w:rsid w:val="24C82820"/>
    <w:rsid w:val="24D16C22"/>
    <w:rsid w:val="24D273AD"/>
    <w:rsid w:val="24D740D4"/>
    <w:rsid w:val="24D86D93"/>
    <w:rsid w:val="24EF141E"/>
    <w:rsid w:val="24F07B93"/>
    <w:rsid w:val="24F409A9"/>
    <w:rsid w:val="25011339"/>
    <w:rsid w:val="25035BE9"/>
    <w:rsid w:val="250E6BE2"/>
    <w:rsid w:val="256E3D48"/>
    <w:rsid w:val="25706A02"/>
    <w:rsid w:val="25CD79B1"/>
    <w:rsid w:val="25F50CB6"/>
    <w:rsid w:val="26096D3F"/>
    <w:rsid w:val="26163EB5"/>
    <w:rsid w:val="26235823"/>
    <w:rsid w:val="26251D06"/>
    <w:rsid w:val="26252180"/>
    <w:rsid w:val="26321F0A"/>
    <w:rsid w:val="26445799"/>
    <w:rsid w:val="264864F4"/>
    <w:rsid w:val="269C55D5"/>
    <w:rsid w:val="26B4725E"/>
    <w:rsid w:val="26C568DA"/>
    <w:rsid w:val="26CD6696"/>
    <w:rsid w:val="26D1527F"/>
    <w:rsid w:val="26D905D7"/>
    <w:rsid w:val="26EA6665"/>
    <w:rsid w:val="26F93445"/>
    <w:rsid w:val="27225ADA"/>
    <w:rsid w:val="273A2810"/>
    <w:rsid w:val="2746688A"/>
    <w:rsid w:val="275F0ADD"/>
    <w:rsid w:val="276A7481"/>
    <w:rsid w:val="276B6060"/>
    <w:rsid w:val="27822A1D"/>
    <w:rsid w:val="278F23C0"/>
    <w:rsid w:val="27946C03"/>
    <w:rsid w:val="27B2145C"/>
    <w:rsid w:val="27BB71B0"/>
    <w:rsid w:val="27E64D5A"/>
    <w:rsid w:val="27FA7131"/>
    <w:rsid w:val="281A0EA7"/>
    <w:rsid w:val="282317CB"/>
    <w:rsid w:val="28283F7B"/>
    <w:rsid w:val="283A2E0E"/>
    <w:rsid w:val="28435545"/>
    <w:rsid w:val="287700A8"/>
    <w:rsid w:val="287C121A"/>
    <w:rsid w:val="28896941"/>
    <w:rsid w:val="28962D82"/>
    <w:rsid w:val="28C22024"/>
    <w:rsid w:val="28DA4193"/>
    <w:rsid w:val="28E374EB"/>
    <w:rsid w:val="28E76FDC"/>
    <w:rsid w:val="28F73E6F"/>
    <w:rsid w:val="28FB2A87"/>
    <w:rsid w:val="290129D3"/>
    <w:rsid w:val="294C32E2"/>
    <w:rsid w:val="294C5091"/>
    <w:rsid w:val="295403E9"/>
    <w:rsid w:val="298D5275"/>
    <w:rsid w:val="29AB2B08"/>
    <w:rsid w:val="29E66BFE"/>
    <w:rsid w:val="29F3785E"/>
    <w:rsid w:val="29F56D48"/>
    <w:rsid w:val="29F85218"/>
    <w:rsid w:val="2A0D0CC4"/>
    <w:rsid w:val="2A1B2201"/>
    <w:rsid w:val="2A241B69"/>
    <w:rsid w:val="2A3140FD"/>
    <w:rsid w:val="2A4364DF"/>
    <w:rsid w:val="2A613DAE"/>
    <w:rsid w:val="2AC8240E"/>
    <w:rsid w:val="2AE474F4"/>
    <w:rsid w:val="2AE91610"/>
    <w:rsid w:val="2AF23A16"/>
    <w:rsid w:val="2AF53506"/>
    <w:rsid w:val="2AF72431"/>
    <w:rsid w:val="2B073965"/>
    <w:rsid w:val="2B2D0EF2"/>
    <w:rsid w:val="2B337822"/>
    <w:rsid w:val="2B342280"/>
    <w:rsid w:val="2B3F09F3"/>
    <w:rsid w:val="2B69661F"/>
    <w:rsid w:val="2BA271EA"/>
    <w:rsid w:val="2BAE7D76"/>
    <w:rsid w:val="2BB46F1D"/>
    <w:rsid w:val="2BC3635D"/>
    <w:rsid w:val="2BCD4EEE"/>
    <w:rsid w:val="2BCD7395"/>
    <w:rsid w:val="2BCE4856"/>
    <w:rsid w:val="2BD4136D"/>
    <w:rsid w:val="2BEC2B5B"/>
    <w:rsid w:val="2C087F9D"/>
    <w:rsid w:val="2C0B1EB7"/>
    <w:rsid w:val="2C3708A1"/>
    <w:rsid w:val="2C387B4E"/>
    <w:rsid w:val="2C446EDF"/>
    <w:rsid w:val="2C695F59"/>
    <w:rsid w:val="2C740C6A"/>
    <w:rsid w:val="2C8F5842"/>
    <w:rsid w:val="2CBA5B43"/>
    <w:rsid w:val="2CFE750E"/>
    <w:rsid w:val="2D05394C"/>
    <w:rsid w:val="2D0F7889"/>
    <w:rsid w:val="2D2F2EE4"/>
    <w:rsid w:val="2D40168D"/>
    <w:rsid w:val="2D874C30"/>
    <w:rsid w:val="2D8D5C78"/>
    <w:rsid w:val="2DAE3174"/>
    <w:rsid w:val="2DD00881"/>
    <w:rsid w:val="2DEA30CA"/>
    <w:rsid w:val="2DF42E5B"/>
    <w:rsid w:val="2E0D4939"/>
    <w:rsid w:val="2E230507"/>
    <w:rsid w:val="2E3F11F2"/>
    <w:rsid w:val="2E642E7C"/>
    <w:rsid w:val="2E6874E2"/>
    <w:rsid w:val="2E734E6D"/>
    <w:rsid w:val="2E787052"/>
    <w:rsid w:val="2E95797D"/>
    <w:rsid w:val="2EA27501"/>
    <w:rsid w:val="2EAE5EE7"/>
    <w:rsid w:val="2EB07E70"/>
    <w:rsid w:val="2EE46E89"/>
    <w:rsid w:val="2F1C0514"/>
    <w:rsid w:val="2F3C2100"/>
    <w:rsid w:val="2F3E7857"/>
    <w:rsid w:val="2F4762E4"/>
    <w:rsid w:val="2F4862FA"/>
    <w:rsid w:val="2F5E167A"/>
    <w:rsid w:val="2F624773"/>
    <w:rsid w:val="2F6824F8"/>
    <w:rsid w:val="2F9060E8"/>
    <w:rsid w:val="2F9706CB"/>
    <w:rsid w:val="2F971030"/>
    <w:rsid w:val="2FCA4F61"/>
    <w:rsid w:val="2FE00F3D"/>
    <w:rsid w:val="2FEC4067"/>
    <w:rsid w:val="2FF01822"/>
    <w:rsid w:val="2FF02C24"/>
    <w:rsid w:val="2FF0366D"/>
    <w:rsid w:val="2FF40230"/>
    <w:rsid w:val="30246A80"/>
    <w:rsid w:val="30517430"/>
    <w:rsid w:val="30547C85"/>
    <w:rsid w:val="305C0CAD"/>
    <w:rsid w:val="305C687C"/>
    <w:rsid w:val="307325D9"/>
    <w:rsid w:val="307B625B"/>
    <w:rsid w:val="30B11ABF"/>
    <w:rsid w:val="30C51EF2"/>
    <w:rsid w:val="30D328A2"/>
    <w:rsid w:val="30E31FB7"/>
    <w:rsid w:val="31320090"/>
    <w:rsid w:val="31322DBE"/>
    <w:rsid w:val="315A2315"/>
    <w:rsid w:val="316D3DF6"/>
    <w:rsid w:val="318750EF"/>
    <w:rsid w:val="318C73AC"/>
    <w:rsid w:val="31C530CA"/>
    <w:rsid w:val="31E71DFA"/>
    <w:rsid w:val="31EF5153"/>
    <w:rsid w:val="31F2015C"/>
    <w:rsid w:val="31F67EDC"/>
    <w:rsid w:val="31FB3AF8"/>
    <w:rsid w:val="324C6101"/>
    <w:rsid w:val="325D5CAE"/>
    <w:rsid w:val="32E53E60"/>
    <w:rsid w:val="3330483A"/>
    <w:rsid w:val="333252F7"/>
    <w:rsid w:val="333E257D"/>
    <w:rsid w:val="335B142E"/>
    <w:rsid w:val="337C0898"/>
    <w:rsid w:val="337C33E4"/>
    <w:rsid w:val="340379C6"/>
    <w:rsid w:val="341774EA"/>
    <w:rsid w:val="343C6007"/>
    <w:rsid w:val="3474525E"/>
    <w:rsid w:val="348231C8"/>
    <w:rsid w:val="348778C5"/>
    <w:rsid w:val="349756CD"/>
    <w:rsid w:val="34B1049E"/>
    <w:rsid w:val="34BB1D0D"/>
    <w:rsid w:val="34DB703E"/>
    <w:rsid w:val="34EB40CB"/>
    <w:rsid w:val="352B6080"/>
    <w:rsid w:val="352E7A4E"/>
    <w:rsid w:val="355D1BDD"/>
    <w:rsid w:val="35931E3C"/>
    <w:rsid w:val="35BF7503"/>
    <w:rsid w:val="35C81F43"/>
    <w:rsid w:val="35CB6407"/>
    <w:rsid w:val="35F273D0"/>
    <w:rsid w:val="35FF1075"/>
    <w:rsid w:val="36312BA6"/>
    <w:rsid w:val="363E3E80"/>
    <w:rsid w:val="36400397"/>
    <w:rsid w:val="364147F8"/>
    <w:rsid w:val="36636652"/>
    <w:rsid w:val="368D3804"/>
    <w:rsid w:val="36A54032"/>
    <w:rsid w:val="36AB0D07"/>
    <w:rsid w:val="36B85B13"/>
    <w:rsid w:val="36CA51EA"/>
    <w:rsid w:val="36DA6B46"/>
    <w:rsid w:val="36E7289C"/>
    <w:rsid w:val="36F44901"/>
    <w:rsid w:val="370C2303"/>
    <w:rsid w:val="370F5EE1"/>
    <w:rsid w:val="371216F3"/>
    <w:rsid w:val="371562DB"/>
    <w:rsid w:val="37256F21"/>
    <w:rsid w:val="37321D6A"/>
    <w:rsid w:val="37555A58"/>
    <w:rsid w:val="376E6B1A"/>
    <w:rsid w:val="37B26BC7"/>
    <w:rsid w:val="37BA272F"/>
    <w:rsid w:val="37DF7667"/>
    <w:rsid w:val="380546C2"/>
    <w:rsid w:val="3810197F"/>
    <w:rsid w:val="3819510D"/>
    <w:rsid w:val="382F7F59"/>
    <w:rsid w:val="38392C84"/>
    <w:rsid w:val="385D6D40"/>
    <w:rsid w:val="387E0FDF"/>
    <w:rsid w:val="38870E5D"/>
    <w:rsid w:val="3898459D"/>
    <w:rsid w:val="389C3213"/>
    <w:rsid w:val="38B4677D"/>
    <w:rsid w:val="38B95B73"/>
    <w:rsid w:val="38D65532"/>
    <w:rsid w:val="38ED08FE"/>
    <w:rsid w:val="39585248"/>
    <w:rsid w:val="39682C9F"/>
    <w:rsid w:val="396E1053"/>
    <w:rsid w:val="398E34A3"/>
    <w:rsid w:val="39A607ED"/>
    <w:rsid w:val="39C0030D"/>
    <w:rsid w:val="39E15BEA"/>
    <w:rsid w:val="3A2332A8"/>
    <w:rsid w:val="3A4E20D5"/>
    <w:rsid w:val="3A704957"/>
    <w:rsid w:val="3AB45034"/>
    <w:rsid w:val="3AB535E1"/>
    <w:rsid w:val="3AE55345"/>
    <w:rsid w:val="3AF96F3C"/>
    <w:rsid w:val="3AFF6407"/>
    <w:rsid w:val="3B4E1274"/>
    <w:rsid w:val="3B6A75F8"/>
    <w:rsid w:val="3B7F7163"/>
    <w:rsid w:val="3B8A2759"/>
    <w:rsid w:val="3BA20BFD"/>
    <w:rsid w:val="3BA24FE4"/>
    <w:rsid w:val="3BA42B0A"/>
    <w:rsid w:val="3BC40B50"/>
    <w:rsid w:val="3BD01B51"/>
    <w:rsid w:val="3C003D8D"/>
    <w:rsid w:val="3C0D5D01"/>
    <w:rsid w:val="3C26586A"/>
    <w:rsid w:val="3C3917A1"/>
    <w:rsid w:val="3C4D6CFE"/>
    <w:rsid w:val="3C51713E"/>
    <w:rsid w:val="3C526997"/>
    <w:rsid w:val="3C5C2847"/>
    <w:rsid w:val="3C925059"/>
    <w:rsid w:val="3C9568F7"/>
    <w:rsid w:val="3CB5559F"/>
    <w:rsid w:val="3CBC2B52"/>
    <w:rsid w:val="3CBE52C8"/>
    <w:rsid w:val="3CC870FB"/>
    <w:rsid w:val="3CE753A4"/>
    <w:rsid w:val="3D1912D6"/>
    <w:rsid w:val="3D1F312E"/>
    <w:rsid w:val="3D6A7724"/>
    <w:rsid w:val="3DDB0390"/>
    <w:rsid w:val="3DDC1163"/>
    <w:rsid w:val="3DE11DF4"/>
    <w:rsid w:val="3E3711E2"/>
    <w:rsid w:val="3E375EB7"/>
    <w:rsid w:val="3E421533"/>
    <w:rsid w:val="3E4E44C1"/>
    <w:rsid w:val="3E5949F3"/>
    <w:rsid w:val="3E663D60"/>
    <w:rsid w:val="3E6E73FF"/>
    <w:rsid w:val="3E8D5E6B"/>
    <w:rsid w:val="3EB70DA6"/>
    <w:rsid w:val="3ED01430"/>
    <w:rsid w:val="3EDC25BB"/>
    <w:rsid w:val="3EE906FE"/>
    <w:rsid w:val="3EF1001F"/>
    <w:rsid w:val="3F0538C0"/>
    <w:rsid w:val="3F0B6C2D"/>
    <w:rsid w:val="3F161F71"/>
    <w:rsid w:val="3F66594E"/>
    <w:rsid w:val="3F796D91"/>
    <w:rsid w:val="3F9733C2"/>
    <w:rsid w:val="3FA30497"/>
    <w:rsid w:val="3FA763B0"/>
    <w:rsid w:val="3FAA7FC2"/>
    <w:rsid w:val="3FD247CD"/>
    <w:rsid w:val="3FD414E4"/>
    <w:rsid w:val="4024246B"/>
    <w:rsid w:val="40D45C40"/>
    <w:rsid w:val="40DB5220"/>
    <w:rsid w:val="40E81C84"/>
    <w:rsid w:val="40F94293"/>
    <w:rsid w:val="410E46E1"/>
    <w:rsid w:val="4157061F"/>
    <w:rsid w:val="41662610"/>
    <w:rsid w:val="41921B27"/>
    <w:rsid w:val="41D75722"/>
    <w:rsid w:val="420C765B"/>
    <w:rsid w:val="421D3616"/>
    <w:rsid w:val="42636FFD"/>
    <w:rsid w:val="42683117"/>
    <w:rsid w:val="429E34F1"/>
    <w:rsid w:val="42AA6865"/>
    <w:rsid w:val="42B702DA"/>
    <w:rsid w:val="42C57F36"/>
    <w:rsid w:val="42D27F5D"/>
    <w:rsid w:val="42EA6221"/>
    <w:rsid w:val="42EF4755"/>
    <w:rsid w:val="433C7ACC"/>
    <w:rsid w:val="43430E5B"/>
    <w:rsid w:val="434A46EC"/>
    <w:rsid w:val="435C7A89"/>
    <w:rsid w:val="436C51DF"/>
    <w:rsid w:val="437D57D2"/>
    <w:rsid w:val="438020AF"/>
    <w:rsid w:val="43941B2C"/>
    <w:rsid w:val="43CB2F74"/>
    <w:rsid w:val="43E91A02"/>
    <w:rsid w:val="44044A8E"/>
    <w:rsid w:val="444711C8"/>
    <w:rsid w:val="444A568D"/>
    <w:rsid w:val="444C4C47"/>
    <w:rsid w:val="44531998"/>
    <w:rsid w:val="44590819"/>
    <w:rsid w:val="445B488C"/>
    <w:rsid w:val="446E48E9"/>
    <w:rsid w:val="44717149"/>
    <w:rsid w:val="44784B34"/>
    <w:rsid w:val="447B1C4D"/>
    <w:rsid w:val="448D3CA6"/>
    <w:rsid w:val="44F87A23"/>
    <w:rsid w:val="450B1E4C"/>
    <w:rsid w:val="450F3328"/>
    <w:rsid w:val="453079F7"/>
    <w:rsid w:val="453252CE"/>
    <w:rsid w:val="453A4CCF"/>
    <w:rsid w:val="45597105"/>
    <w:rsid w:val="455E0086"/>
    <w:rsid w:val="45640302"/>
    <w:rsid w:val="456C63D5"/>
    <w:rsid w:val="45763405"/>
    <w:rsid w:val="45795008"/>
    <w:rsid w:val="458A53A7"/>
    <w:rsid w:val="45A2455E"/>
    <w:rsid w:val="45B51542"/>
    <w:rsid w:val="45E73FDA"/>
    <w:rsid w:val="45FF375F"/>
    <w:rsid w:val="461A4D4F"/>
    <w:rsid w:val="46293689"/>
    <w:rsid w:val="46341BEB"/>
    <w:rsid w:val="464E1FF0"/>
    <w:rsid w:val="464E7D0F"/>
    <w:rsid w:val="465A35BD"/>
    <w:rsid w:val="465D0485"/>
    <w:rsid w:val="465F0134"/>
    <w:rsid w:val="46D93AEF"/>
    <w:rsid w:val="47113641"/>
    <w:rsid w:val="4742292E"/>
    <w:rsid w:val="47460F19"/>
    <w:rsid w:val="475E2568"/>
    <w:rsid w:val="47615D53"/>
    <w:rsid w:val="47842674"/>
    <w:rsid w:val="478E57A6"/>
    <w:rsid w:val="4795427E"/>
    <w:rsid w:val="479F32A6"/>
    <w:rsid w:val="47A143A2"/>
    <w:rsid w:val="47A3636C"/>
    <w:rsid w:val="47A9256D"/>
    <w:rsid w:val="47AF4D11"/>
    <w:rsid w:val="47B9126E"/>
    <w:rsid w:val="47DB5B06"/>
    <w:rsid w:val="481046E0"/>
    <w:rsid w:val="48322A33"/>
    <w:rsid w:val="48492E5F"/>
    <w:rsid w:val="48515DC8"/>
    <w:rsid w:val="485853A8"/>
    <w:rsid w:val="4866371A"/>
    <w:rsid w:val="48A95C04"/>
    <w:rsid w:val="48CE652C"/>
    <w:rsid w:val="48D91605"/>
    <w:rsid w:val="48DC7D87"/>
    <w:rsid w:val="48F97216"/>
    <w:rsid w:val="48FF3A76"/>
    <w:rsid w:val="49005E88"/>
    <w:rsid w:val="492275A4"/>
    <w:rsid w:val="49446E29"/>
    <w:rsid w:val="495A158B"/>
    <w:rsid w:val="497955D6"/>
    <w:rsid w:val="498A3508"/>
    <w:rsid w:val="49B16CC5"/>
    <w:rsid w:val="49C9699B"/>
    <w:rsid w:val="49DD50AA"/>
    <w:rsid w:val="49E73F04"/>
    <w:rsid w:val="4A061B4C"/>
    <w:rsid w:val="4A496086"/>
    <w:rsid w:val="4A6C513B"/>
    <w:rsid w:val="4A74295D"/>
    <w:rsid w:val="4A92483C"/>
    <w:rsid w:val="4AB45A91"/>
    <w:rsid w:val="4AC11C68"/>
    <w:rsid w:val="4AC170EF"/>
    <w:rsid w:val="4ACD4CEF"/>
    <w:rsid w:val="4ACE1952"/>
    <w:rsid w:val="4AEF15D8"/>
    <w:rsid w:val="4B005883"/>
    <w:rsid w:val="4B036369"/>
    <w:rsid w:val="4B0B0B93"/>
    <w:rsid w:val="4B2C6EA1"/>
    <w:rsid w:val="4B2F358D"/>
    <w:rsid w:val="4B386DCB"/>
    <w:rsid w:val="4B430756"/>
    <w:rsid w:val="4B533C05"/>
    <w:rsid w:val="4B61791F"/>
    <w:rsid w:val="4B7818BD"/>
    <w:rsid w:val="4B7A0F54"/>
    <w:rsid w:val="4B7B24F3"/>
    <w:rsid w:val="4BA86C84"/>
    <w:rsid w:val="4BA97CC9"/>
    <w:rsid w:val="4BAA2B56"/>
    <w:rsid w:val="4BE40D01"/>
    <w:rsid w:val="4C0575F5"/>
    <w:rsid w:val="4C4C09CF"/>
    <w:rsid w:val="4C4D6CFC"/>
    <w:rsid w:val="4C56173B"/>
    <w:rsid w:val="4C7E4CB1"/>
    <w:rsid w:val="4CA02851"/>
    <w:rsid w:val="4CAA5507"/>
    <w:rsid w:val="4D0C7B1E"/>
    <w:rsid w:val="4D141FE0"/>
    <w:rsid w:val="4D1473C4"/>
    <w:rsid w:val="4D227D33"/>
    <w:rsid w:val="4D5D0D6B"/>
    <w:rsid w:val="4D646B23"/>
    <w:rsid w:val="4D780CB4"/>
    <w:rsid w:val="4D78484A"/>
    <w:rsid w:val="4D7A3108"/>
    <w:rsid w:val="4DAC05E6"/>
    <w:rsid w:val="4DC126F3"/>
    <w:rsid w:val="4DC236BE"/>
    <w:rsid w:val="4DEE3ED3"/>
    <w:rsid w:val="4DFF244F"/>
    <w:rsid w:val="4E0524B6"/>
    <w:rsid w:val="4E0E5897"/>
    <w:rsid w:val="4E1118B3"/>
    <w:rsid w:val="4E20058F"/>
    <w:rsid w:val="4E4242CC"/>
    <w:rsid w:val="4E5403C0"/>
    <w:rsid w:val="4E5F5F0E"/>
    <w:rsid w:val="4E677615"/>
    <w:rsid w:val="4E7501BC"/>
    <w:rsid w:val="4EA96528"/>
    <w:rsid w:val="4EC56BC8"/>
    <w:rsid w:val="4ED079B5"/>
    <w:rsid w:val="4ED127FF"/>
    <w:rsid w:val="4ED96A7E"/>
    <w:rsid w:val="4F18763F"/>
    <w:rsid w:val="4F400944"/>
    <w:rsid w:val="4F4D09F9"/>
    <w:rsid w:val="4F540514"/>
    <w:rsid w:val="4F6666E3"/>
    <w:rsid w:val="4F742507"/>
    <w:rsid w:val="4F7D74A2"/>
    <w:rsid w:val="4F9C22EA"/>
    <w:rsid w:val="4F9D18F3"/>
    <w:rsid w:val="4F9F566B"/>
    <w:rsid w:val="4FA72771"/>
    <w:rsid w:val="4FAE052E"/>
    <w:rsid w:val="4FB22195"/>
    <w:rsid w:val="4FDA48F5"/>
    <w:rsid w:val="4FDE2637"/>
    <w:rsid w:val="4FF359B6"/>
    <w:rsid w:val="4FF43C08"/>
    <w:rsid w:val="4FFE3062"/>
    <w:rsid w:val="500372D1"/>
    <w:rsid w:val="50184C79"/>
    <w:rsid w:val="50772144"/>
    <w:rsid w:val="509E3C03"/>
    <w:rsid w:val="50C01628"/>
    <w:rsid w:val="50C65FDD"/>
    <w:rsid w:val="50C77758"/>
    <w:rsid w:val="50C80BF1"/>
    <w:rsid w:val="50E028B4"/>
    <w:rsid w:val="50E344A6"/>
    <w:rsid w:val="5119769F"/>
    <w:rsid w:val="51271000"/>
    <w:rsid w:val="514135E6"/>
    <w:rsid w:val="51566FA2"/>
    <w:rsid w:val="515D758B"/>
    <w:rsid w:val="51671CB2"/>
    <w:rsid w:val="517D674F"/>
    <w:rsid w:val="518B234A"/>
    <w:rsid w:val="51917235"/>
    <w:rsid w:val="51A07A57"/>
    <w:rsid w:val="51A27E07"/>
    <w:rsid w:val="51B11960"/>
    <w:rsid w:val="51C93B39"/>
    <w:rsid w:val="51D3784E"/>
    <w:rsid w:val="51D84E64"/>
    <w:rsid w:val="51ED7527"/>
    <w:rsid w:val="51EF0B3A"/>
    <w:rsid w:val="5200468D"/>
    <w:rsid w:val="520B596A"/>
    <w:rsid w:val="5226253D"/>
    <w:rsid w:val="522D7877"/>
    <w:rsid w:val="52583D9D"/>
    <w:rsid w:val="526D37FE"/>
    <w:rsid w:val="52C728C5"/>
    <w:rsid w:val="52E57E15"/>
    <w:rsid w:val="52EB0BC7"/>
    <w:rsid w:val="52FD43C9"/>
    <w:rsid w:val="531B187C"/>
    <w:rsid w:val="531C291E"/>
    <w:rsid w:val="533C110A"/>
    <w:rsid w:val="53511372"/>
    <w:rsid w:val="536A3A27"/>
    <w:rsid w:val="53737AE7"/>
    <w:rsid w:val="5394300C"/>
    <w:rsid w:val="53DE35D5"/>
    <w:rsid w:val="5403105C"/>
    <w:rsid w:val="54335D8B"/>
    <w:rsid w:val="543E122D"/>
    <w:rsid w:val="54422A68"/>
    <w:rsid w:val="544544DB"/>
    <w:rsid w:val="54454A38"/>
    <w:rsid w:val="544D3E14"/>
    <w:rsid w:val="54603722"/>
    <w:rsid w:val="5460414F"/>
    <w:rsid w:val="54680721"/>
    <w:rsid w:val="546E385E"/>
    <w:rsid w:val="546E6143"/>
    <w:rsid w:val="54752E3E"/>
    <w:rsid w:val="54994D7E"/>
    <w:rsid w:val="54B76D9A"/>
    <w:rsid w:val="54C44B46"/>
    <w:rsid w:val="54D34337"/>
    <w:rsid w:val="54DA5D8D"/>
    <w:rsid w:val="54ED35AA"/>
    <w:rsid w:val="551D40DC"/>
    <w:rsid w:val="552A59D6"/>
    <w:rsid w:val="55436A98"/>
    <w:rsid w:val="554E2EA4"/>
    <w:rsid w:val="55864911"/>
    <w:rsid w:val="55B921AE"/>
    <w:rsid w:val="55C217A6"/>
    <w:rsid w:val="55CE071D"/>
    <w:rsid w:val="55F964C0"/>
    <w:rsid w:val="5605526F"/>
    <w:rsid w:val="562C39D0"/>
    <w:rsid w:val="56313709"/>
    <w:rsid w:val="56463DBE"/>
    <w:rsid w:val="56513437"/>
    <w:rsid w:val="565A665B"/>
    <w:rsid w:val="566B44F9"/>
    <w:rsid w:val="568000FE"/>
    <w:rsid w:val="56CE1E48"/>
    <w:rsid w:val="56D76FBC"/>
    <w:rsid w:val="572E5FD7"/>
    <w:rsid w:val="57405985"/>
    <w:rsid w:val="57441971"/>
    <w:rsid w:val="5747052B"/>
    <w:rsid w:val="574D0B96"/>
    <w:rsid w:val="5753390A"/>
    <w:rsid w:val="57790E97"/>
    <w:rsid w:val="577949F3"/>
    <w:rsid w:val="5781344E"/>
    <w:rsid w:val="578923D3"/>
    <w:rsid w:val="57AC4DC9"/>
    <w:rsid w:val="57C837F3"/>
    <w:rsid w:val="57D27E9C"/>
    <w:rsid w:val="57F90EFC"/>
    <w:rsid w:val="58002426"/>
    <w:rsid w:val="58405511"/>
    <w:rsid w:val="584E6149"/>
    <w:rsid w:val="585A65D3"/>
    <w:rsid w:val="5876261E"/>
    <w:rsid w:val="587868EA"/>
    <w:rsid w:val="587873A1"/>
    <w:rsid w:val="587C29ED"/>
    <w:rsid w:val="587D598D"/>
    <w:rsid w:val="589C4E3D"/>
    <w:rsid w:val="589F3852"/>
    <w:rsid w:val="58A81A34"/>
    <w:rsid w:val="58BB798B"/>
    <w:rsid w:val="58E77E9A"/>
    <w:rsid w:val="59154646"/>
    <w:rsid w:val="5935428B"/>
    <w:rsid w:val="59537423"/>
    <w:rsid w:val="59637709"/>
    <w:rsid w:val="59695434"/>
    <w:rsid w:val="597A02CE"/>
    <w:rsid w:val="598B2F92"/>
    <w:rsid w:val="599B3347"/>
    <w:rsid w:val="59A64D1A"/>
    <w:rsid w:val="59CA7788"/>
    <w:rsid w:val="59D06384"/>
    <w:rsid w:val="59D46859"/>
    <w:rsid w:val="59EB363D"/>
    <w:rsid w:val="59F359C5"/>
    <w:rsid w:val="5A382944"/>
    <w:rsid w:val="5A6E2A15"/>
    <w:rsid w:val="5AA705B3"/>
    <w:rsid w:val="5AD00570"/>
    <w:rsid w:val="5AF31651"/>
    <w:rsid w:val="5AF54CD9"/>
    <w:rsid w:val="5B105132"/>
    <w:rsid w:val="5B156152"/>
    <w:rsid w:val="5B314FB8"/>
    <w:rsid w:val="5B395408"/>
    <w:rsid w:val="5B445318"/>
    <w:rsid w:val="5B4F43E9"/>
    <w:rsid w:val="5B5136E8"/>
    <w:rsid w:val="5B6D70B4"/>
    <w:rsid w:val="5B8542BD"/>
    <w:rsid w:val="5B8E5745"/>
    <w:rsid w:val="5B931646"/>
    <w:rsid w:val="5B935A55"/>
    <w:rsid w:val="5BA71952"/>
    <w:rsid w:val="5BB22788"/>
    <w:rsid w:val="5BC15105"/>
    <w:rsid w:val="5BEF0AD5"/>
    <w:rsid w:val="5C0E64BD"/>
    <w:rsid w:val="5C0F3B78"/>
    <w:rsid w:val="5C36729C"/>
    <w:rsid w:val="5C520E7C"/>
    <w:rsid w:val="5C5611D3"/>
    <w:rsid w:val="5C581567"/>
    <w:rsid w:val="5C676C59"/>
    <w:rsid w:val="5C6E5A67"/>
    <w:rsid w:val="5C85608F"/>
    <w:rsid w:val="5C89392A"/>
    <w:rsid w:val="5C8C4325"/>
    <w:rsid w:val="5CC055C4"/>
    <w:rsid w:val="5CC07DD9"/>
    <w:rsid w:val="5CC52489"/>
    <w:rsid w:val="5CE45005"/>
    <w:rsid w:val="5D0D35F8"/>
    <w:rsid w:val="5D123E93"/>
    <w:rsid w:val="5D174309"/>
    <w:rsid w:val="5D1C654D"/>
    <w:rsid w:val="5D2017FC"/>
    <w:rsid w:val="5D553BC7"/>
    <w:rsid w:val="5D752101"/>
    <w:rsid w:val="5D944335"/>
    <w:rsid w:val="5DA165FC"/>
    <w:rsid w:val="5DB449D7"/>
    <w:rsid w:val="5DB9023F"/>
    <w:rsid w:val="5DC23869"/>
    <w:rsid w:val="5DC62A8F"/>
    <w:rsid w:val="5DCD5A99"/>
    <w:rsid w:val="5DDA5580"/>
    <w:rsid w:val="5DE057CC"/>
    <w:rsid w:val="5E257683"/>
    <w:rsid w:val="5E6D4E5F"/>
    <w:rsid w:val="5E8343A9"/>
    <w:rsid w:val="5E875C48"/>
    <w:rsid w:val="5E903F6D"/>
    <w:rsid w:val="5EAF76A6"/>
    <w:rsid w:val="5EB278DF"/>
    <w:rsid w:val="5EBF4451"/>
    <w:rsid w:val="5ECF7C24"/>
    <w:rsid w:val="5EDF7832"/>
    <w:rsid w:val="5EE46F11"/>
    <w:rsid w:val="5EFA2F5D"/>
    <w:rsid w:val="5EFF6126"/>
    <w:rsid w:val="5F0E6877"/>
    <w:rsid w:val="5F1405A9"/>
    <w:rsid w:val="5F4E2C09"/>
    <w:rsid w:val="5F7C47FC"/>
    <w:rsid w:val="5F9251D4"/>
    <w:rsid w:val="5F944AC0"/>
    <w:rsid w:val="5FB4164A"/>
    <w:rsid w:val="5FCD2324"/>
    <w:rsid w:val="5FDC0F7A"/>
    <w:rsid w:val="5FF41E65"/>
    <w:rsid w:val="600E3D76"/>
    <w:rsid w:val="602045A6"/>
    <w:rsid w:val="604D4C6F"/>
    <w:rsid w:val="6051475F"/>
    <w:rsid w:val="60675D31"/>
    <w:rsid w:val="606E61E9"/>
    <w:rsid w:val="609620D1"/>
    <w:rsid w:val="6099055F"/>
    <w:rsid w:val="60BE0A02"/>
    <w:rsid w:val="60CB2763"/>
    <w:rsid w:val="60D17C50"/>
    <w:rsid w:val="61152866"/>
    <w:rsid w:val="6162299C"/>
    <w:rsid w:val="617A1A94"/>
    <w:rsid w:val="61CE7FA1"/>
    <w:rsid w:val="61EE5D3F"/>
    <w:rsid w:val="622017F1"/>
    <w:rsid w:val="62482C19"/>
    <w:rsid w:val="625F7819"/>
    <w:rsid w:val="6278143F"/>
    <w:rsid w:val="62A74B0A"/>
    <w:rsid w:val="62C27B96"/>
    <w:rsid w:val="62DD1EB5"/>
    <w:rsid w:val="62F35FA1"/>
    <w:rsid w:val="63154001"/>
    <w:rsid w:val="633914DA"/>
    <w:rsid w:val="633D39F4"/>
    <w:rsid w:val="634467FD"/>
    <w:rsid w:val="635B469C"/>
    <w:rsid w:val="635F53E5"/>
    <w:rsid w:val="63744BF1"/>
    <w:rsid w:val="6375205B"/>
    <w:rsid w:val="637C5F97"/>
    <w:rsid w:val="63937429"/>
    <w:rsid w:val="63955212"/>
    <w:rsid w:val="63A4104A"/>
    <w:rsid w:val="63B079EF"/>
    <w:rsid w:val="63D0339F"/>
    <w:rsid w:val="6413263F"/>
    <w:rsid w:val="64175F22"/>
    <w:rsid w:val="64370110"/>
    <w:rsid w:val="646A3415"/>
    <w:rsid w:val="64944B56"/>
    <w:rsid w:val="64AD0656"/>
    <w:rsid w:val="64B27796"/>
    <w:rsid w:val="64CA1A25"/>
    <w:rsid w:val="64E83DE8"/>
    <w:rsid w:val="64EC3D37"/>
    <w:rsid w:val="64EE1A97"/>
    <w:rsid w:val="65306815"/>
    <w:rsid w:val="654F790E"/>
    <w:rsid w:val="656A17E0"/>
    <w:rsid w:val="65797468"/>
    <w:rsid w:val="657B402C"/>
    <w:rsid w:val="65810E59"/>
    <w:rsid w:val="65817895"/>
    <w:rsid w:val="658E039D"/>
    <w:rsid w:val="65924CA9"/>
    <w:rsid w:val="659C506C"/>
    <w:rsid w:val="65B46B2F"/>
    <w:rsid w:val="65B75534"/>
    <w:rsid w:val="65C26A8E"/>
    <w:rsid w:val="65D0680D"/>
    <w:rsid w:val="65D200F0"/>
    <w:rsid w:val="65E51C8D"/>
    <w:rsid w:val="65F83E57"/>
    <w:rsid w:val="65FF6E40"/>
    <w:rsid w:val="660D2ED6"/>
    <w:rsid w:val="660E0C4E"/>
    <w:rsid w:val="6612135A"/>
    <w:rsid w:val="665705F5"/>
    <w:rsid w:val="6659207B"/>
    <w:rsid w:val="66747C6D"/>
    <w:rsid w:val="66AE7DC2"/>
    <w:rsid w:val="66BE68C6"/>
    <w:rsid w:val="66D6776C"/>
    <w:rsid w:val="66D85CF0"/>
    <w:rsid w:val="66E8749F"/>
    <w:rsid w:val="66FE03D7"/>
    <w:rsid w:val="672A3F5C"/>
    <w:rsid w:val="672C66EE"/>
    <w:rsid w:val="673849B2"/>
    <w:rsid w:val="674D4335"/>
    <w:rsid w:val="676F196F"/>
    <w:rsid w:val="67726657"/>
    <w:rsid w:val="678A4ED6"/>
    <w:rsid w:val="67BB05DB"/>
    <w:rsid w:val="67BD26DA"/>
    <w:rsid w:val="67E840F7"/>
    <w:rsid w:val="68024591"/>
    <w:rsid w:val="680D18B3"/>
    <w:rsid w:val="68120612"/>
    <w:rsid w:val="68281903"/>
    <w:rsid w:val="68402155"/>
    <w:rsid w:val="68744C4B"/>
    <w:rsid w:val="688A35DC"/>
    <w:rsid w:val="68956A40"/>
    <w:rsid w:val="6896352A"/>
    <w:rsid w:val="68A93F50"/>
    <w:rsid w:val="68AA1941"/>
    <w:rsid w:val="68D51FF8"/>
    <w:rsid w:val="68D61FDD"/>
    <w:rsid w:val="68DB3760"/>
    <w:rsid w:val="68F41093"/>
    <w:rsid w:val="68F44821"/>
    <w:rsid w:val="69177787"/>
    <w:rsid w:val="69232A11"/>
    <w:rsid w:val="69252C2D"/>
    <w:rsid w:val="692B0715"/>
    <w:rsid w:val="694F6758"/>
    <w:rsid w:val="695E2B47"/>
    <w:rsid w:val="69647A27"/>
    <w:rsid w:val="6965127B"/>
    <w:rsid w:val="69721525"/>
    <w:rsid w:val="6973579F"/>
    <w:rsid w:val="69874162"/>
    <w:rsid w:val="69886D18"/>
    <w:rsid w:val="699C0B46"/>
    <w:rsid w:val="699E6EDB"/>
    <w:rsid w:val="69C02CC6"/>
    <w:rsid w:val="69C266CE"/>
    <w:rsid w:val="69E228CC"/>
    <w:rsid w:val="6A0C5CC5"/>
    <w:rsid w:val="6A0D4726"/>
    <w:rsid w:val="6A1011E7"/>
    <w:rsid w:val="6A432F56"/>
    <w:rsid w:val="6A5C61DA"/>
    <w:rsid w:val="6A721EA2"/>
    <w:rsid w:val="6A7D7D3F"/>
    <w:rsid w:val="6A9A7E1F"/>
    <w:rsid w:val="6A9C2A7B"/>
    <w:rsid w:val="6A9C5931"/>
    <w:rsid w:val="6AD14FD7"/>
    <w:rsid w:val="6AEE467C"/>
    <w:rsid w:val="6B2B3029"/>
    <w:rsid w:val="6B2E30B1"/>
    <w:rsid w:val="6B327947"/>
    <w:rsid w:val="6B476E8A"/>
    <w:rsid w:val="6BB42046"/>
    <w:rsid w:val="6BC92D5B"/>
    <w:rsid w:val="6BD20370"/>
    <w:rsid w:val="6BDC2A11"/>
    <w:rsid w:val="6BE85984"/>
    <w:rsid w:val="6C4179F9"/>
    <w:rsid w:val="6C7964CA"/>
    <w:rsid w:val="6C7D68DC"/>
    <w:rsid w:val="6C810E50"/>
    <w:rsid w:val="6CD02422"/>
    <w:rsid w:val="6D2356D5"/>
    <w:rsid w:val="6D286921"/>
    <w:rsid w:val="6D374CDD"/>
    <w:rsid w:val="6D437B25"/>
    <w:rsid w:val="6D4603CA"/>
    <w:rsid w:val="6D7A376E"/>
    <w:rsid w:val="6D8A147F"/>
    <w:rsid w:val="6D924ED4"/>
    <w:rsid w:val="6D981C1F"/>
    <w:rsid w:val="6DBF1A3B"/>
    <w:rsid w:val="6DDA7911"/>
    <w:rsid w:val="6E0B340C"/>
    <w:rsid w:val="6E1F559C"/>
    <w:rsid w:val="6E74415F"/>
    <w:rsid w:val="6E9A3775"/>
    <w:rsid w:val="6EC425A0"/>
    <w:rsid w:val="6EEE0533"/>
    <w:rsid w:val="6EF72557"/>
    <w:rsid w:val="6F155591"/>
    <w:rsid w:val="6F280D81"/>
    <w:rsid w:val="6F564781"/>
    <w:rsid w:val="6F712728"/>
    <w:rsid w:val="6F944336"/>
    <w:rsid w:val="6FA110A6"/>
    <w:rsid w:val="6FAD4F96"/>
    <w:rsid w:val="6FB645DF"/>
    <w:rsid w:val="6FBB5526"/>
    <w:rsid w:val="6FC64B3E"/>
    <w:rsid w:val="6FD5610C"/>
    <w:rsid w:val="6FF144E1"/>
    <w:rsid w:val="700A0487"/>
    <w:rsid w:val="70113640"/>
    <w:rsid w:val="70393F60"/>
    <w:rsid w:val="704D66CD"/>
    <w:rsid w:val="705527A8"/>
    <w:rsid w:val="706E6C67"/>
    <w:rsid w:val="70903082"/>
    <w:rsid w:val="70A408DB"/>
    <w:rsid w:val="70A52F39"/>
    <w:rsid w:val="70CF206B"/>
    <w:rsid w:val="70D34E08"/>
    <w:rsid w:val="70E60EF4"/>
    <w:rsid w:val="70E909E4"/>
    <w:rsid w:val="70EF5AB4"/>
    <w:rsid w:val="71272EDB"/>
    <w:rsid w:val="71411CC9"/>
    <w:rsid w:val="714D6F6C"/>
    <w:rsid w:val="71502811"/>
    <w:rsid w:val="71864485"/>
    <w:rsid w:val="71922E29"/>
    <w:rsid w:val="71C10F2E"/>
    <w:rsid w:val="71C87C41"/>
    <w:rsid w:val="71C93E5C"/>
    <w:rsid w:val="71CA0FCB"/>
    <w:rsid w:val="722453CB"/>
    <w:rsid w:val="722D73CC"/>
    <w:rsid w:val="72365B57"/>
    <w:rsid w:val="72594B70"/>
    <w:rsid w:val="72611287"/>
    <w:rsid w:val="727E0C6F"/>
    <w:rsid w:val="72BB5F8B"/>
    <w:rsid w:val="72BB6655"/>
    <w:rsid w:val="72C712E1"/>
    <w:rsid w:val="72FA1A10"/>
    <w:rsid w:val="73322ECF"/>
    <w:rsid w:val="73591E51"/>
    <w:rsid w:val="73662167"/>
    <w:rsid w:val="73952CB3"/>
    <w:rsid w:val="73C55FFA"/>
    <w:rsid w:val="73C60B68"/>
    <w:rsid w:val="73CD6DE1"/>
    <w:rsid w:val="744A0A36"/>
    <w:rsid w:val="746A1E3C"/>
    <w:rsid w:val="747B5DF7"/>
    <w:rsid w:val="74B84955"/>
    <w:rsid w:val="7501589A"/>
    <w:rsid w:val="75092F11"/>
    <w:rsid w:val="75132265"/>
    <w:rsid w:val="751853F4"/>
    <w:rsid w:val="751C6001"/>
    <w:rsid w:val="75267495"/>
    <w:rsid w:val="752C54C6"/>
    <w:rsid w:val="75686957"/>
    <w:rsid w:val="75FE6CDF"/>
    <w:rsid w:val="761A4816"/>
    <w:rsid w:val="762C1BC5"/>
    <w:rsid w:val="76772852"/>
    <w:rsid w:val="767C4B99"/>
    <w:rsid w:val="769D3F76"/>
    <w:rsid w:val="76D36956"/>
    <w:rsid w:val="770E2F52"/>
    <w:rsid w:val="77110A7B"/>
    <w:rsid w:val="771D3195"/>
    <w:rsid w:val="77420E4E"/>
    <w:rsid w:val="7754065E"/>
    <w:rsid w:val="7758241F"/>
    <w:rsid w:val="77AB1CCE"/>
    <w:rsid w:val="77CE2B0A"/>
    <w:rsid w:val="77F838AE"/>
    <w:rsid w:val="780E7E28"/>
    <w:rsid w:val="781B0555"/>
    <w:rsid w:val="78250553"/>
    <w:rsid w:val="78280044"/>
    <w:rsid w:val="783571CB"/>
    <w:rsid w:val="784E07A8"/>
    <w:rsid w:val="78533409"/>
    <w:rsid w:val="78705799"/>
    <w:rsid w:val="78774B27"/>
    <w:rsid w:val="787765F1"/>
    <w:rsid w:val="78D26A7E"/>
    <w:rsid w:val="78E710B2"/>
    <w:rsid w:val="78F914EA"/>
    <w:rsid w:val="78F9553C"/>
    <w:rsid w:val="791F33DC"/>
    <w:rsid w:val="79426EE3"/>
    <w:rsid w:val="795804B5"/>
    <w:rsid w:val="79747C17"/>
    <w:rsid w:val="79940026"/>
    <w:rsid w:val="79A74F98"/>
    <w:rsid w:val="79B56FF2"/>
    <w:rsid w:val="79EE2BC7"/>
    <w:rsid w:val="79F24465"/>
    <w:rsid w:val="7A162C99"/>
    <w:rsid w:val="7A1642FF"/>
    <w:rsid w:val="7A173ECC"/>
    <w:rsid w:val="7A1C5986"/>
    <w:rsid w:val="7A2B0CDA"/>
    <w:rsid w:val="7A326F58"/>
    <w:rsid w:val="7A5B230E"/>
    <w:rsid w:val="7A5B35E0"/>
    <w:rsid w:val="7A72753A"/>
    <w:rsid w:val="7A8377B3"/>
    <w:rsid w:val="7AB61937"/>
    <w:rsid w:val="7AC202DC"/>
    <w:rsid w:val="7ADA1C60"/>
    <w:rsid w:val="7AF47429"/>
    <w:rsid w:val="7B0862D8"/>
    <w:rsid w:val="7B130B37"/>
    <w:rsid w:val="7B1B4787"/>
    <w:rsid w:val="7B406A51"/>
    <w:rsid w:val="7B6B4CD9"/>
    <w:rsid w:val="7B6C0849"/>
    <w:rsid w:val="7B963516"/>
    <w:rsid w:val="7B9B00FB"/>
    <w:rsid w:val="7BE60BC8"/>
    <w:rsid w:val="7BF7374C"/>
    <w:rsid w:val="7C01654E"/>
    <w:rsid w:val="7C09018C"/>
    <w:rsid w:val="7C1C3A1B"/>
    <w:rsid w:val="7C3A2988"/>
    <w:rsid w:val="7C420122"/>
    <w:rsid w:val="7C480CB4"/>
    <w:rsid w:val="7C541224"/>
    <w:rsid w:val="7C675C0A"/>
    <w:rsid w:val="7C727ADF"/>
    <w:rsid w:val="7CAD0B17"/>
    <w:rsid w:val="7CDA4E8F"/>
    <w:rsid w:val="7CE87DA1"/>
    <w:rsid w:val="7CF02627"/>
    <w:rsid w:val="7D114D01"/>
    <w:rsid w:val="7D741635"/>
    <w:rsid w:val="7D954157"/>
    <w:rsid w:val="7DDC6E34"/>
    <w:rsid w:val="7E205AED"/>
    <w:rsid w:val="7E23216E"/>
    <w:rsid w:val="7E261365"/>
    <w:rsid w:val="7E527ABB"/>
    <w:rsid w:val="7E61605D"/>
    <w:rsid w:val="7E751182"/>
    <w:rsid w:val="7E8E57B1"/>
    <w:rsid w:val="7EA41695"/>
    <w:rsid w:val="7EAC1347"/>
    <w:rsid w:val="7ED52983"/>
    <w:rsid w:val="7ED96E19"/>
    <w:rsid w:val="7EDB201C"/>
    <w:rsid w:val="7F1C12F2"/>
    <w:rsid w:val="7F1F491B"/>
    <w:rsid w:val="7F245858"/>
    <w:rsid w:val="7F60009A"/>
    <w:rsid w:val="7F642AD3"/>
    <w:rsid w:val="7F674346"/>
    <w:rsid w:val="7F9A1827"/>
    <w:rsid w:val="7FA22F78"/>
    <w:rsid w:val="7FA27CF2"/>
    <w:rsid w:val="7FAF4BA7"/>
    <w:rsid w:val="7FB201B2"/>
    <w:rsid w:val="7FB3011B"/>
    <w:rsid w:val="7FBA3291"/>
    <w:rsid w:val="7FBD72C3"/>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6">
    <w:name w:val="heading 4"/>
    <w:basedOn w:val="1"/>
    <w:next w:val="1"/>
    <w:qFormat/>
    <w:uiPriority w:val="1"/>
    <w:pPr>
      <w:ind w:left="652"/>
      <w:outlineLvl w:val="3"/>
    </w:pPr>
    <w:rPr>
      <w:b/>
      <w:bCs/>
      <w:sz w:val="30"/>
      <w:szCs w:val="30"/>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82"/>
      <w:textAlignment w:val="baseline"/>
    </w:pPr>
    <w:rPr>
      <w:kern w:val="0"/>
      <w:sz w:val="24"/>
      <w:szCs w:val="20"/>
    </w:rPr>
  </w:style>
  <w:style w:type="paragraph" w:styleId="7">
    <w:name w:val="toa heading"/>
    <w:basedOn w:val="1"/>
    <w:next w:val="1"/>
    <w:unhideWhenUsed/>
    <w:qFormat/>
    <w:uiPriority w:val="99"/>
    <w:pPr>
      <w:spacing w:before="120"/>
    </w:pPr>
    <w:rPr>
      <w:rFonts w:ascii="Cambria" w:hAnsi="Cambria"/>
      <w:sz w:val="24"/>
    </w:rPr>
  </w:style>
  <w:style w:type="paragraph" w:styleId="8">
    <w:name w:val="annotation text"/>
    <w:basedOn w:val="1"/>
    <w:qFormat/>
    <w:uiPriority w:val="0"/>
    <w:pPr>
      <w:jc w:val="left"/>
    </w:pPr>
  </w:style>
  <w:style w:type="paragraph" w:styleId="9">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0">
    <w:name w:val="Body Text"/>
    <w:basedOn w:val="1"/>
    <w:link w:val="47"/>
    <w:qFormat/>
    <w:uiPriority w:val="0"/>
    <w:pPr>
      <w:spacing w:after="120"/>
    </w:pPr>
  </w:style>
  <w:style w:type="paragraph" w:styleId="11">
    <w:name w:val="Body Text Indent"/>
    <w:basedOn w:val="1"/>
    <w:next w:val="1"/>
    <w:qFormat/>
    <w:uiPriority w:val="0"/>
    <w:pPr>
      <w:spacing w:after="120"/>
      <w:ind w:left="200" w:leftChars="200"/>
    </w:pPr>
  </w:style>
  <w:style w:type="paragraph" w:styleId="12">
    <w:name w:val="toc 3"/>
    <w:basedOn w:val="1"/>
    <w:next w:val="1"/>
    <w:qFormat/>
    <w:uiPriority w:val="39"/>
    <w:pPr>
      <w:tabs>
        <w:tab w:val="right" w:leader="dot" w:pos="9288"/>
      </w:tabs>
      <w:ind w:left="400" w:leftChars="400"/>
    </w:pPr>
    <w:rPr>
      <w:rFonts w:ascii="宋体"/>
    </w:rPr>
  </w:style>
  <w:style w:type="paragraph" w:styleId="13">
    <w:name w:val="Plain Text"/>
    <w:basedOn w:val="1"/>
    <w:next w:val="14"/>
    <w:link w:val="48"/>
    <w:qFormat/>
    <w:uiPriority w:val="0"/>
    <w:rPr>
      <w:rFonts w:ascii="宋体"/>
      <w:color w:val="000000"/>
      <w:szCs w:val="20"/>
      <w:u w:val="none" w:color="000000"/>
    </w:rPr>
  </w:style>
  <w:style w:type="paragraph" w:styleId="14">
    <w:name w:val="index 7"/>
    <w:basedOn w:val="1"/>
    <w:next w:val="1"/>
    <w:qFormat/>
    <w:uiPriority w:val="0"/>
    <w:pPr>
      <w:autoSpaceDE/>
      <w:autoSpaceDN/>
      <w:adjustRightInd/>
      <w:ind w:left="1200" w:leftChars="1200"/>
    </w:pPr>
    <w:rPr>
      <w:color w:val="auto"/>
      <w:kern w:val="2"/>
      <w:szCs w:val="24"/>
    </w:rPr>
  </w:style>
  <w:style w:type="paragraph" w:styleId="15">
    <w:name w:val="Date"/>
    <w:basedOn w:val="1"/>
    <w:next w:val="1"/>
    <w:link w:val="49"/>
    <w:qFormat/>
    <w:uiPriority w:val="0"/>
    <w:rPr>
      <w:rFonts w:ascii="Arial" w:hAnsi="Arial" w:eastAsia="仿宋_GB2312"/>
      <w:color w:val="000000"/>
      <w:sz w:val="32"/>
      <w:szCs w:val="20"/>
      <w:u w:val="none" w:color="000000"/>
    </w:rPr>
  </w:style>
  <w:style w:type="paragraph" w:styleId="16">
    <w:name w:val="Body Text Indent 2"/>
    <w:basedOn w:val="1"/>
    <w:qFormat/>
    <w:uiPriority w:val="0"/>
    <w:pPr>
      <w:widowControl/>
      <w:spacing w:after="120" w:line="480" w:lineRule="auto"/>
      <w:ind w:left="420" w:leftChars="200"/>
      <w:jc w:val="left"/>
    </w:pPr>
    <w:rPr>
      <w:rFonts w:ascii="Times New Roman" w:hAnsi="Times New Roman"/>
      <w:kern w:val="0"/>
      <w:sz w:val="20"/>
      <w:szCs w:val="20"/>
    </w:rPr>
  </w:style>
  <w:style w:type="paragraph" w:styleId="17">
    <w:name w:val="footer"/>
    <w:basedOn w:val="1"/>
    <w:link w:val="50"/>
    <w:qFormat/>
    <w:uiPriority w:val="0"/>
    <w:pPr>
      <w:tabs>
        <w:tab w:val="center" w:pos="4153"/>
        <w:tab w:val="right" w:pos="8306"/>
      </w:tabs>
      <w:snapToGrid w:val="0"/>
      <w:jc w:val="left"/>
    </w:pPr>
    <w:rPr>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qFormat/>
    <w:uiPriority w:val="0"/>
    <w:pPr>
      <w:snapToGrid w:val="0"/>
      <w:jc w:val="left"/>
    </w:pPr>
    <w:rPr>
      <w:rFonts w:ascii="Times New Roman" w:hAnsi="Times New Roman" w:eastAsia="宋体" w:cs="Times New Roman"/>
      <w:sz w:val="18"/>
    </w:rPr>
  </w:style>
  <w:style w:type="paragraph" w:styleId="22">
    <w:name w:val="table of figures"/>
    <w:basedOn w:val="1"/>
    <w:next w:val="1"/>
    <w:unhideWhenUsed/>
    <w:qFormat/>
    <w:uiPriority w:val="99"/>
    <w:pPr>
      <w:ind w:left="200" w:leftChars="200" w:hanging="200" w:hangingChars="200"/>
    </w:pPr>
    <w:rPr>
      <w:rFonts w:ascii="Times New Roman" w:hAnsi="Times New Roman" w:eastAsia="宋体" w:cs="Times New Roman"/>
    </w:rPr>
  </w:style>
  <w:style w:type="paragraph" w:styleId="23">
    <w:name w:val="toc 2"/>
    <w:basedOn w:val="1"/>
    <w:next w:val="1"/>
    <w:qFormat/>
    <w:uiPriority w:val="39"/>
    <w:pPr>
      <w:ind w:left="200" w:leftChars="200"/>
    </w:pPr>
  </w:style>
  <w:style w:type="paragraph" w:styleId="24">
    <w:name w:val="Body Text 2"/>
    <w:basedOn w:val="1"/>
    <w:qFormat/>
    <w:uiPriority w:val="0"/>
    <w:pPr>
      <w:tabs>
        <w:tab w:val="left" w:pos="0"/>
      </w:tabs>
      <w:spacing w:line="400" w:lineRule="atLeast"/>
    </w:pPr>
    <w:rPr>
      <w:rFonts w:ascii="Arial" w:hAnsi="Arial"/>
      <w:color w:val="000000"/>
    </w:rPr>
  </w:style>
  <w:style w:type="paragraph" w:styleId="25">
    <w:name w:val="Normal (Web)"/>
    <w:basedOn w:val="1"/>
    <w:link w:val="95"/>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link w:val="81"/>
    <w:qFormat/>
    <w:uiPriority w:val="0"/>
    <w:pPr>
      <w:spacing w:before="240" w:after="60"/>
      <w:ind w:left="425" w:hanging="425"/>
      <w:jc w:val="center"/>
      <w:outlineLvl w:val="0"/>
    </w:pPr>
    <w:rPr>
      <w:rFonts w:ascii="Arial" w:hAnsi="Arial" w:cs="Arial"/>
      <w:b/>
      <w:bCs/>
      <w:sz w:val="32"/>
      <w:szCs w:val="32"/>
    </w:rPr>
  </w:style>
  <w:style w:type="paragraph" w:styleId="27">
    <w:name w:val="Body Text First Indent"/>
    <w:basedOn w:val="10"/>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8">
    <w:name w:val="Body Text First Indent 2"/>
    <w:basedOn w:val="11"/>
    <w:next w:val="10"/>
    <w:unhideWhenUsed/>
    <w:qFormat/>
    <w:uiPriority w:val="99"/>
    <w:pPr>
      <w:spacing w:after="120" w:line="240" w:lineRule="auto"/>
      <w:ind w:left="420" w:leftChars="200" w:firstLine="420"/>
    </w:pPr>
    <w:rPr>
      <w:rFonts w:cs="宋体"/>
      <w:sz w:val="21"/>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qFormat/>
    <w:uiPriority w:val="0"/>
    <w:rPr>
      <w:color w:val="333333"/>
      <w:u w:val="none"/>
    </w:rPr>
  </w:style>
  <w:style w:type="character" w:styleId="35">
    <w:name w:val="Emphasis"/>
    <w:basedOn w:val="31"/>
    <w:qFormat/>
    <w:uiPriority w:val="0"/>
    <w:rPr>
      <w:i/>
    </w:rPr>
  </w:style>
  <w:style w:type="character" w:styleId="36">
    <w:name w:val="HTML Definition"/>
    <w:basedOn w:val="31"/>
    <w:qFormat/>
    <w:uiPriority w:val="0"/>
  </w:style>
  <w:style w:type="character" w:styleId="37">
    <w:name w:val="HTML Typewriter"/>
    <w:basedOn w:val="31"/>
    <w:qFormat/>
    <w:uiPriority w:val="0"/>
    <w:rPr>
      <w:rFonts w:ascii="monospace" w:hAnsi="monospace" w:eastAsia="monospace" w:cs="monospace"/>
      <w:sz w:val="20"/>
    </w:rPr>
  </w:style>
  <w:style w:type="character" w:styleId="38">
    <w:name w:val="HTML Acronym"/>
    <w:basedOn w:val="31"/>
    <w:qFormat/>
    <w:uiPriority w:val="0"/>
  </w:style>
  <w:style w:type="character" w:styleId="39">
    <w:name w:val="HTML Variable"/>
    <w:basedOn w:val="31"/>
    <w:qFormat/>
    <w:uiPriority w:val="0"/>
  </w:style>
  <w:style w:type="character" w:styleId="40">
    <w:name w:val="Hyperlink"/>
    <w:basedOn w:val="31"/>
    <w:qFormat/>
    <w:uiPriority w:val="99"/>
    <w:rPr>
      <w:color w:val="0000FF"/>
      <w:u w:val="single"/>
    </w:rPr>
  </w:style>
  <w:style w:type="character" w:styleId="41">
    <w:name w:val="HTML Code"/>
    <w:basedOn w:val="31"/>
    <w:qFormat/>
    <w:uiPriority w:val="0"/>
    <w:rPr>
      <w:rFonts w:hint="default" w:ascii="monospace" w:hAnsi="monospace" w:eastAsia="monospace" w:cs="monospace"/>
      <w:sz w:val="20"/>
    </w:rPr>
  </w:style>
  <w:style w:type="character" w:styleId="42">
    <w:name w:val="annotation reference"/>
    <w:qFormat/>
    <w:uiPriority w:val="0"/>
    <w:rPr>
      <w:rFonts w:ascii="Times New Roman" w:hAnsi="Times New Roman" w:eastAsia="宋体" w:cs="Times New Roman"/>
      <w:sz w:val="21"/>
      <w:szCs w:val="21"/>
    </w:rPr>
  </w:style>
  <w:style w:type="character" w:styleId="43">
    <w:name w:val="HTML Cite"/>
    <w:basedOn w:val="31"/>
    <w:qFormat/>
    <w:uiPriority w:val="0"/>
  </w:style>
  <w:style w:type="character" w:styleId="44">
    <w:name w:val="HTML Keyboard"/>
    <w:basedOn w:val="31"/>
    <w:qFormat/>
    <w:uiPriority w:val="0"/>
    <w:rPr>
      <w:rFonts w:hint="default" w:ascii="monospace" w:hAnsi="monospace" w:eastAsia="monospace" w:cs="monospace"/>
      <w:sz w:val="20"/>
    </w:rPr>
  </w:style>
  <w:style w:type="character" w:styleId="45">
    <w:name w:val="HTML Sample"/>
    <w:basedOn w:val="31"/>
    <w:qFormat/>
    <w:uiPriority w:val="0"/>
    <w:rPr>
      <w:rFonts w:hint="default" w:ascii="monospace" w:hAnsi="monospace" w:eastAsia="monospace" w:cs="monospace"/>
    </w:rPr>
  </w:style>
  <w:style w:type="paragraph" w:customStyle="1" w:styleId="46">
    <w:name w:val="_Style 2"/>
    <w:basedOn w:val="1"/>
    <w:next w:val="1"/>
    <w:qFormat/>
    <w:uiPriority w:val="0"/>
    <w:pPr>
      <w:ind w:firstLine="200" w:firstLineChars="200"/>
    </w:pPr>
    <w:rPr>
      <w:rFonts w:ascii="Calibri" w:hAnsi="Calibri"/>
      <w:sz w:val="28"/>
      <w:szCs w:val="22"/>
    </w:rPr>
  </w:style>
  <w:style w:type="character" w:customStyle="1" w:styleId="47">
    <w:name w:val="正文文本 Char"/>
    <w:link w:val="10"/>
    <w:semiHidden/>
    <w:qFormat/>
    <w:locked/>
    <w:uiPriority w:val="0"/>
    <w:rPr>
      <w:rFonts w:eastAsia="宋体"/>
      <w:kern w:val="2"/>
      <w:sz w:val="21"/>
      <w:szCs w:val="24"/>
      <w:lang w:val="en-US" w:eastAsia="zh-CN" w:bidi="ar-SA"/>
    </w:rPr>
  </w:style>
  <w:style w:type="character" w:customStyle="1" w:styleId="48">
    <w:name w:val="纯文本 Char"/>
    <w:link w:val="13"/>
    <w:qFormat/>
    <w:uiPriority w:val="0"/>
    <w:rPr>
      <w:rFonts w:ascii="宋体"/>
      <w:color w:val="000000"/>
      <w:kern w:val="2"/>
      <w:sz w:val="21"/>
      <w:u w:val="none" w:color="000000"/>
    </w:rPr>
  </w:style>
  <w:style w:type="character" w:customStyle="1" w:styleId="49">
    <w:name w:val="日期 Char"/>
    <w:link w:val="15"/>
    <w:qFormat/>
    <w:uiPriority w:val="0"/>
    <w:rPr>
      <w:rFonts w:ascii="Arial" w:hAnsi="Arial" w:eastAsia="仿宋_GB2312"/>
      <w:color w:val="000000"/>
      <w:kern w:val="2"/>
      <w:sz w:val="32"/>
      <w:u w:val="none" w:color="000000"/>
      <w:lang w:val="en-US" w:eastAsia="zh-CN" w:bidi="ar-SA"/>
    </w:rPr>
  </w:style>
  <w:style w:type="character" w:customStyle="1" w:styleId="50">
    <w:name w:val="页脚 Char"/>
    <w:link w:val="17"/>
    <w:qFormat/>
    <w:locked/>
    <w:uiPriority w:val="0"/>
    <w:rPr>
      <w:rFonts w:eastAsia="宋体"/>
      <w:kern w:val="2"/>
      <w:sz w:val="18"/>
      <w:szCs w:val="18"/>
      <w:lang w:val="en-US" w:eastAsia="zh-CN" w:bidi="ar-SA"/>
    </w:rPr>
  </w:style>
  <w:style w:type="character" w:customStyle="1" w:styleId="51">
    <w:name w:val="页眉 Char"/>
    <w:link w:val="18"/>
    <w:qFormat/>
    <w:locked/>
    <w:uiPriority w:val="0"/>
    <w:rPr>
      <w:rFonts w:eastAsia="宋体"/>
      <w:kern w:val="2"/>
      <w:sz w:val="18"/>
      <w:szCs w:val="18"/>
      <w:lang w:val="en-US" w:eastAsia="zh-CN" w:bidi="ar-SA"/>
    </w:rPr>
  </w:style>
  <w:style w:type="paragraph" w:customStyle="1" w:styleId="52">
    <w:name w:val="正文缩进1"/>
    <w:basedOn w:val="1"/>
    <w:qFormat/>
    <w:uiPriority w:val="0"/>
    <w:pPr>
      <w:ind w:firstLine="420" w:firstLineChars="200"/>
    </w:pPr>
  </w:style>
  <w:style w:type="paragraph" w:customStyle="1" w:styleId="53">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4">
    <w:name w:val="font01"/>
    <w:basedOn w:val="31"/>
    <w:qFormat/>
    <w:uiPriority w:val="0"/>
    <w:rPr>
      <w:rFonts w:hint="eastAsia" w:ascii="宋体" w:hAnsi="宋体" w:eastAsia="宋体" w:cs="宋体"/>
      <w:color w:val="000000"/>
      <w:sz w:val="22"/>
      <w:szCs w:val="22"/>
      <w:u w:val="none"/>
    </w:rPr>
  </w:style>
  <w:style w:type="character" w:customStyle="1" w:styleId="55">
    <w:name w:val="font111"/>
    <w:basedOn w:val="31"/>
    <w:qFormat/>
    <w:uiPriority w:val="0"/>
    <w:rPr>
      <w:rFonts w:ascii="Arial" w:hAnsi="Arial" w:cs="Arial"/>
      <w:color w:val="000000"/>
      <w:sz w:val="18"/>
      <w:szCs w:val="18"/>
      <w:u w:val="none"/>
    </w:rPr>
  </w:style>
  <w:style w:type="character" w:customStyle="1" w:styleId="56">
    <w:name w:val="Body Text Char"/>
    <w:qFormat/>
    <w:locked/>
    <w:uiPriority w:val="0"/>
    <w:rPr>
      <w:rFonts w:ascii="宋体" w:hAnsi="Arial"/>
      <w:sz w:val="28"/>
    </w:rPr>
  </w:style>
  <w:style w:type="paragraph" w:customStyle="1" w:styleId="57">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8">
    <w:name w:val="Table Paragraph"/>
    <w:basedOn w:val="1"/>
    <w:qFormat/>
    <w:uiPriority w:val="1"/>
  </w:style>
  <w:style w:type="paragraph" w:customStyle="1" w:styleId="59">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6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1">
    <w:name w:val="Char"/>
    <w:basedOn w:val="1"/>
    <w:next w:val="1"/>
    <w:qFormat/>
    <w:uiPriority w:val="0"/>
    <w:pPr>
      <w:widowControl/>
      <w:spacing w:line="360" w:lineRule="auto"/>
      <w:jc w:val="left"/>
    </w:pPr>
    <w:rPr>
      <w:kern w:val="0"/>
      <w:szCs w:val="20"/>
      <w:lang w:eastAsia="en-US"/>
    </w:rPr>
  </w:style>
  <w:style w:type="paragraph" w:customStyle="1" w:styleId="62">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3">
    <w:name w:val="p0"/>
    <w:basedOn w:val="1"/>
    <w:qFormat/>
    <w:uiPriority w:val="0"/>
    <w:pPr>
      <w:widowControl/>
      <w:jc w:val="left"/>
    </w:pPr>
    <w:rPr>
      <w:rFonts w:ascii="宋体" w:hAnsi="宋体" w:cs="宋体"/>
      <w:kern w:val="0"/>
      <w:sz w:val="18"/>
      <w:szCs w:val="18"/>
    </w:rPr>
  </w:style>
  <w:style w:type="paragraph" w:customStyle="1" w:styleId="64">
    <w:name w:val="WPS Plain"/>
    <w:qFormat/>
    <w:uiPriority w:val="0"/>
    <w:rPr>
      <w:rFonts w:ascii="Times New Roman" w:hAnsi="Times New Roman" w:eastAsia="宋体" w:cs="Times New Roman"/>
      <w:lang w:val="en-US" w:eastAsia="zh-CN" w:bidi="ar-SA"/>
    </w:rPr>
  </w:style>
  <w:style w:type="paragraph" w:customStyle="1" w:styleId="65">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6">
    <w:name w:val="List Paragraph"/>
    <w:basedOn w:val="1"/>
    <w:qFormat/>
    <w:uiPriority w:val="0"/>
    <w:pPr>
      <w:spacing w:line="360" w:lineRule="auto"/>
      <w:ind w:firstLine="420" w:firstLineChars="200"/>
    </w:pPr>
    <w:rPr>
      <w:rFonts w:ascii="宋体" w:hAnsi="宋体" w:cs="宋体"/>
      <w:sz w:val="24"/>
    </w:rPr>
  </w:style>
  <w:style w:type="paragraph" w:customStyle="1" w:styleId="67">
    <w:name w:val="样式 左侧:  0 厘米 悬挂缩进: 2.5 字符"/>
    <w:basedOn w:val="1"/>
    <w:qFormat/>
    <w:uiPriority w:val="0"/>
    <w:pPr>
      <w:ind w:left="525" w:hanging="525" w:hangingChars="250"/>
    </w:pPr>
    <w:rPr>
      <w:szCs w:val="20"/>
    </w:rPr>
  </w:style>
  <w:style w:type="paragraph" w:customStyle="1" w:styleId="68">
    <w:name w:val="标题 5（有编号）（绿盟科技）"/>
    <w:basedOn w:val="1"/>
    <w:next w:val="60"/>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图例"/>
    <w:basedOn w:val="1"/>
    <w:qFormat/>
    <w:uiPriority w:val="0"/>
    <w:pPr>
      <w:spacing w:before="120" w:beforeLines="0" w:after="120" w:afterLines="0" w:line="360" w:lineRule="auto"/>
      <w:jc w:val="center"/>
    </w:pPr>
    <w:rPr>
      <w:rFonts w:eastAsia="仿宋_GB2312"/>
      <w:b/>
      <w:sz w:val="24"/>
    </w:rPr>
  </w:style>
  <w:style w:type="character" w:customStyle="1" w:styleId="71">
    <w:name w:val="font71"/>
    <w:basedOn w:val="31"/>
    <w:qFormat/>
    <w:uiPriority w:val="0"/>
    <w:rPr>
      <w:rFonts w:hint="default" w:ascii="Calibri" w:hAnsi="Calibri" w:cs="Calibri"/>
      <w:b/>
      <w:bCs/>
      <w:color w:val="000000"/>
      <w:sz w:val="21"/>
      <w:szCs w:val="21"/>
      <w:u w:val="none"/>
    </w:rPr>
  </w:style>
  <w:style w:type="character" w:customStyle="1" w:styleId="72">
    <w:name w:val="font61"/>
    <w:basedOn w:val="31"/>
    <w:qFormat/>
    <w:uiPriority w:val="0"/>
    <w:rPr>
      <w:rFonts w:hint="eastAsia" w:ascii="华文仿宋" w:hAnsi="华文仿宋" w:eastAsia="华文仿宋" w:cs="华文仿宋"/>
      <w:color w:val="000000"/>
      <w:sz w:val="21"/>
      <w:szCs w:val="21"/>
      <w:u w:val="none"/>
    </w:rPr>
  </w:style>
  <w:style w:type="character" w:customStyle="1" w:styleId="73">
    <w:name w:val="font91"/>
    <w:basedOn w:val="31"/>
    <w:qFormat/>
    <w:uiPriority w:val="0"/>
    <w:rPr>
      <w:rFonts w:hint="default" w:ascii="Calibri" w:hAnsi="Calibri" w:cs="Calibri"/>
      <w:b/>
      <w:bCs/>
      <w:color w:val="FF0000"/>
      <w:sz w:val="21"/>
      <w:szCs w:val="21"/>
      <w:u w:val="none"/>
    </w:rPr>
  </w:style>
  <w:style w:type="character" w:customStyle="1" w:styleId="74">
    <w:name w:val="font101"/>
    <w:basedOn w:val="31"/>
    <w:qFormat/>
    <w:uiPriority w:val="0"/>
    <w:rPr>
      <w:rFonts w:hint="eastAsia" w:ascii="宋体" w:hAnsi="宋体" w:eastAsia="宋体" w:cs="宋体"/>
      <w:color w:val="000000"/>
      <w:sz w:val="21"/>
      <w:szCs w:val="21"/>
      <w:u w:val="none"/>
    </w:rPr>
  </w:style>
  <w:style w:type="character" w:customStyle="1" w:styleId="75">
    <w:name w:val="font81"/>
    <w:basedOn w:val="31"/>
    <w:qFormat/>
    <w:uiPriority w:val="0"/>
    <w:rPr>
      <w:rFonts w:hint="default" w:ascii="Calibri" w:hAnsi="Calibri" w:cs="Calibri"/>
      <w:color w:val="000000"/>
      <w:sz w:val="21"/>
      <w:szCs w:val="21"/>
      <w:u w:val="none"/>
    </w:rPr>
  </w:style>
  <w:style w:type="character" w:customStyle="1" w:styleId="76">
    <w:name w:val="first-child"/>
    <w:basedOn w:val="31"/>
    <w:qFormat/>
    <w:uiPriority w:val="0"/>
  </w:style>
  <w:style w:type="character" w:customStyle="1" w:styleId="77">
    <w:name w:val="layui-layer-tabnow"/>
    <w:basedOn w:val="31"/>
    <w:qFormat/>
    <w:uiPriority w:val="0"/>
    <w:rPr>
      <w:bdr w:val="single" w:color="CCCCCC" w:sz="6" w:space="0"/>
      <w:shd w:val="clear" w:fill="FFFFFF"/>
    </w:rPr>
  </w:style>
  <w:style w:type="paragraph" w:customStyle="1" w:styleId="78">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9">
    <w:name w:val="答复表头"/>
    <w:basedOn w:val="80"/>
    <w:next w:val="1"/>
    <w:qFormat/>
    <w:uiPriority w:val="0"/>
    <w:pPr>
      <w:tabs>
        <w:tab w:val="left" w:pos="480"/>
      </w:tabs>
    </w:pPr>
    <w:rPr>
      <w:b/>
    </w:rPr>
  </w:style>
  <w:style w:type="paragraph" w:customStyle="1" w:styleId="80">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81">
    <w:name w:val="标题 字符"/>
    <w:link w:val="26"/>
    <w:qFormat/>
    <w:uiPriority w:val="0"/>
    <w:rPr>
      <w:rFonts w:ascii="Arial" w:hAnsi="Arial" w:cs="Arial"/>
      <w:b/>
      <w:bCs/>
      <w:sz w:val="32"/>
      <w:szCs w:val="32"/>
    </w:rPr>
  </w:style>
  <w:style w:type="character" w:customStyle="1" w:styleId="82">
    <w:name w:val="NormalCharacter"/>
    <w:semiHidden/>
    <w:qFormat/>
    <w:uiPriority w:val="0"/>
  </w:style>
  <w:style w:type="paragraph" w:customStyle="1" w:styleId="83">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4">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5">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table" w:customStyle="1" w:styleId="86">
    <w:name w:val="Table Normal"/>
    <w:semiHidden/>
    <w:unhideWhenUsed/>
    <w:qFormat/>
    <w:uiPriority w:val="0"/>
    <w:tblPr>
      <w:tblCellMar>
        <w:top w:w="0" w:type="dxa"/>
        <w:left w:w="0" w:type="dxa"/>
        <w:bottom w:w="0" w:type="dxa"/>
        <w:right w:w="0" w:type="dxa"/>
      </w:tblCellMar>
    </w:tblPr>
  </w:style>
  <w:style w:type="character" w:customStyle="1" w:styleId="87">
    <w:name w:val="font112"/>
    <w:basedOn w:val="31"/>
    <w:qFormat/>
    <w:uiPriority w:val="0"/>
    <w:rPr>
      <w:rFonts w:hint="eastAsia" w:ascii="宋体" w:hAnsi="宋体" w:eastAsia="宋体" w:cs="宋体"/>
      <w:color w:val="FF0000"/>
      <w:sz w:val="18"/>
      <w:szCs w:val="18"/>
      <w:u w:val="none"/>
    </w:rPr>
  </w:style>
  <w:style w:type="character" w:customStyle="1" w:styleId="88">
    <w:name w:val="font21"/>
    <w:basedOn w:val="31"/>
    <w:qFormat/>
    <w:uiPriority w:val="0"/>
    <w:rPr>
      <w:rFonts w:hint="eastAsia" w:ascii="宋体" w:hAnsi="宋体" w:eastAsia="宋体" w:cs="宋体"/>
      <w:color w:val="000000"/>
      <w:sz w:val="18"/>
      <w:szCs w:val="18"/>
      <w:u w:val="none"/>
    </w:rPr>
  </w:style>
  <w:style w:type="character" w:customStyle="1" w:styleId="89">
    <w:name w:val="font41"/>
    <w:basedOn w:val="31"/>
    <w:qFormat/>
    <w:uiPriority w:val="0"/>
    <w:rPr>
      <w:rFonts w:hint="eastAsia" w:ascii="宋体" w:hAnsi="宋体" w:eastAsia="宋体" w:cs="宋体"/>
      <w:b/>
      <w:bCs/>
      <w:color w:val="000000"/>
      <w:sz w:val="18"/>
      <w:szCs w:val="18"/>
      <w:u w:val="none"/>
    </w:rPr>
  </w:style>
  <w:style w:type="character" w:customStyle="1" w:styleId="90">
    <w:name w:val="font11"/>
    <w:basedOn w:val="31"/>
    <w:qFormat/>
    <w:uiPriority w:val="0"/>
    <w:rPr>
      <w:rFonts w:hint="eastAsia" w:ascii="宋体" w:hAnsi="宋体" w:eastAsia="宋体" w:cs="宋体"/>
      <w:color w:val="000000"/>
      <w:sz w:val="18"/>
      <w:szCs w:val="18"/>
      <w:u w:val="none"/>
    </w:rPr>
  </w:style>
  <w:style w:type="paragraph" w:customStyle="1" w:styleId="91">
    <w:name w:val="首行缩进"/>
    <w:basedOn w:val="1"/>
    <w:qFormat/>
    <w:uiPriority w:val="0"/>
    <w:pPr>
      <w:spacing w:line="360" w:lineRule="auto"/>
      <w:ind w:firstLine="480" w:firstLineChars="200"/>
    </w:pPr>
    <w:rPr>
      <w:sz w:val="24"/>
      <w:szCs w:val="22"/>
      <w:lang w:val="zh-CN"/>
    </w:rPr>
  </w:style>
  <w:style w:type="paragraph" w:customStyle="1" w:styleId="92">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93">
    <w:name w:val="样式 样式 左侧:  2 字符 + 左侧:  0.85 厘米 首行缩进:  2 字符1"/>
    <w:basedOn w:val="1"/>
    <w:qFormat/>
    <w:uiPriority w:val="0"/>
    <w:pPr>
      <w:ind w:left="482" w:firstLine="200" w:firstLineChars="200"/>
    </w:pPr>
    <w:rPr>
      <w:szCs w:val="20"/>
    </w:rPr>
  </w:style>
  <w:style w:type="paragraph" w:customStyle="1" w:styleId="94">
    <w:name w:val="Table Text"/>
    <w:basedOn w:val="1"/>
    <w:semiHidden/>
    <w:qFormat/>
    <w:uiPriority w:val="0"/>
    <w:rPr>
      <w:rFonts w:ascii="Arial" w:hAnsi="Arial" w:eastAsia="Arial" w:cs="Arial"/>
      <w:sz w:val="21"/>
      <w:szCs w:val="21"/>
      <w:lang w:val="en-US" w:eastAsia="en-US" w:bidi="ar-SA"/>
    </w:rPr>
  </w:style>
  <w:style w:type="character" w:customStyle="1" w:styleId="95">
    <w:name w:val="普通(网站) Char"/>
    <w:link w:val="25"/>
    <w:qFormat/>
    <w:locked/>
    <w:uiPriority w:val="0"/>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78</Pages>
  <Words>9252</Words>
  <Characters>10421</Characters>
  <Lines>310</Lines>
  <Paragraphs>87</Paragraphs>
  <TotalTime>4</TotalTime>
  <ScaleCrop>false</ScaleCrop>
  <LinksUpToDate>false</LinksUpToDate>
  <CharactersWithSpaces>10651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简单就好　。</cp:lastModifiedBy>
  <cp:lastPrinted>2025-08-15T04:52:00Z</cp:lastPrinted>
  <dcterms:modified xsi:type="dcterms:W3CDTF">2025-08-18T03:14:42Z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55EA902723B24AC0965DA32F02E0D399_13</vt:lpwstr>
  </property>
  <property fmtid="{D5CDD505-2E9C-101B-9397-08002B2CF9AE}" pid="4" name="KSOTemplateDocerSaveRecord">
    <vt:lpwstr>eyJoZGlkIjoiNWJmMzdjMDhmNjRlNDI4ZTNkYzU0YTIyOGZhYjhiMjEiLCJ1c2VySWQiOiI3MDg1MjYxOTQifQ==</vt:lpwstr>
  </property>
</Properties>
</file>