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2CAC6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033ECF0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43222E5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both"/>
        <w:textAlignment w:val="baseline"/>
        <w:rPr>
          <w:rFonts w:hint="eastAsia" w:asciiTheme="minorEastAsia" w:hAnsiTheme="minorEastAsia" w:eastAsiaTheme="minorEastAsia" w:cstheme="minorEastAsia"/>
          <w:sz w:val="40"/>
          <w:szCs w:val="40"/>
        </w:rPr>
      </w:pPr>
    </w:p>
    <w:p w14:paraId="45B43FCA">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outlineLvl w:val="0"/>
        <w:rPr>
          <w:rFonts w:hint="eastAsia" w:asciiTheme="minorEastAsia" w:hAnsiTheme="minorEastAsia" w:eastAsiaTheme="minorEastAsia" w:cstheme="minorEastAsia"/>
          <w:sz w:val="40"/>
          <w:szCs w:val="40"/>
          <w:lang w:eastAsia="zh-CN"/>
        </w:rPr>
      </w:pPr>
      <w:r>
        <w:rPr>
          <w:rFonts w:hint="eastAsia" w:asciiTheme="minorEastAsia" w:hAnsiTheme="minorEastAsia" w:eastAsiaTheme="minorEastAsia" w:cstheme="minorEastAsia"/>
          <w:b/>
          <w:bCs/>
          <w:spacing w:val="-10"/>
          <w:sz w:val="40"/>
          <w:szCs w:val="40"/>
          <w:lang w:eastAsia="zh-CN"/>
        </w:rPr>
        <w:t>乌恰县GAJBJ乡镇、孔道视频监控链路租费服务采购项目</w:t>
      </w:r>
    </w:p>
    <w:p w14:paraId="6800FFD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0C5BE50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3F3F09F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45E56AE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hint="eastAsia" w:asciiTheme="minorEastAsia" w:hAnsiTheme="minorEastAsia" w:eastAsiaTheme="minorEastAsia" w:cstheme="minorEastAsia"/>
          <w:sz w:val="40"/>
          <w:szCs w:val="40"/>
        </w:rPr>
      </w:pPr>
    </w:p>
    <w:p w14:paraId="127E1FFE">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hint="eastAsia" w:asciiTheme="minorEastAsia" w:hAnsiTheme="minorEastAsia" w:eastAsiaTheme="minorEastAsia" w:cstheme="minorEastAsia"/>
          <w:sz w:val="40"/>
          <w:szCs w:val="40"/>
        </w:rPr>
      </w:pPr>
      <w:r>
        <w:rPr>
          <w:rFonts w:hint="eastAsia" w:asciiTheme="minorEastAsia" w:hAnsiTheme="minorEastAsia" w:eastAsiaTheme="minorEastAsia" w:cstheme="minorEastAsia"/>
          <w:b/>
          <w:bCs/>
          <w:spacing w:val="-9"/>
          <w:sz w:val="40"/>
          <w:szCs w:val="40"/>
        </w:rPr>
        <w:t>单一来源采购文件</w:t>
      </w:r>
    </w:p>
    <w:p w14:paraId="00EDE6C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2228930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1CEFDDA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7A3C978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4E5B1F0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napToGrid w:val="0"/>
          <w:color w:val="000000"/>
          <w:spacing w:val="5"/>
          <w:kern w:val="0"/>
          <w:sz w:val="28"/>
          <w:szCs w:val="28"/>
          <w:lang w:val="en-US" w:eastAsia="en-US" w:bidi="ar-SA"/>
        </w:rPr>
      </w:pPr>
    </w:p>
    <w:p w14:paraId="20681C3D">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napToGrid w:val="0"/>
          <w:color w:val="000000"/>
          <w:spacing w:val="5"/>
          <w:kern w:val="0"/>
          <w:sz w:val="28"/>
          <w:szCs w:val="28"/>
          <w:lang w:val="en-US" w:eastAsia="zh-CN" w:bidi="ar-SA"/>
        </w:rPr>
      </w:pPr>
      <w:r>
        <w:rPr>
          <w:rFonts w:hint="eastAsia" w:asciiTheme="minorEastAsia" w:hAnsiTheme="minorEastAsia" w:eastAsiaTheme="minorEastAsia" w:cstheme="minorEastAsia"/>
          <w:snapToGrid w:val="0"/>
          <w:color w:val="000000"/>
          <w:spacing w:val="5"/>
          <w:kern w:val="0"/>
          <w:sz w:val="28"/>
          <w:szCs w:val="28"/>
          <w:lang w:val="en-US" w:eastAsia="en-US" w:bidi="ar-SA"/>
        </w:rPr>
        <w:t>项目名称：乌恰县GAJBJ乡镇、孔道视频监控链路租费服务采购项目</w:t>
      </w:r>
    </w:p>
    <w:p w14:paraId="00FCD2D3">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napToGrid w:val="0"/>
          <w:color w:val="000000"/>
          <w:spacing w:val="5"/>
          <w:kern w:val="0"/>
          <w:sz w:val="28"/>
          <w:szCs w:val="28"/>
          <w:lang w:val="en-US" w:eastAsia="zh-CN" w:bidi="ar-SA"/>
        </w:rPr>
      </w:pPr>
      <w:r>
        <w:rPr>
          <w:rFonts w:hint="eastAsia" w:asciiTheme="minorEastAsia" w:hAnsiTheme="minorEastAsia" w:eastAsiaTheme="minorEastAsia" w:cstheme="minorEastAsia"/>
          <w:snapToGrid w:val="0"/>
          <w:color w:val="000000"/>
          <w:spacing w:val="5"/>
          <w:kern w:val="0"/>
          <w:sz w:val="28"/>
          <w:szCs w:val="28"/>
          <w:lang w:val="en-US" w:eastAsia="en-US" w:bidi="ar-SA"/>
        </w:rPr>
        <w:t>项目编号：WQZFCG(ZB)-2</w:t>
      </w:r>
      <w:r>
        <w:rPr>
          <w:rFonts w:hint="eastAsia" w:asciiTheme="minorEastAsia" w:hAnsiTheme="minorEastAsia" w:eastAsiaTheme="minorEastAsia" w:cstheme="minorEastAsia"/>
          <w:snapToGrid w:val="0"/>
          <w:color w:val="000000"/>
          <w:spacing w:val="5"/>
          <w:kern w:val="0"/>
          <w:sz w:val="28"/>
          <w:szCs w:val="28"/>
          <w:lang w:val="en-US" w:eastAsia="zh-CN" w:bidi="ar-SA"/>
        </w:rPr>
        <w:t>024-084</w:t>
      </w:r>
    </w:p>
    <w:p w14:paraId="5C50FAEE">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napToGrid w:val="0"/>
          <w:color w:val="000000"/>
          <w:spacing w:val="5"/>
          <w:kern w:val="0"/>
          <w:sz w:val="28"/>
          <w:szCs w:val="28"/>
          <w:lang w:val="en-US" w:eastAsia="zh-CN" w:bidi="ar-SA"/>
        </w:rPr>
      </w:pPr>
      <w:r>
        <w:rPr>
          <w:rFonts w:hint="eastAsia" w:asciiTheme="minorEastAsia" w:hAnsiTheme="minorEastAsia" w:eastAsiaTheme="minorEastAsia" w:cstheme="minorEastAsia"/>
          <w:snapToGrid w:val="0"/>
          <w:color w:val="000000"/>
          <w:spacing w:val="5"/>
          <w:kern w:val="0"/>
          <w:sz w:val="28"/>
          <w:szCs w:val="28"/>
          <w:lang w:val="en-US" w:eastAsia="en-US" w:bidi="ar-SA"/>
        </w:rPr>
        <w:t>采 购 人：</w:t>
      </w:r>
      <w:r>
        <w:rPr>
          <w:rFonts w:hint="eastAsia" w:asciiTheme="minorEastAsia" w:hAnsiTheme="minorEastAsia" w:eastAsiaTheme="minorEastAsia" w:cstheme="minorEastAsia"/>
          <w:snapToGrid w:val="0"/>
          <w:color w:val="000000"/>
          <w:spacing w:val="5"/>
          <w:kern w:val="0"/>
          <w:sz w:val="28"/>
          <w:szCs w:val="28"/>
          <w:lang w:val="en-US" w:eastAsia="zh-CN" w:bidi="ar-SA"/>
        </w:rPr>
        <w:t>乌恰县GAJ</w:t>
      </w:r>
    </w:p>
    <w:p w14:paraId="211ABD13">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pacing w:val="5"/>
          <w:sz w:val="28"/>
          <w:szCs w:val="28"/>
        </w:rPr>
      </w:pPr>
      <w:r>
        <w:rPr>
          <w:rFonts w:hint="eastAsia" w:asciiTheme="minorEastAsia" w:hAnsiTheme="minorEastAsia" w:eastAsiaTheme="minorEastAsia" w:cstheme="minorEastAsia"/>
          <w:spacing w:val="5"/>
          <w:sz w:val="28"/>
          <w:szCs w:val="28"/>
        </w:rPr>
        <w:t>采购代理机构： 新疆万成项目管理咨询有限公司</w:t>
      </w:r>
    </w:p>
    <w:p w14:paraId="7D0A865B">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1"/>
          <w:sz w:val="28"/>
          <w:szCs w:val="28"/>
        </w:rPr>
        <w:t>日</w:t>
      </w:r>
      <w:r>
        <w:rPr>
          <w:rFonts w:hint="eastAsia" w:asciiTheme="minorEastAsia" w:hAnsiTheme="minorEastAsia" w:eastAsiaTheme="minorEastAsia" w:cstheme="minorEastAsia"/>
          <w:spacing w:val="12"/>
          <w:sz w:val="28"/>
          <w:szCs w:val="28"/>
        </w:rPr>
        <w:t xml:space="preserve">    </w:t>
      </w:r>
      <w:r>
        <w:rPr>
          <w:rFonts w:hint="eastAsia" w:asciiTheme="minorEastAsia" w:hAnsiTheme="minorEastAsia" w:eastAsiaTheme="minorEastAsia" w:cstheme="minorEastAsia"/>
          <w:spacing w:val="-11"/>
          <w:sz w:val="28"/>
          <w:szCs w:val="28"/>
        </w:rPr>
        <w:t>期</w:t>
      </w:r>
      <w:r>
        <w:rPr>
          <w:rFonts w:hint="eastAsia" w:asciiTheme="minorEastAsia" w:hAnsiTheme="minorEastAsia" w:eastAsiaTheme="minorEastAsia" w:cstheme="minorEastAsia"/>
          <w:spacing w:val="5"/>
          <w:sz w:val="28"/>
          <w:szCs w:val="28"/>
        </w:rPr>
        <w:t>：2024 年</w:t>
      </w:r>
      <w:r>
        <w:rPr>
          <w:rFonts w:hint="eastAsia" w:asciiTheme="minorEastAsia" w:hAnsiTheme="minorEastAsia" w:eastAsiaTheme="minorEastAsia" w:cstheme="minorEastAsia"/>
          <w:spacing w:val="5"/>
          <w:sz w:val="28"/>
          <w:szCs w:val="28"/>
          <w:lang w:val="en-US" w:eastAsia="zh-CN"/>
        </w:rPr>
        <w:t>10</w:t>
      </w:r>
      <w:r>
        <w:rPr>
          <w:rFonts w:hint="eastAsia" w:asciiTheme="minorEastAsia" w:hAnsiTheme="minorEastAsia" w:eastAsiaTheme="minorEastAsia" w:cstheme="minorEastAsia"/>
          <w:spacing w:val="5"/>
          <w:sz w:val="28"/>
          <w:szCs w:val="28"/>
        </w:rPr>
        <w:t>月</w:t>
      </w:r>
    </w:p>
    <w:p w14:paraId="76FB2A9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drawing>
          <wp:anchor distT="0" distB="0" distL="0" distR="0" simplePos="0" relativeHeight="251659264" behindDoc="1" locked="0" layoutInCell="0" allowOverlap="1">
            <wp:simplePos x="0" y="0"/>
            <wp:positionH relativeFrom="page">
              <wp:posOffset>1138555</wp:posOffset>
            </wp:positionH>
            <wp:positionV relativeFrom="page">
              <wp:posOffset>3684905</wp:posOffset>
            </wp:positionV>
            <wp:extent cx="6350" cy="396240"/>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29"/>
                    <a:stretch>
                      <a:fillRect/>
                    </a:stretch>
                  </pic:blipFill>
                  <pic:spPr>
                    <a:xfrm>
                      <a:off x="0" y="0"/>
                      <a:ext cx="6350" cy="395928"/>
                    </a:xfrm>
                    <a:prstGeom prst="rect">
                      <a:avLst/>
                    </a:prstGeom>
                  </pic:spPr>
                </pic:pic>
              </a:graphicData>
            </a:graphic>
          </wp:anchor>
        </w:drawing>
      </w:r>
    </w:p>
    <w:p w14:paraId="48466A3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56BBB1A5">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br w:type="page"/>
      </w:r>
    </w:p>
    <w:p w14:paraId="32B7C899">
      <w:pPr>
        <w:pStyle w:val="3"/>
        <w:rPr>
          <w:rFonts w:hint="eastAsia"/>
        </w:rPr>
      </w:pPr>
    </w:p>
    <w:sdt>
      <w:sdtPr>
        <w:rPr>
          <w:rFonts w:hint="eastAsia" w:asciiTheme="minorEastAsia" w:hAnsiTheme="minorEastAsia" w:eastAsiaTheme="minorEastAsia" w:cstheme="minorEastAsia"/>
          <w:spacing w:val="8"/>
          <w:sz w:val="48"/>
          <w:szCs w:val="48"/>
        </w:rPr>
        <w:id w:val="147479837"/>
        <w:docPartObj>
          <w:docPartGallery w:val="Table of Contents"/>
          <w:docPartUnique/>
        </w:docPartObj>
      </w:sdtPr>
      <w:sdtEndPr>
        <w:rPr>
          <w:rFonts w:hint="eastAsia" w:asciiTheme="minorEastAsia" w:hAnsiTheme="minorEastAsia" w:eastAsiaTheme="minorEastAsia" w:cstheme="minorEastAsia"/>
          <w:spacing w:val="8"/>
          <w:sz w:val="28"/>
          <w:szCs w:val="28"/>
        </w:rPr>
      </w:sdtEndPr>
      <w:sdtContent>
        <w:p w14:paraId="0064490C">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spacing w:val="8"/>
              <w:sz w:val="48"/>
              <w:szCs w:val="48"/>
            </w:rPr>
          </w:pPr>
          <w:bookmarkStart w:id="0" w:name="bookmark1"/>
          <w:bookmarkEnd w:id="0"/>
          <w:r>
            <w:rPr>
              <w:rFonts w:hint="eastAsia" w:asciiTheme="minorEastAsia" w:hAnsiTheme="minorEastAsia" w:eastAsiaTheme="minorEastAsia" w:cstheme="minorEastAsia"/>
              <w:spacing w:val="8"/>
              <w:sz w:val="48"/>
              <w:szCs w:val="48"/>
            </w:rPr>
            <w:fldChar w:fldCharType="begin"/>
          </w:r>
          <w:r>
            <w:rPr>
              <w:rFonts w:hint="eastAsia" w:asciiTheme="minorEastAsia" w:hAnsiTheme="minorEastAsia" w:eastAsiaTheme="minorEastAsia" w:cstheme="minorEastAsia"/>
              <w:spacing w:val="8"/>
              <w:sz w:val="48"/>
              <w:szCs w:val="48"/>
            </w:rPr>
            <w:instrText xml:space="preserve"> HYPERLINK \l "bookmark1" </w:instrText>
          </w:r>
          <w:r>
            <w:rPr>
              <w:rFonts w:hint="eastAsia" w:asciiTheme="minorEastAsia" w:hAnsiTheme="minorEastAsia" w:eastAsiaTheme="minorEastAsia" w:cstheme="minorEastAsia"/>
              <w:spacing w:val="8"/>
              <w:sz w:val="48"/>
              <w:szCs w:val="48"/>
            </w:rPr>
            <w:fldChar w:fldCharType="separate"/>
          </w:r>
          <w:r>
            <w:rPr>
              <w:rFonts w:hint="eastAsia" w:asciiTheme="minorEastAsia" w:hAnsiTheme="minorEastAsia" w:eastAsiaTheme="minorEastAsia" w:cstheme="minorEastAsia"/>
              <w:spacing w:val="8"/>
              <w:sz w:val="48"/>
              <w:szCs w:val="48"/>
            </w:rPr>
            <w:t>目录</w:t>
          </w:r>
          <w:r>
            <w:rPr>
              <w:rFonts w:hint="eastAsia" w:asciiTheme="minorEastAsia" w:hAnsiTheme="minorEastAsia" w:eastAsiaTheme="minorEastAsia" w:cstheme="minorEastAsia"/>
              <w:spacing w:val="8"/>
              <w:sz w:val="48"/>
              <w:szCs w:val="48"/>
            </w:rPr>
            <w:fldChar w:fldCharType="end"/>
          </w:r>
        </w:p>
        <w:p w14:paraId="5C052EA0">
          <w:pPr>
            <w:pStyle w:val="5"/>
            <w:keepNext w:val="0"/>
            <w:keepLines w:val="0"/>
            <w:pageBreakBefore w:val="0"/>
            <w:widowControl/>
            <w:tabs>
              <w:tab w:val="right" w:leader="dot" w:pos="8319"/>
            </w:tabs>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bookmarkStart w:id="1" w:name="bookmark1"/>
          <w:bookmarkEnd w:id="1"/>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"bookmark2"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pacing w:val="-8"/>
              <w:sz w:val="28"/>
              <w:szCs w:val="28"/>
            </w:rPr>
            <w:t>第一章</w:t>
          </w:r>
          <w:r>
            <w:rPr>
              <w:rFonts w:hint="eastAsia" w:asciiTheme="minorEastAsia" w:hAnsiTheme="minorEastAsia" w:eastAsiaTheme="minorEastAsia" w:cstheme="minorEastAsia"/>
              <w:spacing w:val="16"/>
              <w:sz w:val="28"/>
              <w:szCs w:val="28"/>
            </w:rPr>
            <w:t xml:space="preserve"> </w:t>
          </w:r>
          <w:r>
            <w:rPr>
              <w:rFonts w:hint="eastAsia" w:asciiTheme="minorEastAsia" w:hAnsiTheme="minorEastAsia" w:eastAsiaTheme="minorEastAsia" w:cstheme="minorEastAsia"/>
              <w:spacing w:val="-8"/>
              <w:sz w:val="28"/>
              <w:szCs w:val="28"/>
            </w:rPr>
            <w:t>邀请函</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pacing w:val="-72"/>
              <w:sz w:val="28"/>
              <w:szCs w:val="28"/>
            </w:rPr>
            <w:t xml:space="preserve"> </w:t>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p>
        <w:p w14:paraId="06D6956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512B3040">
          <w:pPr>
            <w:pStyle w:val="5"/>
            <w:keepNext w:val="0"/>
            <w:keepLines w:val="0"/>
            <w:pageBreakBefore w:val="0"/>
            <w:widowControl/>
            <w:tabs>
              <w:tab w:val="right" w:leader="dot" w:pos="8319"/>
            </w:tabs>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bookmarkStart w:id="2" w:name="bookmark3"/>
          <w:bookmarkEnd w:id="2"/>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"bookmark4"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pacing w:val="-7"/>
              <w:sz w:val="28"/>
              <w:szCs w:val="28"/>
            </w:rPr>
            <w:t>第二章</w:t>
          </w:r>
          <w:r>
            <w:rPr>
              <w:rFonts w:hint="eastAsia" w:asciiTheme="minorEastAsia" w:hAnsiTheme="minorEastAsia" w:eastAsiaTheme="minorEastAsia" w:cstheme="minorEastAsia"/>
              <w:spacing w:val="20"/>
              <w:sz w:val="28"/>
              <w:szCs w:val="28"/>
            </w:rPr>
            <w:t xml:space="preserve"> </w:t>
          </w:r>
          <w:r>
            <w:rPr>
              <w:rFonts w:hint="eastAsia" w:asciiTheme="minorEastAsia" w:hAnsiTheme="minorEastAsia" w:eastAsiaTheme="minorEastAsia" w:cstheme="minorEastAsia"/>
              <w:spacing w:val="-7"/>
              <w:sz w:val="28"/>
              <w:szCs w:val="28"/>
            </w:rPr>
            <w:t>采购须知</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pacing w:val="-82"/>
              <w:sz w:val="28"/>
              <w:szCs w:val="28"/>
            </w:rPr>
            <w:t xml:space="preserve"> </w:t>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p>
        <w:p w14:paraId="7A4BF27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59D31B1D">
          <w:pPr>
            <w:pStyle w:val="5"/>
            <w:keepNext w:val="0"/>
            <w:keepLines w:val="0"/>
            <w:pageBreakBefore w:val="0"/>
            <w:widowControl/>
            <w:tabs>
              <w:tab w:val="right" w:leader="dot" w:pos="8319"/>
            </w:tabs>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bookmarkStart w:id="3" w:name="bookmark5"/>
          <w:bookmarkEnd w:id="3"/>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"bookmark6"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pacing w:val="-8"/>
              <w:sz w:val="28"/>
              <w:szCs w:val="28"/>
            </w:rPr>
            <w:t>第三章</w:t>
          </w:r>
          <w:r>
            <w:rPr>
              <w:rFonts w:hint="eastAsia" w:asciiTheme="minorEastAsia" w:hAnsiTheme="minorEastAsia" w:eastAsiaTheme="minorEastAsia" w:cstheme="minorEastAsia"/>
              <w:spacing w:val="24"/>
              <w:sz w:val="28"/>
              <w:szCs w:val="28"/>
            </w:rPr>
            <w:t xml:space="preserve"> </w:t>
          </w:r>
          <w:r>
            <w:rPr>
              <w:rFonts w:hint="eastAsia" w:asciiTheme="minorEastAsia" w:hAnsiTheme="minorEastAsia" w:eastAsiaTheme="minorEastAsia" w:cstheme="minorEastAsia"/>
              <w:spacing w:val="-8"/>
              <w:sz w:val="28"/>
              <w:szCs w:val="28"/>
            </w:rPr>
            <w:t>采购需求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pacing w:val="-59"/>
              <w:sz w:val="28"/>
              <w:szCs w:val="28"/>
            </w:rPr>
            <w:t xml:space="preserve"> </w:t>
          </w:r>
          <w:r>
            <w:rPr>
              <w:rFonts w:hint="eastAsia" w:asciiTheme="minorEastAsia" w:hAnsiTheme="minorEastAsia" w:eastAsiaTheme="minorEastAsia" w:cstheme="minorEastAsia"/>
              <w:spacing w:val="-16"/>
              <w:sz w:val="28"/>
              <w:szCs w:val="28"/>
            </w:rPr>
            <w:t>14</w:t>
          </w:r>
          <w:r>
            <w:rPr>
              <w:rFonts w:hint="eastAsia" w:asciiTheme="minorEastAsia" w:hAnsiTheme="minorEastAsia" w:eastAsiaTheme="minorEastAsia" w:cstheme="minorEastAsia"/>
              <w:spacing w:val="-16"/>
              <w:sz w:val="28"/>
              <w:szCs w:val="28"/>
            </w:rPr>
            <w:fldChar w:fldCharType="end"/>
          </w:r>
        </w:p>
        <w:p w14:paraId="1E63E3A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7FC8DDA8">
          <w:pPr>
            <w:pStyle w:val="5"/>
            <w:keepNext w:val="0"/>
            <w:keepLines w:val="0"/>
            <w:pageBreakBefore w:val="0"/>
            <w:widowControl/>
            <w:tabs>
              <w:tab w:val="right" w:leader="dot" w:pos="8319"/>
            </w:tabs>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bookmarkStart w:id="4" w:name="bookmark7"/>
          <w:bookmarkEnd w:id="4"/>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"bookmark8"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pacing w:val="-8"/>
              <w:sz w:val="28"/>
              <w:szCs w:val="28"/>
            </w:rPr>
            <w:t>第四章</w:t>
          </w:r>
          <w:r>
            <w:rPr>
              <w:rFonts w:hint="eastAsia" w:asciiTheme="minorEastAsia" w:hAnsiTheme="minorEastAsia" w:eastAsiaTheme="minorEastAsia" w:cstheme="minorEastAsia"/>
              <w:spacing w:val="25"/>
              <w:sz w:val="28"/>
              <w:szCs w:val="28"/>
            </w:rPr>
            <w:t xml:space="preserve"> </w:t>
          </w:r>
          <w:r>
            <w:rPr>
              <w:rFonts w:hint="eastAsia" w:asciiTheme="minorEastAsia" w:hAnsiTheme="minorEastAsia" w:eastAsiaTheme="minorEastAsia" w:cstheme="minorEastAsia"/>
              <w:spacing w:val="-8"/>
              <w:sz w:val="28"/>
              <w:szCs w:val="28"/>
            </w:rPr>
            <w:t>合同条款</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pacing w:val="-59"/>
              <w:sz w:val="28"/>
              <w:szCs w:val="28"/>
            </w:rPr>
            <w:t xml:space="preserve"> </w:t>
          </w:r>
          <w:r>
            <w:rPr>
              <w:rFonts w:hint="eastAsia" w:asciiTheme="minorEastAsia" w:hAnsiTheme="minorEastAsia" w:eastAsiaTheme="minorEastAsia" w:cstheme="minorEastAsia"/>
              <w:spacing w:val="-16"/>
              <w:sz w:val="28"/>
              <w:szCs w:val="28"/>
            </w:rPr>
            <w:t>14</w:t>
          </w:r>
          <w:r>
            <w:rPr>
              <w:rFonts w:hint="eastAsia" w:asciiTheme="minorEastAsia" w:hAnsiTheme="minorEastAsia" w:eastAsiaTheme="minorEastAsia" w:cstheme="minorEastAsia"/>
              <w:spacing w:val="-16"/>
              <w:sz w:val="28"/>
              <w:szCs w:val="28"/>
            </w:rPr>
            <w:fldChar w:fldCharType="end"/>
          </w:r>
        </w:p>
        <w:p w14:paraId="00D1BF7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559C678C">
          <w:pPr>
            <w:pStyle w:val="5"/>
            <w:keepNext w:val="0"/>
            <w:keepLines w:val="0"/>
            <w:pageBreakBefore w:val="0"/>
            <w:widowControl/>
            <w:tabs>
              <w:tab w:val="right" w:leader="dot" w:pos="8319"/>
            </w:tabs>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sectPr>
              <w:headerReference r:id="rId5" w:type="default"/>
              <w:pgSz w:w="11906" w:h="16838"/>
              <w:pgMar w:top="1440" w:right="1080" w:bottom="1440" w:left="1080" w:header="0" w:footer="0" w:gutter="0"/>
              <w:cols w:space="720" w:num="1"/>
            </w:sectPr>
          </w:pPr>
          <w:bookmarkStart w:id="5" w:name="bookmark2"/>
          <w:bookmarkEnd w:id="5"/>
          <w:bookmarkStart w:id="6" w:name="bookmark9"/>
          <w:bookmarkEnd w:id="6"/>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"bookmark10"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pacing w:val="-3"/>
              <w:sz w:val="28"/>
              <w:szCs w:val="28"/>
            </w:rPr>
            <w:t>第五章 供应商响应文件格式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pacing w:val="-92"/>
              <w:sz w:val="28"/>
              <w:szCs w:val="28"/>
            </w:rPr>
            <w:t xml:space="preserve"> </w:t>
          </w:r>
          <w:r>
            <w:rPr>
              <w:rFonts w:hint="eastAsia" w:asciiTheme="minorEastAsia" w:hAnsiTheme="minorEastAsia" w:eastAsiaTheme="minorEastAsia" w:cstheme="minorEastAsia"/>
              <w:spacing w:val="-8"/>
              <w:sz w:val="28"/>
              <w:szCs w:val="28"/>
            </w:rPr>
            <w:t>35</w:t>
          </w:r>
          <w:r>
            <w:rPr>
              <w:rFonts w:hint="eastAsia" w:asciiTheme="minorEastAsia" w:hAnsiTheme="minorEastAsia" w:eastAsiaTheme="minorEastAsia" w:cstheme="minorEastAsia"/>
              <w:spacing w:val="-8"/>
              <w:sz w:val="28"/>
              <w:szCs w:val="28"/>
            </w:rPr>
            <w:fldChar w:fldCharType="end"/>
          </w:r>
        </w:p>
      </w:sdtContent>
    </w:sdt>
    <w:p w14:paraId="607874E4">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outlineLvl w:val="0"/>
        <w:rPr>
          <w:rFonts w:hint="eastAsia" w:asciiTheme="minorEastAsia" w:hAnsiTheme="minorEastAsia" w:eastAsiaTheme="minorEastAsia" w:cstheme="minorEastAsia"/>
          <w:sz w:val="28"/>
          <w:szCs w:val="28"/>
        </w:rPr>
      </w:pPr>
      <w:bookmarkStart w:id="7" w:name="bookmark1"/>
      <w:bookmarkEnd w:id="7"/>
      <w:r>
        <w:rPr>
          <w:rFonts w:hint="eastAsia" w:asciiTheme="minorEastAsia" w:hAnsiTheme="minorEastAsia" w:eastAsiaTheme="minorEastAsia" w:cstheme="minorEastAsia"/>
          <w:b/>
          <w:bCs/>
          <w:spacing w:val="-2"/>
          <w:sz w:val="28"/>
          <w:szCs w:val="28"/>
        </w:rPr>
        <w:t>第一章</w:t>
      </w:r>
      <w:r>
        <w:rPr>
          <w:rFonts w:hint="eastAsia" w:asciiTheme="minorEastAsia" w:hAnsiTheme="minorEastAsia" w:eastAsiaTheme="minorEastAsia" w:cstheme="minorEastAsia"/>
          <w:spacing w:val="27"/>
          <w:sz w:val="28"/>
          <w:szCs w:val="28"/>
        </w:rPr>
        <w:t xml:space="preserve"> </w:t>
      </w:r>
      <w:r>
        <w:rPr>
          <w:rFonts w:hint="eastAsia" w:asciiTheme="minorEastAsia" w:hAnsiTheme="minorEastAsia" w:eastAsiaTheme="minorEastAsia" w:cstheme="minorEastAsia"/>
          <w:b/>
          <w:bCs/>
          <w:spacing w:val="-2"/>
          <w:sz w:val="28"/>
          <w:szCs w:val="28"/>
        </w:rPr>
        <w:t>邀请函</w:t>
      </w:r>
    </w:p>
    <w:p w14:paraId="021F08AE">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8"/>
          <w:sz w:val="28"/>
          <w:szCs w:val="28"/>
        </w:rPr>
        <w:t>中国移动通信集团新疆有限公司克州分公司：</w:t>
      </w:r>
    </w:p>
    <w:p w14:paraId="509FB074">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600" w:firstLineChars="20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0"/>
          <w:sz w:val="28"/>
          <w:szCs w:val="28"/>
        </w:rPr>
        <w:t>新疆万成项目管理咨询有限公司受乌恰县GAJ的委托</w:t>
      </w:r>
      <w:r>
        <w:rPr>
          <w:rFonts w:hint="eastAsia" w:asciiTheme="minorEastAsia" w:hAnsiTheme="minorEastAsia" w:eastAsiaTheme="minorEastAsia" w:cstheme="minorEastAsia"/>
          <w:spacing w:val="9"/>
          <w:sz w:val="28"/>
          <w:szCs w:val="28"/>
        </w:rPr>
        <w:t>，对乌恰县GAJBJ乡镇、孔道视频监控链路租费服务采购项目</w:t>
      </w:r>
      <w:r>
        <w:rPr>
          <w:rFonts w:hint="eastAsia" w:asciiTheme="minorEastAsia" w:hAnsiTheme="minorEastAsia" w:eastAsiaTheme="minorEastAsia" w:cstheme="minorEastAsia"/>
          <w:spacing w:val="8"/>
          <w:sz w:val="28"/>
          <w:szCs w:val="28"/>
        </w:rPr>
        <w:t>组织单一来源采购，现邀请贵公司前来协商。</w:t>
      </w:r>
    </w:p>
    <w:p w14:paraId="60DD1A42">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80" w:firstLineChars="20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5"/>
          <w:sz w:val="28"/>
          <w:szCs w:val="28"/>
        </w:rPr>
        <w:t>一、项目基本情况</w:t>
      </w:r>
    </w:p>
    <w:p w14:paraId="5C5F13F0">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80" w:firstLineChars="20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5"/>
          <w:position w:val="4"/>
          <w:sz w:val="28"/>
          <w:szCs w:val="28"/>
        </w:rPr>
        <w:t>项目编号：WQZFCG(ZB)-2024-084</w:t>
      </w:r>
    </w:p>
    <w:p w14:paraId="29F7894A">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92" w:firstLineChars="20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8"/>
          <w:sz w:val="28"/>
          <w:szCs w:val="28"/>
        </w:rPr>
        <w:t>项目名称：乌恰县GAJBJ乡镇、孔道视频监控链路租费服务采购项目</w:t>
      </w:r>
    </w:p>
    <w:p w14:paraId="1D3BAC2A">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92" w:firstLineChars="200"/>
        <w:textAlignment w:val="baseline"/>
        <w:rPr>
          <w:rFonts w:hint="eastAsia" w:asciiTheme="minorEastAsia" w:hAnsiTheme="minorEastAsia" w:eastAsiaTheme="minorEastAsia" w:cstheme="minorEastAsia"/>
          <w:spacing w:val="3"/>
          <w:sz w:val="28"/>
          <w:szCs w:val="28"/>
        </w:rPr>
      </w:pPr>
      <w:r>
        <w:rPr>
          <w:rFonts w:hint="eastAsia" w:asciiTheme="minorEastAsia" w:hAnsiTheme="minorEastAsia" w:eastAsiaTheme="minorEastAsia" w:cstheme="minorEastAsia"/>
          <w:spacing w:val="8"/>
          <w:sz w:val="28"/>
          <w:szCs w:val="28"/>
        </w:rPr>
        <w:t>采购方式：单一来源采购</w:t>
      </w:r>
      <w:r>
        <w:rPr>
          <w:rFonts w:hint="eastAsia" w:asciiTheme="minorEastAsia" w:hAnsiTheme="minorEastAsia" w:eastAsiaTheme="minorEastAsia" w:cstheme="minorEastAsia"/>
          <w:spacing w:val="3"/>
          <w:sz w:val="28"/>
          <w:szCs w:val="28"/>
        </w:rPr>
        <w:t xml:space="preserve"> </w:t>
      </w:r>
    </w:p>
    <w:p w14:paraId="61277069">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0" w:firstLineChars="200"/>
        <w:textAlignment w:val="baseline"/>
        <w:rPr>
          <w:rFonts w:hint="eastAsia" w:asciiTheme="minorEastAsia" w:hAnsiTheme="minorEastAsia" w:eastAsiaTheme="minorEastAsia" w:cstheme="minorEastAsia"/>
          <w:spacing w:val="10"/>
          <w:sz w:val="28"/>
          <w:szCs w:val="28"/>
        </w:rPr>
      </w:pPr>
      <w:r>
        <w:rPr>
          <w:rFonts w:hint="eastAsia" w:asciiTheme="minorEastAsia" w:hAnsiTheme="minorEastAsia" w:eastAsiaTheme="minorEastAsia" w:cstheme="minorEastAsia"/>
          <w:sz w:val="28"/>
          <w:szCs w:val="28"/>
        </w:rPr>
        <w:t>预算金额</w:t>
      </w:r>
      <w:r>
        <w:rPr>
          <w:rFonts w:hint="eastAsia" w:asciiTheme="minorEastAsia" w:hAnsiTheme="minorEastAsia" w:eastAsiaTheme="minorEastAsia" w:cstheme="minorEastAsia"/>
          <w:spacing w:val="10"/>
          <w:sz w:val="28"/>
          <w:szCs w:val="28"/>
        </w:rPr>
        <w:t>：</w:t>
      </w:r>
      <w:r>
        <w:rPr>
          <w:rFonts w:hint="eastAsia" w:asciiTheme="minorEastAsia" w:hAnsiTheme="minorEastAsia" w:eastAsiaTheme="minorEastAsia" w:cstheme="minorEastAsia"/>
          <w:spacing w:val="10"/>
          <w:sz w:val="28"/>
          <w:szCs w:val="28"/>
          <w:lang w:val="en-US" w:eastAsia="zh-CN"/>
        </w:rPr>
        <w:t>999864</w:t>
      </w:r>
      <w:r>
        <w:rPr>
          <w:rFonts w:hint="eastAsia" w:asciiTheme="minorEastAsia" w:hAnsiTheme="minorEastAsia" w:eastAsiaTheme="minorEastAsia" w:cstheme="minorEastAsia"/>
          <w:spacing w:val="10"/>
          <w:sz w:val="28"/>
          <w:szCs w:val="28"/>
        </w:rPr>
        <w:t>元</w:t>
      </w:r>
    </w:p>
    <w:p w14:paraId="5F33AEAB">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0" w:firstLineChars="20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最高限价：</w:t>
      </w:r>
      <w:r>
        <w:rPr>
          <w:rFonts w:hint="eastAsia" w:asciiTheme="minorEastAsia" w:hAnsiTheme="minorEastAsia" w:eastAsiaTheme="minorEastAsia" w:cstheme="minorEastAsia"/>
          <w:spacing w:val="-56"/>
          <w:sz w:val="28"/>
          <w:szCs w:val="28"/>
        </w:rPr>
        <w:t xml:space="preserve"> </w:t>
      </w:r>
      <w:r>
        <w:rPr>
          <w:rFonts w:hint="eastAsia" w:asciiTheme="minorEastAsia" w:hAnsiTheme="minorEastAsia" w:eastAsiaTheme="minorEastAsia" w:cstheme="minorEastAsia"/>
          <w:spacing w:val="10"/>
          <w:sz w:val="28"/>
          <w:szCs w:val="28"/>
          <w:lang w:val="en-US" w:eastAsia="zh-CN"/>
        </w:rPr>
        <w:t>999864</w:t>
      </w:r>
      <w:r>
        <w:rPr>
          <w:rFonts w:hint="eastAsia" w:asciiTheme="minorEastAsia" w:hAnsiTheme="minorEastAsia" w:eastAsiaTheme="minorEastAsia" w:cstheme="minorEastAsia"/>
          <w:spacing w:val="10"/>
          <w:sz w:val="28"/>
          <w:szCs w:val="28"/>
        </w:rPr>
        <w:t>元</w:t>
      </w:r>
    </w:p>
    <w:p w14:paraId="7C68236E">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80" w:firstLineChars="20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5"/>
          <w:sz w:val="28"/>
          <w:szCs w:val="28"/>
        </w:rPr>
        <w:t>采购内容：</w:t>
      </w:r>
      <w:r>
        <w:rPr>
          <w:rFonts w:hint="eastAsia" w:asciiTheme="minorEastAsia" w:hAnsiTheme="minorEastAsia" w:eastAsiaTheme="minorEastAsia" w:cstheme="minorEastAsia"/>
          <w:spacing w:val="8"/>
          <w:sz w:val="28"/>
          <w:szCs w:val="28"/>
          <w:lang w:val="en-US" w:eastAsia="zh-CN"/>
        </w:rPr>
        <w:t>购买</w:t>
      </w:r>
      <w:r>
        <w:rPr>
          <w:rFonts w:hint="eastAsia" w:asciiTheme="minorEastAsia" w:hAnsiTheme="minorEastAsia" w:eastAsiaTheme="minorEastAsia" w:cstheme="minorEastAsia"/>
          <w:spacing w:val="8"/>
          <w:sz w:val="28"/>
          <w:szCs w:val="28"/>
        </w:rPr>
        <w:t>视频监控链路租费服务</w:t>
      </w:r>
      <w:r>
        <w:rPr>
          <w:rFonts w:hint="eastAsia" w:asciiTheme="minorEastAsia" w:hAnsiTheme="minorEastAsia" w:eastAsiaTheme="minorEastAsia" w:cstheme="minorEastAsia"/>
          <w:spacing w:val="5"/>
          <w:sz w:val="28"/>
          <w:szCs w:val="28"/>
        </w:rPr>
        <w:t>。</w:t>
      </w:r>
      <w:r>
        <w:rPr>
          <w:rFonts w:hint="eastAsia" w:asciiTheme="minorEastAsia" w:hAnsiTheme="minorEastAsia" w:eastAsiaTheme="minorEastAsia" w:cstheme="minorEastAsia"/>
          <w:spacing w:val="5"/>
          <w:sz w:val="28"/>
          <w:szCs w:val="28"/>
          <w:lang w:eastAsia="zh-CN"/>
        </w:rPr>
        <w:t>（</w:t>
      </w:r>
      <w:r>
        <w:rPr>
          <w:rFonts w:hint="eastAsia" w:asciiTheme="minorEastAsia" w:hAnsiTheme="minorEastAsia" w:eastAsiaTheme="minorEastAsia" w:cstheme="minorEastAsia"/>
          <w:spacing w:val="5"/>
          <w:sz w:val="28"/>
          <w:szCs w:val="28"/>
          <w:lang w:val="en-US" w:eastAsia="zh-CN"/>
        </w:rPr>
        <w:t>详见招标文件）</w:t>
      </w:r>
      <w:r>
        <w:rPr>
          <w:rFonts w:hint="eastAsia" w:asciiTheme="minorEastAsia" w:hAnsiTheme="minorEastAsia" w:eastAsiaTheme="minorEastAsia" w:cstheme="minorEastAsia"/>
          <w:sz w:val="28"/>
          <w:szCs w:val="28"/>
        </w:rPr>
        <w:t xml:space="preserve"> </w:t>
      </w:r>
    </w:p>
    <w:p w14:paraId="22C14AB3">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6" w:firstLineChars="20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sz w:val="28"/>
          <w:szCs w:val="28"/>
        </w:rPr>
        <w:t>合同履约期限：详见招标文件</w:t>
      </w:r>
    </w:p>
    <w:p w14:paraId="0683C908">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92" w:firstLineChars="20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8"/>
          <w:sz w:val="28"/>
          <w:szCs w:val="28"/>
        </w:rPr>
        <w:t>本项目不接受联合体投标</w:t>
      </w:r>
    </w:p>
    <w:p w14:paraId="67D0F0EB">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8" w:firstLineChars="20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2"/>
          <w:sz w:val="28"/>
          <w:szCs w:val="28"/>
        </w:rPr>
        <w:t>二、申请人的资格要求：</w:t>
      </w:r>
    </w:p>
    <w:p w14:paraId="23DE1F48">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0" w:firstLineChars="200"/>
        <w:jc w:val="both"/>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1.满足《中华人民共和国政府采购法》第二十二条规定；</w:t>
      </w:r>
    </w:p>
    <w:p w14:paraId="0C7384F0">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0" w:firstLineChars="200"/>
        <w:jc w:val="both"/>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2.落实政府采购政策需满足的资格要求：本项目为</w:t>
      </w:r>
      <w:r>
        <w:rPr>
          <w:rFonts w:hint="eastAsia" w:asciiTheme="minorEastAsia" w:hAnsiTheme="minorEastAsia" w:eastAsiaTheme="minorEastAsia" w:cstheme="minorEastAsia"/>
          <w:sz w:val="28"/>
          <w:szCs w:val="28"/>
          <w:lang w:val="en-US" w:eastAsia="zh-CN"/>
        </w:rPr>
        <w:t>非</w:t>
      </w:r>
      <w:r>
        <w:rPr>
          <w:rFonts w:hint="eastAsia" w:asciiTheme="minorEastAsia" w:hAnsiTheme="minorEastAsia" w:eastAsiaTheme="minorEastAsia" w:cstheme="minorEastAsia"/>
          <w:sz w:val="28"/>
          <w:szCs w:val="28"/>
        </w:rPr>
        <w:t>专门面向中小企业采购项目。</w:t>
      </w:r>
    </w:p>
    <w:p w14:paraId="38718EE7">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0" w:firstLineChars="200"/>
        <w:jc w:val="both"/>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3.本项目的特定资格要求：</w:t>
      </w:r>
    </w:p>
    <w:p w14:paraId="66BDE2BA">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0" w:firstLineChars="200"/>
        <w:jc w:val="both"/>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（1）具备三证合一营业执照副本；</w:t>
      </w:r>
    </w:p>
    <w:p w14:paraId="6B2EB5C9">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0" w:firstLineChars="200"/>
        <w:jc w:val="both"/>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（2）法定代表人投标需提供法定代表人资格证明书，委托代理人投标需提供法定代表人授权委托书；</w:t>
      </w:r>
    </w:p>
    <w:p w14:paraId="10209093">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0" w:firstLineChars="200"/>
        <w:jc w:val="both"/>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（3）投标企业须提供委托代理人近6个月内任意1个月的有效社保证明；</w:t>
      </w:r>
    </w:p>
    <w:p w14:paraId="0CFEFB77">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0" w:firstLineChars="200"/>
        <w:jc w:val="both"/>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（4）参加采购活动前三年内，未被“信用中国”（www.creditchina.gov.cn）、“中国政府采购网”（www.ccgp.gov.cn）列入失信被执行人、重大税收违法案件当事人名单、政府采购严重违法失信行为记录名单；</w:t>
      </w:r>
    </w:p>
    <w:p w14:paraId="4E982716">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0" w:firstLineChars="200"/>
        <w:jc w:val="both"/>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（5）投标企业须提供中小企业声明函。</w:t>
      </w:r>
    </w:p>
    <w:p w14:paraId="6CA62F87">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0" w:firstLineChars="200"/>
        <w:jc w:val="both"/>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（6）具备《中华人民共和国基础电信业务经营许可证》</w:t>
      </w:r>
    </w:p>
    <w:p w14:paraId="010A226E">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88" w:firstLineChars="20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7"/>
          <w:sz w:val="28"/>
          <w:szCs w:val="28"/>
        </w:rPr>
        <w:t>三、获取采购文件</w:t>
      </w:r>
    </w:p>
    <w:p w14:paraId="152AF309">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2" w:firstLineChars="20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2"/>
          <w:sz w:val="28"/>
          <w:szCs w:val="28"/>
        </w:rPr>
        <w:t>时间：2024</w:t>
      </w:r>
      <w:r>
        <w:rPr>
          <w:rFonts w:hint="eastAsia" w:asciiTheme="minorEastAsia" w:hAnsiTheme="minorEastAsia" w:eastAsiaTheme="minorEastAsia" w:cstheme="minorEastAsia"/>
          <w:spacing w:val="-34"/>
          <w:sz w:val="28"/>
          <w:szCs w:val="28"/>
        </w:rPr>
        <w:t xml:space="preserve"> </w:t>
      </w:r>
      <w:r>
        <w:rPr>
          <w:rFonts w:hint="eastAsia" w:asciiTheme="minorEastAsia" w:hAnsiTheme="minorEastAsia" w:eastAsiaTheme="minorEastAsia" w:cstheme="minorEastAsia"/>
          <w:spacing w:val="-2"/>
          <w:sz w:val="28"/>
          <w:szCs w:val="28"/>
        </w:rPr>
        <w:t>年</w:t>
      </w:r>
      <w:r>
        <w:rPr>
          <w:rFonts w:hint="eastAsia" w:asciiTheme="minorEastAsia" w:hAnsiTheme="minorEastAsia" w:eastAsiaTheme="minorEastAsia" w:cstheme="minorEastAsia"/>
          <w:spacing w:val="-45"/>
          <w:sz w:val="28"/>
          <w:szCs w:val="28"/>
          <w:lang w:val="en-US" w:eastAsia="zh-CN"/>
        </w:rPr>
        <w:t>10</w:t>
      </w:r>
      <w:r>
        <w:rPr>
          <w:rFonts w:hint="eastAsia" w:asciiTheme="minorEastAsia" w:hAnsiTheme="minorEastAsia" w:eastAsiaTheme="minorEastAsia" w:cstheme="minorEastAsia"/>
          <w:spacing w:val="-25"/>
          <w:sz w:val="28"/>
          <w:szCs w:val="28"/>
        </w:rPr>
        <w:t xml:space="preserve"> </w:t>
      </w:r>
      <w:r>
        <w:rPr>
          <w:rFonts w:hint="eastAsia" w:asciiTheme="minorEastAsia" w:hAnsiTheme="minorEastAsia" w:eastAsiaTheme="minorEastAsia" w:cstheme="minorEastAsia"/>
          <w:spacing w:val="-2"/>
          <w:sz w:val="28"/>
          <w:szCs w:val="28"/>
        </w:rPr>
        <w:t>月</w:t>
      </w:r>
      <w:r>
        <w:rPr>
          <w:rFonts w:hint="eastAsia" w:asciiTheme="minorEastAsia" w:hAnsiTheme="minorEastAsia" w:eastAsiaTheme="minorEastAsia" w:cstheme="minorEastAsia"/>
          <w:spacing w:val="-2"/>
          <w:sz w:val="28"/>
          <w:szCs w:val="28"/>
          <w:lang w:val="en-US" w:eastAsia="zh-CN"/>
        </w:rPr>
        <w:t>9</w:t>
      </w:r>
      <w:r>
        <w:rPr>
          <w:rFonts w:hint="eastAsia" w:asciiTheme="minorEastAsia" w:hAnsiTheme="minorEastAsia" w:eastAsiaTheme="minorEastAsia" w:cstheme="minorEastAsia"/>
          <w:spacing w:val="73"/>
          <w:sz w:val="28"/>
          <w:szCs w:val="28"/>
        </w:rPr>
        <w:t xml:space="preserve"> </w:t>
      </w:r>
      <w:r>
        <w:rPr>
          <w:rFonts w:hint="eastAsia" w:asciiTheme="minorEastAsia" w:hAnsiTheme="minorEastAsia" w:eastAsiaTheme="minorEastAsia" w:cstheme="minorEastAsia"/>
          <w:spacing w:val="-2"/>
          <w:sz w:val="28"/>
          <w:szCs w:val="28"/>
        </w:rPr>
        <w:t>日至</w:t>
      </w:r>
      <w:r>
        <w:rPr>
          <w:rFonts w:hint="eastAsia" w:asciiTheme="minorEastAsia" w:hAnsiTheme="minorEastAsia" w:eastAsiaTheme="minorEastAsia" w:cstheme="minorEastAsia"/>
          <w:spacing w:val="-43"/>
          <w:sz w:val="28"/>
          <w:szCs w:val="28"/>
        </w:rPr>
        <w:t xml:space="preserve"> </w:t>
      </w:r>
      <w:r>
        <w:rPr>
          <w:rFonts w:hint="eastAsia" w:asciiTheme="minorEastAsia" w:hAnsiTheme="minorEastAsia" w:eastAsiaTheme="minorEastAsia" w:cstheme="minorEastAsia"/>
          <w:spacing w:val="-2"/>
          <w:sz w:val="28"/>
          <w:szCs w:val="28"/>
        </w:rPr>
        <w:t>2024</w:t>
      </w:r>
      <w:r>
        <w:rPr>
          <w:rFonts w:hint="eastAsia" w:asciiTheme="minorEastAsia" w:hAnsiTheme="minorEastAsia" w:eastAsiaTheme="minorEastAsia" w:cstheme="minorEastAsia"/>
          <w:spacing w:val="-35"/>
          <w:sz w:val="28"/>
          <w:szCs w:val="28"/>
        </w:rPr>
        <w:t xml:space="preserve"> </w:t>
      </w:r>
      <w:r>
        <w:rPr>
          <w:rFonts w:hint="eastAsia" w:asciiTheme="minorEastAsia" w:hAnsiTheme="minorEastAsia" w:eastAsiaTheme="minorEastAsia" w:cstheme="minorEastAsia"/>
          <w:spacing w:val="-2"/>
          <w:sz w:val="28"/>
          <w:szCs w:val="28"/>
        </w:rPr>
        <w:t>年</w:t>
      </w:r>
      <w:r>
        <w:rPr>
          <w:rFonts w:hint="eastAsia" w:asciiTheme="minorEastAsia" w:hAnsiTheme="minorEastAsia" w:eastAsiaTheme="minorEastAsia" w:cstheme="minorEastAsia"/>
          <w:spacing w:val="-44"/>
          <w:sz w:val="28"/>
          <w:szCs w:val="28"/>
        </w:rPr>
        <w:t xml:space="preserve"> </w:t>
      </w:r>
      <w:r>
        <w:rPr>
          <w:rFonts w:hint="eastAsia" w:asciiTheme="minorEastAsia" w:hAnsiTheme="minorEastAsia" w:eastAsiaTheme="minorEastAsia" w:cstheme="minorEastAsia"/>
          <w:spacing w:val="-2"/>
          <w:sz w:val="28"/>
          <w:szCs w:val="28"/>
          <w:lang w:val="en-US" w:eastAsia="zh-CN"/>
        </w:rPr>
        <w:t>10</w:t>
      </w:r>
      <w:r>
        <w:rPr>
          <w:rFonts w:hint="eastAsia" w:asciiTheme="minorEastAsia" w:hAnsiTheme="minorEastAsia" w:eastAsiaTheme="minorEastAsia" w:cstheme="minorEastAsia"/>
          <w:spacing w:val="-26"/>
          <w:sz w:val="28"/>
          <w:szCs w:val="28"/>
        </w:rPr>
        <w:t xml:space="preserve"> </w:t>
      </w:r>
      <w:r>
        <w:rPr>
          <w:rFonts w:hint="eastAsia" w:asciiTheme="minorEastAsia" w:hAnsiTheme="minorEastAsia" w:eastAsiaTheme="minorEastAsia" w:cstheme="minorEastAsia"/>
          <w:spacing w:val="-2"/>
          <w:sz w:val="28"/>
          <w:szCs w:val="28"/>
        </w:rPr>
        <w:t>月</w:t>
      </w:r>
      <w:r>
        <w:rPr>
          <w:rFonts w:hint="eastAsia" w:asciiTheme="minorEastAsia" w:hAnsiTheme="minorEastAsia" w:eastAsiaTheme="minorEastAsia" w:cstheme="minorEastAsia"/>
          <w:spacing w:val="31"/>
          <w:sz w:val="28"/>
          <w:szCs w:val="28"/>
          <w:lang w:val="en-US" w:eastAsia="zh-CN"/>
        </w:rPr>
        <w:t>14</w:t>
      </w:r>
      <w:r>
        <w:rPr>
          <w:rFonts w:hint="eastAsia" w:asciiTheme="minorEastAsia" w:hAnsiTheme="minorEastAsia" w:eastAsiaTheme="minorEastAsia" w:cstheme="minorEastAsia"/>
          <w:spacing w:val="-2"/>
          <w:sz w:val="28"/>
          <w:szCs w:val="28"/>
        </w:rPr>
        <w:t>日；每天上午</w:t>
      </w:r>
      <w:r>
        <w:rPr>
          <w:rFonts w:hint="eastAsia" w:asciiTheme="minorEastAsia" w:hAnsiTheme="minorEastAsia" w:eastAsiaTheme="minorEastAsia" w:cstheme="minorEastAsia"/>
          <w:spacing w:val="-44"/>
          <w:sz w:val="28"/>
          <w:szCs w:val="28"/>
        </w:rPr>
        <w:t xml:space="preserve"> </w:t>
      </w:r>
      <w:r>
        <w:rPr>
          <w:rFonts w:hint="eastAsia" w:asciiTheme="minorEastAsia" w:hAnsiTheme="minorEastAsia" w:eastAsiaTheme="minorEastAsia" w:cstheme="minorEastAsia"/>
          <w:spacing w:val="-2"/>
          <w:sz w:val="28"/>
          <w:szCs w:val="28"/>
          <w:lang w:val="en-US" w:eastAsia="zh-CN"/>
        </w:rPr>
        <w:t>10</w:t>
      </w:r>
      <w:r>
        <w:rPr>
          <w:rFonts w:hint="eastAsia" w:asciiTheme="minorEastAsia" w:hAnsiTheme="minorEastAsia" w:eastAsiaTheme="minorEastAsia" w:cstheme="minorEastAsia"/>
          <w:spacing w:val="-2"/>
          <w:sz w:val="28"/>
          <w:szCs w:val="28"/>
        </w:rPr>
        <w:t>:00</w:t>
      </w:r>
      <w:r>
        <w:rPr>
          <w:rFonts w:hint="eastAsia" w:asciiTheme="minorEastAsia" w:hAnsiTheme="minorEastAsia" w:eastAsiaTheme="minorEastAsia" w:cstheme="minorEastAsia"/>
          <w:spacing w:val="-29"/>
          <w:sz w:val="28"/>
          <w:szCs w:val="28"/>
        </w:rPr>
        <w:t xml:space="preserve"> </w:t>
      </w:r>
      <w:r>
        <w:rPr>
          <w:rFonts w:hint="eastAsia" w:asciiTheme="minorEastAsia" w:hAnsiTheme="minorEastAsia" w:eastAsiaTheme="minorEastAsia" w:cstheme="minorEastAsia"/>
          <w:spacing w:val="-2"/>
          <w:sz w:val="28"/>
          <w:szCs w:val="28"/>
        </w:rPr>
        <w:t>至</w:t>
      </w:r>
      <w:r>
        <w:rPr>
          <w:rFonts w:hint="eastAsia" w:asciiTheme="minorEastAsia" w:hAnsiTheme="minorEastAsia" w:eastAsiaTheme="minorEastAsia" w:cstheme="minorEastAsia"/>
          <w:spacing w:val="-29"/>
          <w:sz w:val="28"/>
          <w:szCs w:val="28"/>
        </w:rPr>
        <w:t xml:space="preserve"> </w:t>
      </w:r>
      <w:r>
        <w:rPr>
          <w:rFonts w:hint="eastAsia" w:asciiTheme="minorEastAsia" w:hAnsiTheme="minorEastAsia" w:eastAsiaTheme="minorEastAsia" w:cstheme="minorEastAsia"/>
          <w:spacing w:val="-2"/>
          <w:sz w:val="28"/>
          <w:szCs w:val="28"/>
        </w:rPr>
        <w:t>1</w:t>
      </w:r>
      <w:r>
        <w:rPr>
          <w:rFonts w:hint="eastAsia" w:asciiTheme="minorEastAsia" w:hAnsiTheme="minorEastAsia" w:eastAsiaTheme="minorEastAsia" w:cstheme="minorEastAsia"/>
          <w:spacing w:val="-2"/>
          <w:sz w:val="28"/>
          <w:szCs w:val="28"/>
          <w:lang w:val="en-US" w:eastAsia="zh-CN"/>
        </w:rPr>
        <w:t>3</w:t>
      </w:r>
      <w:r>
        <w:rPr>
          <w:rFonts w:hint="eastAsia" w:asciiTheme="minorEastAsia" w:hAnsiTheme="minorEastAsia" w:eastAsiaTheme="minorEastAsia" w:cstheme="minorEastAsia"/>
          <w:spacing w:val="-2"/>
          <w:sz w:val="28"/>
          <w:szCs w:val="28"/>
        </w:rPr>
        <w:t>:</w:t>
      </w:r>
      <w:r>
        <w:rPr>
          <w:rFonts w:hint="eastAsia" w:asciiTheme="minorEastAsia" w:hAnsiTheme="minorEastAsia" w:eastAsiaTheme="minorEastAsia" w:cstheme="minorEastAsia"/>
          <w:spacing w:val="-3"/>
          <w:sz w:val="28"/>
          <w:szCs w:val="28"/>
          <w:lang w:val="en-US" w:eastAsia="zh-CN"/>
        </w:rPr>
        <w:t>3</w:t>
      </w:r>
      <w:r>
        <w:rPr>
          <w:rFonts w:hint="eastAsia" w:asciiTheme="minorEastAsia" w:hAnsiTheme="minorEastAsia" w:eastAsiaTheme="minorEastAsia" w:cstheme="minorEastAsia"/>
          <w:spacing w:val="-3"/>
          <w:sz w:val="28"/>
          <w:szCs w:val="28"/>
        </w:rPr>
        <w:t>0，下午</w:t>
      </w:r>
      <w:r>
        <w:rPr>
          <w:rFonts w:hint="eastAsia" w:asciiTheme="minorEastAsia" w:hAnsiTheme="minorEastAsia" w:eastAsiaTheme="minorEastAsia" w:cstheme="minorEastAsia"/>
          <w:spacing w:val="-29"/>
          <w:sz w:val="28"/>
          <w:szCs w:val="28"/>
        </w:rPr>
        <w:t xml:space="preserve"> </w:t>
      </w:r>
      <w:r>
        <w:rPr>
          <w:rFonts w:hint="eastAsia" w:asciiTheme="minorEastAsia" w:hAnsiTheme="minorEastAsia" w:eastAsiaTheme="minorEastAsia" w:cstheme="minorEastAsia"/>
          <w:spacing w:val="-3"/>
          <w:sz w:val="28"/>
          <w:szCs w:val="28"/>
        </w:rPr>
        <w:t>1</w:t>
      </w:r>
      <w:r>
        <w:rPr>
          <w:rFonts w:hint="eastAsia" w:asciiTheme="minorEastAsia" w:hAnsiTheme="minorEastAsia" w:eastAsiaTheme="minorEastAsia" w:cstheme="minorEastAsia"/>
          <w:spacing w:val="-3"/>
          <w:sz w:val="28"/>
          <w:szCs w:val="28"/>
          <w:lang w:val="en-US" w:eastAsia="zh-CN"/>
        </w:rPr>
        <w:t>6</w:t>
      </w:r>
      <w:r>
        <w:rPr>
          <w:rFonts w:hint="eastAsia" w:asciiTheme="minorEastAsia" w:hAnsiTheme="minorEastAsia" w:eastAsiaTheme="minorEastAsia" w:cstheme="minorEastAsia"/>
          <w:spacing w:val="-3"/>
          <w:sz w:val="28"/>
          <w:szCs w:val="28"/>
        </w:rPr>
        <w:t>：</w:t>
      </w:r>
      <w:r>
        <w:rPr>
          <w:rFonts w:hint="eastAsia" w:asciiTheme="minorEastAsia" w:hAnsiTheme="minorEastAsia" w:eastAsiaTheme="minorEastAsia" w:cstheme="minorEastAsia"/>
          <w:sz w:val="28"/>
          <w:szCs w:val="28"/>
        </w:rPr>
        <w:t>00</w:t>
      </w:r>
      <w:r>
        <w:rPr>
          <w:rFonts w:hint="eastAsia" w:asciiTheme="minorEastAsia" w:hAnsiTheme="minorEastAsia" w:eastAsiaTheme="minorEastAsia" w:cstheme="minorEastAsia"/>
          <w:spacing w:val="-28"/>
          <w:sz w:val="28"/>
          <w:szCs w:val="28"/>
        </w:rPr>
        <w:t xml:space="preserve"> </w:t>
      </w:r>
      <w:r>
        <w:rPr>
          <w:rFonts w:hint="eastAsia" w:asciiTheme="minorEastAsia" w:hAnsiTheme="minorEastAsia" w:eastAsiaTheme="minorEastAsia" w:cstheme="minorEastAsia"/>
          <w:sz w:val="28"/>
          <w:szCs w:val="28"/>
        </w:rPr>
        <w:t>至</w:t>
      </w:r>
      <w:r>
        <w:rPr>
          <w:rFonts w:hint="eastAsia" w:asciiTheme="minorEastAsia" w:hAnsiTheme="minorEastAsia" w:eastAsiaTheme="minorEastAsia" w:cstheme="minorEastAsia"/>
          <w:spacing w:val="-44"/>
          <w:sz w:val="28"/>
          <w:szCs w:val="28"/>
        </w:rPr>
        <w:t xml:space="preserve"> </w:t>
      </w: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 （北京时间，法定节假日除外）</w:t>
      </w:r>
    </w:p>
    <w:p w14:paraId="75ACB7AE">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88" w:firstLineChars="20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7"/>
          <w:sz w:val="28"/>
          <w:szCs w:val="28"/>
        </w:rPr>
        <w:t>方式：供应商登陆政采云平台</w:t>
      </w:r>
      <w:r>
        <w:rPr>
          <w:rFonts w:hint="eastAsia" w:asciiTheme="minorEastAsia" w:hAnsiTheme="minorEastAsia" w:eastAsiaTheme="minorEastAsia" w:cstheme="minorEastAsia"/>
          <w:spacing w:val="-33"/>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"https://www.zcygov.cn/"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https</w:t>
      </w:r>
      <w:r>
        <w:rPr>
          <w:rFonts w:hint="eastAsia" w:asciiTheme="minorEastAsia" w:hAnsiTheme="minorEastAsia" w:eastAsiaTheme="minorEastAsia" w:cstheme="minorEastAsia"/>
          <w:spacing w:val="7"/>
          <w:sz w:val="28"/>
          <w:szCs w:val="28"/>
        </w:rPr>
        <w:t>://</w:t>
      </w:r>
      <w:r>
        <w:rPr>
          <w:rFonts w:hint="eastAsia" w:asciiTheme="minorEastAsia" w:hAnsiTheme="minorEastAsia" w:eastAsiaTheme="minorEastAsia" w:cstheme="minorEastAsia"/>
          <w:sz w:val="28"/>
          <w:szCs w:val="28"/>
        </w:rPr>
        <w:t>www</w:t>
      </w:r>
      <w:r>
        <w:rPr>
          <w:rFonts w:hint="eastAsia" w:asciiTheme="minorEastAsia" w:hAnsiTheme="minorEastAsia" w:eastAsiaTheme="minorEastAsia" w:cstheme="minorEastAsia"/>
          <w:spacing w:val="7"/>
          <w:sz w:val="28"/>
          <w:szCs w:val="28"/>
        </w:rPr>
        <w:t>.</w:t>
      </w:r>
      <w:r>
        <w:rPr>
          <w:rFonts w:hint="eastAsia" w:asciiTheme="minorEastAsia" w:hAnsiTheme="minorEastAsia" w:eastAsiaTheme="minorEastAsia" w:cstheme="minorEastAsia"/>
          <w:sz w:val="28"/>
          <w:szCs w:val="28"/>
        </w:rPr>
        <w:t>zcygov</w:t>
      </w:r>
      <w:r>
        <w:rPr>
          <w:rFonts w:hint="eastAsia" w:asciiTheme="minorEastAsia" w:hAnsiTheme="minorEastAsia" w:eastAsiaTheme="minorEastAsia" w:cstheme="minorEastAsia"/>
          <w:spacing w:val="7"/>
          <w:sz w:val="28"/>
          <w:szCs w:val="28"/>
        </w:rPr>
        <w:t>.</w:t>
      </w:r>
      <w:r>
        <w:rPr>
          <w:rFonts w:hint="eastAsia" w:asciiTheme="minorEastAsia" w:hAnsiTheme="minorEastAsia" w:eastAsiaTheme="minorEastAsia" w:cstheme="minorEastAsia"/>
          <w:sz w:val="28"/>
          <w:szCs w:val="28"/>
        </w:rPr>
        <w:t>cn</w:t>
      </w:r>
      <w:r>
        <w:rPr>
          <w:rFonts w:hint="eastAsia" w:asciiTheme="minorEastAsia" w:hAnsiTheme="minorEastAsia" w:eastAsiaTheme="minorEastAsia" w:cstheme="minorEastAsia"/>
          <w:spacing w:val="7"/>
          <w:sz w:val="28"/>
          <w:szCs w:val="28"/>
        </w:rPr>
        <w:t>/</w:t>
      </w:r>
      <w:r>
        <w:rPr>
          <w:rFonts w:hint="eastAsia" w:asciiTheme="minorEastAsia" w:hAnsiTheme="minorEastAsia" w:eastAsiaTheme="minorEastAsia" w:cstheme="minorEastAsia"/>
          <w:spacing w:val="7"/>
          <w:sz w:val="28"/>
          <w:szCs w:val="28"/>
        </w:rPr>
        <w:fldChar w:fldCharType="end"/>
      </w:r>
      <w:r>
        <w:rPr>
          <w:rFonts w:hint="eastAsia" w:asciiTheme="minorEastAsia" w:hAnsiTheme="minorEastAsia" w:eastAsiaTheme="minorEastAsia" w:cstheme="minorEastAsia"/>
          <w:spacing w:val="-63"/>
          <w:sz w:val="28"/>
          <w:szCs w:val="28"/>
        </w:rPr>
        <w:t xml:space="preserve"> </w:t>
      </w:r>
      <w:r>
        <w:rPr>
          <w:rFonts w:hint="eastAsia" w:asciiTheme="minorEastAsia" w:hAnsiTheme="minorEastAsia" w:eastAsiaTheme="minorEastAsia" w:cstheme="minorEastAsia"/>
          <w:spacing w:val="7"/>
          <w:sz w:val="28"/>
          <w:szCs w:val="28"/>
        </w:rPr>
        <w:t>申请获取采购文件。</w:t>
      </w:r>
    </w:p>
    <w:p w14:paraId="13CACBE4">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76" w:firstLineChars="20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4"/>
          <w:sz w:val="28"/>
          <w:szCs w:val="28"/>
        </w:rPr>
        <w:t>四、响应文件提交</w:t>
      </w:r>
    </w:p>
    <w:p w14:paraId="48A1EBDC">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2" w:firstLineChars="20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2"/>
          <w:sz w:val="28"/>
          <w:szCs w:val="28"/>
        </w:rPr>
        <w:t>截止时间：2024</w:t>
      </w:r>
      <w:r>
        <w:rPr>
          <w:rFonts w:hint="eastAsia" w:asciiTheme="minorEastAsia" w:hAnsiTheme="minorEastAsia" w:eastAsiaTheme="minorEastAsia" w:cstheme="minorEastAsia"/>
          <w:spacing w:val="-21"/>
          <w:sz w:val="28"/>
          <w:szCs w:val="28"/>
        </w:rPr>
        <w:t xml:space="preserve"> </w:t>
      </w:r>
      <w:r>
        <w:rPr>
          <w:rFonts w:hint="eastAsia" w:asciiTheme="minorEastAsia" w:hAnsiTheme="minorEastAsia" w:eastAsiaTheme="minorEastAsia" w:cstheme="minorEastAsia"/>
          <w:spacing w:val="-2"/>
          <w:sz w:val="28"/>
          <w:szCs w:val="28"/>
        </w:rPr>
        <w:t xml:space="preserve">年 </w:t>
      </w:r>
      <w:r>
        <w:rPr>
          <w:rFonts w:hint="eastAsia" w:asciiTheme="minorEastAsia" w:hAnsiTheme="minorEastAsia" w:eastAsiaTheme="minorEastAsia" w:cstheme="minorEastAsia"/>
          <w:spacing w:val="-2"/>
          <w:sz w:val="28"/>
          <w:szCs w:val="28"/>
          <w:lang w:val="en-US" w:eastAsia="zh-CN"/>
        </w:rPr>
        <w:t>10</w:t>
      </w:r>
      <w:r>
        <w:rPr>
          <w:rFonts w:hint="eastAsia" w:asciiTheme="minorEastAsia" w:hAnsiTheme="minorEastAsia" w:eastAsiaTheme="minorEastAsia" w:cstheme="minorEastAsia"/>
          <w:spacing w:val="-2"/>
          <w:sz w:val="28"/>
          <w:szCs w:val="28"/>
        </w:rPr>
        <w:t>月</w:t>
      </w:r>
      <w:r>
        <w:rPr>
          <w:rFonts w:hint="eastAsia" w:asciiTheme="minorEastAsia" w:hAnsiTheme="minorEastAsia" w:eastAsiaTheme="minorEastAsia" w:cstheme="minorEastAsia"/>
          <w:spacing w:val="31"/>
          <w:sz w:val="28"/>
          <w:szCs w:val="28"/>
        </w:rPr>
        <w:t xml:space="preserve"> </w:t>
      </w:r>
      <w:r>
        <w:rPr>
          <w:rFonts w:hint="eastAsia" w:asciiTheme="minorEastAsia" w:hAnsiTheme="minorEastAsia" w:eastAsiaTheme="minorEastAsia" w:cstheme="minorEastAsia"/>
          <w:spacing w:val="-2"/>
          <w:sz w:val="28"/>
          <w:szCs w:val="28"/>
        </w:rPr>
        <w:t>1</w:t>
      </w:r>
      <w:r>
        <w:rPr>
          <w:rFonts w:hint="eastAsia" w:asciiTheme="minorEastAsia" w:hAnsiTheme="minorEastAsia" w:eastAsiaTheme="minorEastAsia" w:cstheme="minorEastAsia"/>
          <w:spacing w:val="-2"/>
          <w:sz w:val="28"/>
          <w:szCs w:val="28"/>
          <w:lang w:val="en-US" w:eastAsia="zh-CN"/>
        </w:rPr>
        <w:t>5</w:t>
      </w:r>
      <w:r>
        <w:rPr>
          <w:rFonts w:hint="eastAsia" w:asciiTheme="minorEastAsia" w:hAnsiTheme="minorEastAsia" w:eastAsiaTheme="minorEastAsia" w:cstheme="minorEastAsia"/>
          <w:spacing w:val="74"/>
          <w:sz w:val="28"/>
          <w:szCs w:val="28"/>
        </w:rPr>
        <w:t xml:space="preserve"> </w:t>
      </w:r>
      <w:r>
        <w:rPr>
          <w:rFonts w:hint="eastAsia" w:asciiTheme="minorEastAsia" w:hAnsiTheme="minorEastAsia" w:eastAsiaTheme="minorEastAsia" w:cstheme="minorEastAsia"/>
          <w:spacing w:val="-2"/>
          <w:sz w:val="28"/>
          <w:szCs w:val="28"/>
        </w:rPr>
        <w:t>日</w:t>
      </w:r>
      <w:r>
        <w:rPr>
          <w:rFonts w:hint="eastAsia" w:asciiTheme="minorEastAsia" w:hAnsiTheme="minorEastAsia" w:eastAsiaTheme="minorEastAsia" w:cstheme="minorEastAsia"/>
          <w:spacing w:val="-29"/>
          <w:sz w:val="28"/>
          <w:szCs w:val="28"/>
        </w:rPr>
        <w:t xml:space="preserve"> </w:t>
      </w:r>
      <w:r>
        <w:rPr>
          <w:rFonts w:hint="eastAsia" w:asciiTheme="minorEastAsia" w:hAnsiTheme="minorEastAsia" w:eastAsiaTheme="minorEastAsia" w:cstheme="minorEastAsia"/>
          <w:spacing w:val="-2"/>
          <w:sz w:val="28"/>
          <w:szCs w:val="28"/>
        </w:rPr>
        <w:t>1</w:t>
      </w:r>
      <w:r>
        <w:rPr>
          <w:rFonts w:hint="eastAsia" w:asciiTheme="minorEastAsia" w:hAnsiTheme="minorEastAsia" w:eastAsiaTheme="minorEastAsia" w:cstheme="minorEastAsia"/>
          <w:spacing w:val="-2"/>
          <w:sz w:val="28"/>
          <w:szCs w:val="28"/>
          <w:lang w:val="en-US" w:eastAsia="zh-CN"/>
        </w:rPr>
        <w:t>6</w:t>
      </w:r>
      <w:r>
        <w:rPr>
          <w:rFonts w:hint="eastAsia" w:asciiTheme="minorEastAsia" w:hAnsiTheme="minorEastAsia" w:eastAsiaTheme="minorEastAsia" w:cstheme="minorEastAsia"/>
          <w:spacing w:val="-2"/>
          <w:sz w:val="28"/>
          <w:szCs w:val="28"/>
        </w:rPr>
        <w:t>点</w:t>
      </w:r>
      <w:r>
        <w:rPr>
          <w:rFonts w:hint="eastAsia" w:asciiTheme="minorEastAsia" w:hAnsiTheme="minorEastAsia" w:eastAsiaTheme="minorEastAsia" w:cstheme="minorEastAsia"/>
          <w:spacing w:val="-45"/>
          <w:sz w:val="28"/>
          <w:szCs w:val="28"/>
        </w:rPr>
        <w:t xml:space="preserve"> </w:t>
      </w:r>
      <w:r>
        <w:rPr>
          <w:rFonts w:hint="eastAsia" w:asciiTheme="minorEastAsia" w:hAnsiTheme="minorEastAsia" w:eastAsiaTheme="minorEastAsia" w:cstheme="minorEastAsia"/>
          <w:spacing w:val="-2"/>
          <w:sz w:val="28"/>
          <w:szCs w:val="28"/>
          <w:lang w:val="en-US" w:eastAsia="zh-CN"/>
        </w:rPr>
        <w:t>0</w:t>
      </w:r>
      <w:r>
        <w:rPr>
          <w:rFonts w:hint="eastAsia" w:asciiTheme="minorEastAsia" w:hAnsiTheme="minorEastAsia" w:eastAsiaTheme="minorEastAsia" w:cstheme="minorEastAsia"/>
          <w:spacing w:val="-2"/>
          <w:sz w:val="28"/>
          <w:szCs w:val="28"/>
        </w:rPr>
        <w:t>0</w:t>
      </w:r>
      <w:r>
        <w:rPr>
          <w:rFonts w:hint="eastAsia" w:asciiTheme="minorEastAsia" w:hAnsiTheme="minorEastAsia" w:eastAsiaTheme="minorEastAsia" w:cstheme="minorEastAsia"/>
          <w:spacing w:val="-36"/>
          <w:sz w:val="28"/>
          <w:szCs w:val="28"/>
        </w:rPr>
        <w:t xml:space="preserve"> </w:t>
      </w:r>
      <w:r>
        <w:rPr>
          <w:rFonts w:hint="eastAsia" w:asciiTheme="minorEastAsia" w:hAnsiTheme="minorEastAsia" w:eastAsiaTheme="minorEastAsia" w:cstheme="minorEastAsia"/>
          <w:spacing w:val="-2"/>
          <w:sz w:val="28"/>
          <w:szCs w:val="28"/>
        </w:rPr>
        <w:t>分（北京时间）</w:t>
      </w:r>
      <w:r>
        <w:rPr>
          <w:rFonts w:hint="eastAsia" w:asciiTheme="minorEastAsia" w:hAnsiTheme="minorEastAsia" w:eastAsiaTheme="minorEastAsia" w:cstheme="minorEastAsia"/>
          <w:sz w:val="28"/>
          <w:szCs w:val="28"/>
        </w:rPr>
        <w:t xml:space="preserve"> </w:t>
      </w:r>
    </w:p>
    <w:p w14:paraId="022B42E7">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604" w:firstLineChars="20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1"/>
          <w:sz w:val="28"/>
          <w:szCs w:val="28"/>
        </w:rPr>
        <w:t>地点：政采云平台（</w:t>
      </w:r>
      <w:r>
        <w:rPr>
          <w:rFonts w:hint="eastAsia" w:asciiTheme="minorEastAsia" w:hAnsiTheme="minorEastAsia" w:eastAsiaTheme="minorEastAsia" w:cstheme="minorEastAsia"/>
          <w:sz w:val="28"/>
          <w:szCs w:val="28"/>
        </w:rPr>
        <w:t>www</w:t>
      </w:r>
      <w:r>
        <w:rPr>
          <w:rFonts w:hint="eastAsia" w:asciiTheme="minorEastAsia" w:hAnsiTheme="minorEastAsia" w:eastAsiaTheme="minorEastAsia" w:cstheme="minorEastAsia"/>
          <w:spacing w:val="11"/>
          <w:sz w:val="28"/>
          <w:szCs w:val="28"/>
        </w:rPr>
        <w:t>.</w:t>
      </w:r>
      <w:r>
        <w:rPr>
          <w:rFonts w:hint="eastAsia" w:asciiTheme="minorEastAsia" w:hAnsiTheme="minorEastAsia" w:eastAsiaTheme="minorEastAsia" w:cstheme="minorEastAsia"/>
          <w:sz w:val="28"/>
          <w:szCs w:val="28"/>
        </w:rPr>
        <w:t>zcygov</w:t>
      </w:r>
      <w:r>
        <w:rPr>
          <w:rFonts w:hint="eastAsia" w:asciiTheme="minorEastAsia" w:hAnsiTheme="minorEastAsia" w:eastAsiaTheme="minorEastAsia" w:cstheme="minorEastAsia"/>
          <w:spacing w:val="11"/>
          <w:sz w:val="28"/>
          <w:szCs w:val="28"/>
        </w:rPr>
        <w:t>.</w:t>
      </w:r>
      <w:r>
        <w:rPr>
          <w:rFonts w:hint="eastAsia" w:asciiTheme="minorEastAsia" w:hAnsiTheme="minorEastAsia" w:eastAsiaTheme="minorEastAsia" w:cstheme="minorEastAsia"/>
          <w:sz w:val="28"/>
          <w:szCs w:val="28"/>
        </w:rPr>
        <w:t>cn</w:t>
      </w:r>
      <w:r>
        <w:rPr>
          <w:rFonts w:hint="eastAsia" w:asciiTheme="minorEastAsia" w:hAnsiTheme="minorEastAsia" w:eastAsiaTheme="minorEastAsia" w:cstheme="minorEastAsia"/>
          <w:spacing w:val="11"/>
          <w:sz w:val="28"/>
          <w:szCs w:val="28"/>
        </w:rPr>
        <w:t>）</w:t>
      </w:r>
    </w:p>
    <w:p w14:paraId="12B55985">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80" w:firstLineChars="20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5"/>
          <w:sz w:val="28"/>
          <w:szCs w:val="28"/>
        </w:rPr>
        <w:t>五、开启</w:t>
      </w:r>
    </w:p>
    <w:p w14:paraId="7A8D857D">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8" w:firstLineChars="20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3"/>
          <w:sz w:val="28"/>
          <w:szCs w:val="28"/>
        </w:rPr>
        <w:t>时间：</w:t>
      </w:r>
      <w:r>
        <w:rPr>
          <w:rFonts w:hint="eastAsia" w:asciiTheme="minorEastAsia" w:hAnsiTheme="minorEastAsia" w:eastAsiaTheme="minorEastAsia" w:cstheme="minorEastAsia"/>
          <w:spacing w:val="-2"/>
          <w:sz w:val="28"/>
          <w:szCs w:val="28"/>
        </w:rPr>
        <w:t>22024</w:t>
      </w:r>
      <w:r>
        <w:rPr>
          <w:rFonts w:hint="eastAsia" w:asciiTheme="minorEastAsia" w:hAnsiTheme="minorEastAsia" w:eastAsiaTheme="minorEastAsia" w:cstheme="minorEastAsia"/>
          <w:spacing w:val="-21"/>
          <w:sz w:val="28"/>
          <w:szCs w:val="28"/>
        </w:rPr>
        <w:t xml:space="preserve"> </w:t>
      </w:r>
      <w:r>
        <w:rPr>
          <w:rFonts w:hint="eastAsia" w:asciiTheme="minorEastAsia" w:hAnsiTheme="minorEastAsia" w:eastAsiaTheme="minorEastAsia" w:cstheme="minorEastAsia"/>
          <w:spacing w:val="-2"/>
          <w:sz w:val="28"/>
          <w:szCs w:val="28"/>
        </w:rPr>
        <w:t xml:space="preserve">年 </w:t>
      </w:r>
      <w:r>
        <w:rPr>
          <w:rFonts w:hint="eastAsia" w:asciiTheme="minorEastAsia" w:hAnsiTheme="minorEastAsia" w:eastAsiaTheme="minorEastAsia" w:cstheme="minorEastAsia"/>
          <w:spacing w:val="-2"/>
          <w:sz w:val="28"/>
          <w:szCs w:val="28"/>
          <w:lang w:val="en-US" w:eastAsia="zh-CN"/>
        </w:rPr>
        <w:t>10</w:t>
      </w:r>
      <w:r>
        <w:rPr>
          <w:rFonts w:hint="eastAsia" w:asciiTheme="minorEastAsia" w:hAnsiTheme="minorEastAsia" w:eastAsiaTheme="minorEastAsia" w:cstheme="minorEastAsia"/>
          <w:spacing w:val="-2"/>
          <w:sz w:val="28"/>
          <w:szCs w:val="28"/>
        </w:rPr>
        <w:t>月</w:t>
      </w:r>
      <w:r>
        <w:rPr>
          <w:rFonts w:hint="eastAsia" w:asciiTheme="minorEastAsia" w:hAnsiTheme="minorEastAsia" w:eastAsiaTheme="minorEastAsia" w:cstheme="minorEastAsia"/>
          <w:spacing w:val="31"/>
          <w:sz w:val="28"/>
          <w:szCs w:val="28"/>
        </w:rPr>
        <w:t xml:space="preserve"> </w:t>
      </w:r>
      <w:r>
        <w:rPr>
          <w:rFonts w:hint="eastAsia" w:asciiTheme="minorEastAsia" w:hAnsiTheme="minorEastAsia" w:eastAsiaTheme="minorEastAsia" w:cstheme="minorEastAsia"/>
          <w:spacing w:val="-2"/>
          <w:sz w:val="28"/>
          <w:szCs w:val="28"/>
        </w:rPr>
        <w:t>1</w:t>
      </w:r>
      <w:r>
        <w:rPr>
          <w:rFonts w:hint="eastAsia" w:asciiTheme="minorEastAsia" w:hAnsiTheme="minorEastAsia" w:eastAsiaTheme="minorEastAsia" w:cstheme="minorEastAsia"/>
          <w:spacing w:val="-2"/>
          <w:sz w:val="28"/>
          <w:szCs w:val="28"/>
          <w:lang w:val="en-US" w:eastAsia="zh-CN"/>
        </w:rPr>
        <w:t>5</w:t>
      </w:r>
      <w:r>
        <w:rPr>
          <w:rFonts w:hint="eastAsia" w:asciiTheme="minorEastAsia" w:hAnsiTheme="minorEastAsia" w:eastAsiaTheme="minorEastAsia" w:cstheme="minorEastAsia"/>
          <w:spacing w:val="74"/>
          <w:sz w:val="28"/>
          <w:szCs w:val="28"/>
        </w:rPr>
        <w:t xml:space="preserve"> </w:t>
      </w:r>
      <w:r>
        <w:rPr>
          <w:rFonts w:hint="eastAsia" w:asciiTheme="minorEastAsia" w:hAnsiTheme="minorEastAsia" w:eastAsiaTheme="minorEastAsia" w:cstheme="minorEastAsia"/>
          <w:spacing w:val="-2"/>
          <w:sz w:val="28"/>
          <w:szCs w:val="28"/>
        </w:rPr>
        <w:t>日</w:t>
      </w:r>
      <w:r>
        <w:rPr>
          <w:rFonts w:hint="eastAsia" w:asciiTheme="minorEastAsia" w:hAnsiTheme="minorEastAsia" w:eastAsiaTheme="minorEastAsia" w:cstheme="minorEastAsia"/>
          <w:spacing w:val="-29"/>
          <w:sz w:val="28"/>
          <w:szCs w:val="28"/>
        </w:rPr>
        <w:t xml:space="preserve"> </w:t>
      </w:r>
      <w:r>
        <w:rPr>
          <w:rFonts w:hint="eastAsia" w:asciiTheme="minorEastAsia" w:hAnsiTheme="minorEastAsia" w:eastAsiaTheme="minorEastAsia" w:cstheme="minorEastAsia"/>
          <w:spacing w:val="-2"/>
          <w:sz w:val="28"/>
          <w:szCs w:val="28"/>
        </w:rPr>
        <w:t>1</w:t>
      </w:r>
      <w:r>
        <w:rPr>
          <w:rFonts w:hint="eastAsia" w:asciiTheme="minorEastAsia" w:hAnsiTheme="minorEastAsia" w:eastAsiaTheme="minorEastAsia" w:cstheme="minorEastAsia"/>
          <w:spacing w:val="-2"/>
          <w:sz w:val="28"/>
          <w:szCs w:val="28"/>
          <w:lang w:val="en-US" w:eastAsia="zh-CN"/>
        </w:rPr>
        <w:t>6</w:t>
      </w:r>
      <w:r>
        <w:rPr>
          <w:rFonts w:hint="eastAsia" w:asciiTheme="minorEastAsia" w:hAnsiTheme="minorEastAsia" w:eastAsiaTheme="minorEastAsia" w:cstheme="minorEastAsia"/>
          <w:spacing w:val="-2"/>
          <w:sz w:val="28"/>
          <w:szCs w:val="28"/>
        </w:rPr>
        <w:t>点</w:t>
      </w:r>
      <w:r>
        <w:rPr>
          <w:rFonts w:hint="eastAsia" w:asciiTheme="minorEastAsia" w:hAnsiTheme="minorEastAsia" w:eastAsiaTheme="minorEastAsia" w:cstheme="minorEastAsia"/>
          <w:spacing w:val="-45"/>
          <w:sz w:val="28"/>
          <w:szCs w:val="28"/>
        </w:rPr>
        <w:t xml:space="preserve"> </w:t>
      </w:r>
      <w:r>
        <w:rPr>
          <w:rFonts w:hint="eastAsia" w:asciiTheme="minorEastAsia" w:hAnsiTheme="minorEastAsia" w:eastAsiaTheme="minorEastAsia" w:cstheme="minorEastAsia"/>
          <w:spacing w:val="-2"/>
          <w:sz w:val="28"/>
          <w:szCs w:val="28"/>
          <w:lang w:val="en-US" w:eastAsia="zh-CN"/>
        </w:rPr>
        <w:t>0</w:t>
      </w:r>
      <w:r>
        <w:rPr>
          <w:rFonts w:hint="eastAsia" w:asciiTheme="minorEastAsia" w:hAnsiTheme="minorEastAsia" w:eastAsiaTheme="minorEastAsia" w:cstheme="minorEastAsia"/>
          <w:spacing w:val="-2"/>
          <w:sz w:val="28"/>
          <w:szCs w:val="28"/>
        </w:rPr>
        <w:t>0</w:t>
      </w:r>
      <w:r>
        <w:rPr>
          <w:rFonts w:hint="eastAsia" w:asciiTheme="minorEastAsia" w:hAnsiTheme="minorEastAsia" w:eastAsiaTheme="minorEastAsia" w:cstheme="minorEastAsia"/>
          <w:spacing w:val="-36"/>
          <w:sz w:val="28"/>
          <w:szCs w:val="28"/>
        </w:rPr>
        <w:t xml:space="preserve"> </w:t>
      </w:r>
      <w:r>
        <w:rPr>
          <w:rFonts w:hint="eastAsia" w:asciiTheme="minorEastAsia" w:hAnsiTheme="minorEastAsia" w:eastAsiaTheme="minorEastAsia" w:cstheme="minorEastAsia"/>
          <w:spacing w:val="-2"/>
          <w:sz w:val="28"/>
          <w:szCs w:val="28"/>
        </w:rPr>
        <w:t>分（北京时间）</w:t>
      </w:r>
      <w:r>
        <w:rPr>
          <w:rFonts w:hint="eastAsia" w:asciiTheme="minorEastAsia" w:hAnsiTheme="minorEastAsia" w:eastAsiaTheme="minorEastAsia" w:cstheme="minorEastAsia"/>
          <w:sz w:val="28"/>
          <w:szCs w:val="28"/>
        </w:rPr>
        <w:t xml:space="preserve">   </w:t>
      </w:r>
    </w:p>
    <w:p w14:paraId="56B31E55">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604" w:firstLineChars="20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1"/>
          <w:sz w:val="28"/>
          <w:szCs w:val="28"/>
        </w:rPr>
        <w:t>地点：政采云平台（</w:t>
      </w:r>
      <w:r>
        <w:rPr>
          <w:rFonts w:hint="eastAsia" w:asciiTheme="minorEastAsia" w:hAnsiTheme="minorEastAsia" w:eastAsiaTheme="minorEastAsia" w:cstheme="minorEastAsia"/>
          <w:sz w:val="28"/>
          <w:szCs w:val="28"/>
        </w:rPr>
        <w:t>www</w:t>
      </w:r>
      <w:r>
        <w:rPr>
          <w:rFonts w:hint="eastAsia" w:asciiTheme="minorEastAsia" w:hAnsiTheme="minorEastAsia" w:eastAsiaTheme="minorEastAsia" w:cstheme="minorEastAsia"/>
          <w:spacing w:val="11"/>
          <w:sz w:val="28"/>
          <w:szCs w:val="28"/>
        </w:rPr>
        <w:t>.</w:t>
      </w:r>
      <w:r>
        <w:rPr>
          <w:rFonts w:hint="eastAsia" w:asciiTheme="minorEastAsia" w:hAnsiTheme="minorEastAsia" w:eastAsiaTheme="minorEastAsia" w:cstheme="minorEastAsia"/>
          <w:sz w:val="28"/>
          <w:szCs w:val="28"/>
        </w:rPr>
        <w:t>zcygov</w:t>
      </w:r>
      <w:r>
        <w:rPr>
          <w:rFonts w:hint="eastAsia" w:asciiTheme="minorEastAsia" w:hAnsiTheme="minorEastAsia" w:eastAsiaTheme="minorEastAsia" w:cstheme="minorEastAsia"/>
          <w:spacing w:val="11"/>
          <w:sz w:val="28"/>
          <w:szCs w:val="28"/>
        </w:rPr>
        <w:t>.</w:t>
      </w:r>
      <w:r>
        <w:rPr>
          <w:rFonts w:hint="eastAsia" w:asciiTheme="minorEastAsia" w:hAnsiTheme="minorEastAsia" w:eastAsiaTheme="minorEastAsia" w:cstheme="minorEastAsia"/>
          <w:sz w:val="28"/>
          <w:szCs w:val="28"/>
        </w:rPr>
        <w:t>cn</w:t>
      </w:r>
      <w:r>
        <w:rPr>
          <w:rFonts w:hint="eastAsia" w:asciiTheme="minorEastAsia" w:hAnsiTheme="minorEastAsia" w:eastAsiaTheme="minorEastAsia" w:cstheme="minorEastAsia"/>
          <w:spacing w:val="11"/>
          <w:sz w:val="28"/>
          <w:szCs w:val="28"/>
        </w:rPr>
        <w:t>）</w:t>
      </w:r>
    </w:p>
    <w:p w14:paraId="0A3C89EA">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88" w:firstLineChars="20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7"/>
          <w:sz w:val="28"/>
          <w:szCs w:val="28"/>
        </w:rPr>
        <w:t>六、其他补充事宜</w:t>
      </w:r>
    </w:p>
    <w:p w14:paraId="0A8FF0CC">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88" w:firstLineChars="200"/>
        <w:textAlignment w:val="baseline"/>
        <w:rPr>
          <w:rFonts w:hint="eastAsia" w:asciiTheme="minorEastAsia" w:hAnsiTheme="minorEastAsia" w:eastAsiaTheme="minorEastAsia" w:cstheme="minorEastAsia"/>
          <w:spacing w:val="7"/>
          <w:sz w:val="28"/>
          <w:szCs w:val="28"/>
        </w:rPr>
      </w:pPr>
      <w:r>
        <w:rPr>
          <w:rFonts w:hint="eastAsia" w:asciiTheme="minorEastAsia" w:hAnsiTheme="minorEastAsia" w:eastAsiaTheme="minorEastAsia" w:cstheme="minorEastAsia"/>
          <w:spacing w:val="7"/>
          <w:sz w:val="28"/>
          <w:szCs w:val="28"/>
        </w:rPr>
        <w:t>1.本项目采用全流程不见面电子开评标，投标供应商需要使用CA加密设备，供应商可通过新疆数字证书认证中心官网（https://www.xjca.com.cn/）或下载“新疆政务通”APP自行进行申领；</w:t>
      </w:r>
    </w:p>
    <w:p w14:paraId="1E4A9159">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88" w:firstLineChars="200"/>
        <w:textAlignment w:val="baseline"/>
        <w:rPr>
          <w:rFonts w:hint="eastAsia" w:asciiTheme="minorEastAsia" w:hAnsiTheme="minorEastAsia" w:eastAsiaTheme="minorEastAsia" w:cstheme="minorEastAsia"/>
          <w:spacing w:val="7"/>
          <w:sz w:val="28"/>
          <w:szCs w:val="28"/>
        </w:rPr>
      </w:pPr>
      <w:r>
        <w:rPr>
          <w:rFonts w:hint="eastAsia" w:asciiTheme="minorEastAsia" w:hAnsiTheme="minorEastAsia" w:eastAsiaTheme="minorEastAsia" w:cstheme="minorEastAsia"/>
          <w:spacing w:val="7"/>
          <w:sz w:val="28"/>
          <w:szCs w:val="28"/>
        </w:rPr>
        <w:t>2.本项目实行网上投标，采用加密电子投标文件(供应商须使用CA加密设备通过政采云电子投标客户端制作投标文件)。若供应商参与投标，自行承担投标一切费用；</w:t>
      </w:r>
    </w:p>
    <w:p w14:paraId="2A0A27D5">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88" w:firstLineChars="200"/>
        <w:textAlignment w:val="baseline"/>
        <w:rPr>
          <w:rFonts w:hint="eastAsia" w:asciiTheme="minorEastAsia" w:hAnsiTheme="minorEastAsia" w:eastAsiaTheme="minorEastAsia" w:cstheme="minorEastAsia"/>
          <w:spacing w:val="7"/>
          <w:sz w:val="28"/>
          <w:szCs w:val="28"/>
        </w:rPr>
      </w:pPr>
      <w:r>
        <w:rPr>
          <w:rFonts w:hint="eastAsia" w:asciiTheme="minorEastAsia" w:hAnsiTheme="minorEastAsia" w:eastAsiaTheme="minorEastAsia" w:cstheme="minorEastAsia"/>
          <w:spacing w:val="7"/>
          <w:sz w:val="28"/>
          <w:szCs w:val="28"/>
        </w:rPr>
        <w:t>3.各供应商在开标前应确保成为新疆维吾尔自治区政府采购网正式注册入库供应商（已在政采云平台其他省份入驻的供应商无需重复注册），并完成CA数字证书申领。因未注册入库、未办理CA数字证书等原因造成无法投标或投标失败等后果由供应商自行承担；</w:t>
      </w:r>
    </w:p>
    <w:p w14:paraId="401569A6">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88" w:firstLineChars="200"/>
        <w:textAlignment w:val="baseline"/>
        <w:rPr>
          <w:rFonts w:hint="eastAsia" w:asciiTheme="minorEastAsia" w:hAnsiTheme="minorEastAsia" w:eastAsiaTheme="minorEastAsia" w:cstheme="minorEastAsia"/>
          <w:spacing w:val="7"/>
          <w:sz w:val="28"/>
          <w:szCs w:val="28"/>
        </w:rPr>
      </w:pPr>
      <w:r>
        <w:rPr>
          <w:rFonts w:hint="eastAsia" w:asciiTheme="minorEastAsia" w:hAnsiTheme="minorEastAsia" w:eastAsiaTheme="minorEastAsia" w:cstheme="minorEastAsia"/>
          <w:spacing w:val="7"/>
          <w:sz w:val="28"/>
          <w:szCs w:val="28"/>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95763进行咨询；</w:t>
      </w:r>
    </w:p>
    <w:p w14:paraId="5A2E0653">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88" w:firstLineChars="200"/>
        <w:textAlignment w:val="baseline"/>
        <w:rPr>
          <w:rFonts w:hint="eastAsia" w:asciiTheme="minorEastAsia" w:hAnsiTheme="minorEastAsia" w:eastAsiaTheme="minorEastAsia" w:cstheme="minorEastAsia"/>
          <w:spacing w:val="7"/>
          <w:sz w:val="28"/>
          <w:szCs w:val="28"/>
        </w:rPr>
      </w:pPr>
      <w:r>
        <w:rPr>
          <w:rFonts w:hint="eastAsia" w:asciiTheme="minorEastAsia" w:hAnsiTheme="minorEastAsia" w:eastAsiaTheme="minorEastAsia" w:cstheme="minorEastAsia"/>
          <w:spacing w:val="7"/>
          <w:sz w:val="28"/>
          <w:szCs w:val="28"/>
        </w:rPr>
        <w:t>5.供应商在开标时须使用制作加密电子投标文件所使用的CA锁及电脑，电脑须提前配置好浏览器（建议使用谷歌浏览器），以便开标时解锁；</w:t>
      </w:r>
    </w:p>
    <w:p w14:paraId="3E10A1D8">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88" w:firstLineChars="200"/>
        <w:textAlignment w:val="baseline"/>
        <w:rPr>
          <w:rFonts w:hint="eastAsia" w:asciiTheme="minorEastAsia" w:hAnsiTheme="minorEastAsia" w:eastAsiaTheme="minorEastAsia" w:cstheme="minorEastAsia"/>
          <w:spacing w:val="7"/>
          <w:sz w:val="28"/>
          <w:szCs w:val="28"/>
        </w:rPr>
      </w:pPr>
      <w:r>
        <w:rPr>
          <w:rFonts w:hint="eastAsia" w:asciiTheme="minorEastAsia" w:hAnsiTheme="minorEastAsia" w:eastAsiaTheme="minorEastAsia" w:cstheme="minorEastAsia"/>
          <w:spacing w:val="7"/>
          <w:sz w:val="28"/>
          <w:szCs w:val="28"/>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14:paraId="1CB0209D">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88" w:firstLineChars="200"/>
        <w:textAlignment w:val="baseline"/>
        <w:rPr>
          <w:rFonts w:hint="eastAsia" w:asciiTheme="minorEastAsia" w:hAnsiTheme="minorEastAsia" w:eastAsiaTheme="minorEastAsia" w:cstheme="minorEastAsia"/>
          <w:spacing w:val="7"/>
          <w:sz w:val="28"/>
          <w:szCs w:val="28"/>
        </w:rPr>
      </w:pPr>
      <w:r>
        <w:rPr>
          <w:rFonts w:hint="eastAsia" w:asciiTheme="minorEastAsia" w:hAnsiTheme="minorEastAsia" w:eastAsiaTheme="minorEastAsia" w:cstheme="minorEastAsia"/>
          <w:spacing w:val="7"/>
          <w:sz w:val="28"/>
          <w:szCs w:val="28"/>
        </w:rPr>
        <w:t>钉钉群号：供应商钉钉群号：政采云新疆供应商服务十群：33132402、十一群：30213207（如已加入1-9群，无需重复加入，十一个群联动直播），钉钉工具软件具有回放功能，直播培训结束后可在钉钉群中回放观看学习；</w:t>
      </w:r>
    </w:p>
    <w:p w14:paraId="521156ED">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88" w:firstLineChars="200"/>
        <w:textAlignment w:val="baseline"/>
        <w:rPr>
          <w:rFonts w:hint="eastAsia" w:asciiTheme="minorEastAsia" w:hAnsiTheme="minorEastAsia" w:eastAsiaTheme="minorEastAsia" w:cstheme="minorEastAsia"/>
          <w:spacing w:val="7"/>
          <w:sz w:val="28"/>
          <w:szCs w:val="28"/>
        </w:rPr>
      </w:pPr>
      <w:r>
        <w:rPr>
          <w:rFonts w:hint="eastAsia" w:asciiTheme="minorEastAsia" w:hAnsiTheme="minorEastAsia" w:eastAsiaTheme="minorEastAsia" w:cstheme="minorEastAsia"/>
          <w:spacing w:val="7"/>
          <w:sz w:val="28"/>
          <w:szCs w:val="28"/>
        </w:rPr>
        <w:t>7.为了保证开评标顺利进行，政采云线上开标功能完全实现，供应商开标所使用的电脑设备须具有视频及语音功能。</w:t>
      </w:r>
    </w:p>
    <w:p w14:paraId="6FD354EC">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88" w:firstLineChars="200"/>
        <w:textAlignment w:val="baseline"/>
        <w:rPr>
          <w:rFonts w:hint="eastAsia" w:asciiTheme="minorEastAsia" w:hAnsiTheme="minorEastAsia" w:eastAsiaTheme="minorEastAsia" w:cstheme="minorEastAsia"/>
          <w:spacing w:val="7"/>
          <w:sz w:val="28"/>
          <w:szCs w:val="28"/>
        </w:rPr>
      </w:pPr>
      <w:r>
        <w:rPr>
          <w:rFonts w:hint="eastAsia" w:asciiTheme="minorEastAsia" w:hAnsiTheme="minorEastAsia" w:eastAsiaTheme="minorEastAsia" w:cstheme="minorEastAsia"/>
          <w:spacing w:val="7"/>
          <w:sz w:val="28"/>
          <w:szCs w:val="28"/>
        </w:rPr>
        <w:t>8.招标代理费经代理机构与采购人商定为共计收费14997元。</w:t>
      </w:r>
    </w:p>
    <w:p w14:paraId="58336E26">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88" w:firstLineChars="200"/>
        <w:textAlignment w:val="baseline"/>
        <w:rPr>
          <w:rFonts w:hint="eastAsia" w:asciiTheme="minorEastAsia" w:hAnsiTheme="minorEastAsia" w:eastAsiaTheme="minorEastAsia" w:cstheme="minorEastAsia"/>
          <w:spacing w:val="7"/>
          <w:sz w:val="28"/>
          <w:szCs w:val="28"/>
        </w:rPr>
      </w:pPr>
      <w:r>
        <w:rPr>
          <w:rFonts w:hint="eastAsia" w:asciiTheme="minorEastAsia" w:hAnsiTheme="minorEastAsia" w:eastAsiaTheme="minorEastAsia" w:cstheme="minorEastAsia"/>
          <w:spacing w:val="7"/>
          <w:sz w:val="28"/>
          <w:szCs w:val="28"/>
        </w:rPr>
        <w:t>特别提示：</w:t>
      </w:r>
    </w:p>
    <w:p w14:paraId="3633EAE5">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88" w:firstLineChars="200"/>
        <w:textAlignment w:val="baseline"/>
        <w:rPr>
          <w:rFonts w:hint="eastAsia" w:asciiTheme="minorEastAsia" w:hAnsiTheme="minorEastAsia" w:eastAsiaTheme="minorEastAsia" w:cstheme="minorEastAsia"/>
          <w:spacing w:val="7"/>
          <w:sz w:val="28"/>
          <w:szCs w:val="28"/>
        </w:rPr>
      </w:pPr>
      <w:r>
        <w:rPr>
          <w:rFonts w:hint="eastAsia" w:asciiTheme="minorEastAsia" w:hAnsiTheme="minorEastAsia" w:eastAsiaTheme="minorEastAsia" w:cstheme="minorEastAsia"/>
          <w:spacing w:val="7"/>
          <w:sz w:val="28"/>
          <w:szCs w:val="28"/>
        </w:rPr>
        <w:t>1、采购限额标准以上，200万元以下的货物和服务采购项目、400万元以下的工程采购项目，适宜由中小企业提供的，采购人应当专门面向中小企业采购。</w:t>
      </w:r>
    </w:p>
    <w:p w14:paraId="5CB31FCD">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88" w:firstLineChars="200"/>
        <w:textAlignment w:val="baseline"/>
        <w:rPr>
          <w:rFonts w:hint="eastAsia" w:asciiTheme="minorEastAsia" w:hAnsiTheme="minorEastAsia" w:eastAsiaTheme="minorEastAsia" w:cstheme="minorEastAsia"/>
          <w:spacing w:val="7"/>
          <w:sz w:val="28"/>
          <w:szCs w:val="28"/>
        </w:rPr>
      </w:pPr>
      <w:r>
        <w:rPr>
          <w:rFonts w:hint="eastAsia" w:asciiTheme="minorEastAsia" w:hAnsiTheme="minorEastAsia" w:eastAsiaTheme="minorEastAsia" w:cstheme="minorEastAsia"/>
          <w:spacing w:val="7"/>
          <w:sz w:val="28"/>
          <w:szCs w:val="28"/>
        </w:rPr>
        <w:t>2、超过200万元的货物和服务采购项目，预留该部分采购项目预算总额的30%以上专门面向中小企业采购，其中预留给小微企业的比例不低于60%。</w:t>
      </w:r>
    </w:p>
    <w:p w14:paraId="18829C21">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88" w:firstLineChars="200"/>
        <w:textAlignment w:val="baseline"/>
        <w:rPr>
          <w:rFonts w:hint="eastAsia" w:asciiTheme="minorEastAsia" w:hAnsiTheme="minorEastAsia" w:eastAsiaTheme="minorEastAsia" w:cstheme="minorEastAsia"/>
          <w:spacing w:val="7"/>
          <w:sz w:val="28"/>
          <w:szCs w:val="28"/>
        </w:rPr>
      </w:pPr>
      <w:r>
        <w:rPr>
          <w:rFonts w:hint="eastAsia" w:asciiTheme="minorEastAsia" w:hAnsiTheme="minorEastAsia" w:eastAsiaTheme="minorEastAsia" w:cstheme="minorEastAsia"/>
          <w:spacing w:val="7"/>
          <w:sz w:val="28"/>
          <w:szCs w:val="28"/>
        </w:rPr>
        <w:t>3、超过400万元的工程采购项目中适宜由中小企业提供的，预留该部分采购项目预算总额的40%以上专门面向中小企业采购，其中预留给小微企业的比例不低于60%。</w:t>
      </w:r>
    </w:p>
    <w:p w14:paraId="1CB23FE3">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88" w:firstLineChars="200"/>
        <w:textAlignment w:val="baseline"/>
        <w:rPr>
          <w:rFonts w:hint="eastAsia" w:asciiTheme="minorEastAsia" w:hAnsiTheme="minorEastAsia" w:eastAsiaTheme="minorEastAsia" w:cstheme="minorEastAsia"/>
          <w:spacing w:val="7"/>
          <w:sz w:val="28"/>
          <w:szCs w:val="28"/>
        </w:rPr>
      </w:pPr>
      <w:r>
        <w:rPr>
          <w:rFonts w:hint="eastAsia" w:asciiTheme="minorEastAsia" w:hAnsiTheme="minorEastAsia" w:eastAsiaTheme="minorEastAsia" w:cstheme="minorEastAsia"/>
          <w:spacing w:val="7"/>
          <w:sz w:val="28"/>
          <w:szCs w:val="28"/>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2DD30837">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88" w:firstLineChars="200"/>
        <w:textAlignment w:val="baseline"/>
        <w:rPr>
          <w:rFonts w:hint="eastAsia" w:asciiTheme="minorEastAsia" w:hAnsiTheme="minorEastAsia" w:eastAsiaTheme="minorEastAsia" w:cstheme="minorEastAsia"/>
          <w:spacing w:val="7"/>
          <w:sz w:val="28"/>
          <w:szCs w:val="28"/>
        </w:rPr>
      </w:pPr>
      <w:r>
        <w:rPr>
          <w:rFonts w:hint="eastAsia" w:asciiTheme="minorEastAsia" w:hAnsiTheme="minorEastAsia" w:eastAsiaTheme="minorEastAsia" w:cstheme="minorEastAsia"/>
          <w:spacing w:val="7"/>
          <w:sz w:val="28"/>
          <w:szCs w:val="28"/>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07309F50">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88" w:firstLineChars="20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7"/>
          <w:sz w:val="28"/>
          <w:szCs w:val="28"/>
        </w:rPr>
        <w:t>七、凡对本次采购提出询问，请按以下方式联系。</w:t>
      </w:r>
    </w:p>
    <w:p w14:paraId="0CF66892">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80" w:firstLineChars="20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5"/>
          <w:sz w:val="28"/>
          <w:szCs w:val="28"/>
        </w:rPr>
        <w:t>1、采购人信息:</w:t>
      </w:r>
    </w:p>
    <w:p w14:paraId="6A85FB09">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92" w:firstLineChars="200"/>
        <w:textAlignment w:val="baseline"/>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pacing w:val="8"/>
          <w:sz w:val="28"/>
          <w:szCs w:val="28"/>
        </w:rPr>
        <w:t>采购人名称：</w:t>
      </w:r>
      <w:r>
        <w:rPr>
          <w:rFonts w:hint="eastAsia" w:asciiTheme="minorEastAsia" w:hAnsiTheme="minorEastAsia" w:eastAsiaTheme="minorEastAsia" w:cstheme="minorEastAsia"/>
          <w:spacing w:val="8"/>
          <w:sz w:val="28"/>
          <w:szCs w:val="28"/>
          <w:lang w:val="en-US" w:eastAsia="zh-CN"/>
        </w:rPr>
        <w:t>乌恰县GAJ</w:t>
      </w:r>
    </w:p>
    <w:p w14:paraId="61E8FC28">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88" w:firstLineChars="20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7"/>
          <w:sz w:val="28"/>
          <w:szCs w:val="28"/>
        </w:rPr>
        <w:t>地址：</w:t>
      </w:r>
      <w:r>
        <w:rPr>
          <w:rFonts w:hint="eastAsia" w:asciiTheme="minorEastAsia" w:hAnsiTheme="minorEastAsia" w:eastAsiaTheme="minorEastAsia" w:cstheme="minorEastAsia"/>
          <w:spacing w:val="8"/>
          <w:sz w:val="28"/>
          <w:szCs w:val="28"/>
          <w:lang w:val="en-US" w:eastAsia="zh-CN"/>
        </w:rPr>
        <w:t>乌恰县GAJ</w:t>
      </w:r>
    </w:p>
    <w:p w14:paraId="0936F0BD">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92" w:firstLineChars="200"/>
        <w:textAlignment w:val="baseline"/>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pacing w:val="8"/>
          <w:sz w:val="28"/>
          <w:szCs w:val="28"/>
        </w:rPr>
        <w:t>联系人姓名：</w:t>
      </w:r>
      <w:r>
        <w:rPr>
          <w:rFonts w:hint="eastAsia" w:asciiTheme="minorEastAsia" w:hAnsiTheme="minorEastAsia" w:eastAsiaTheme="minorEastAsia" w:cstheme="minorEastAsia"/>
          <w:spacing w:val="8"/>
          <w:sz w:val="28"/>
          <w:szCs w:val="28"/>
          <w:lang w:val="en-US" w:eastAsia="zh-CN"/>
        </w:rPr>
        <w:t>赵先生</w:t>
      </w:r>
    </w:p>
    <w:p w14:paraId="0A780714">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8" w:firstLineChars="200"/>
        <w:textAlignment w:val="baseline"/>
        <w:rPr>
          <w:rFonts w:hint="eastAsia" w:asciiTheme="minorEastAsia" w:hAnsiTheme="minorEastAsia" w:eastAsiaTheme="minorEastAsia" w:cstheme="minorEastAsia"/>
          <w:spacing w:val="8"/>
          <w:sz w:val="28"/>
          <w:szCs w:val="28"/>
        </w:rPr>
      </w:pPr>
      <w:r>
        <w:rPr>
          <w:rFonts w:hint="eastAsia" w:asciiTheme="minorEastAsia" w:hAnsiTheme="minorEastAsia" w:eastAsiaTheme="minorEastAsia" w:cstheme="minorEastAsia"/>
          <w:spacing w:val="2"/>
          <w:sz w:val="28"/>
          <w:szCs w:val="28"/>
        </w:rPr>
        <w:t>联</w:t>
      </w:r>
      <w:r>
        <w:rPr>
          <w:rFonts w:hint="eastAsia" w:asciiTheme="minorEastAsia" w:hAnsiTheme="minorEastAsia" w:eastAsiaTheme="minorEastAsia" w:cstheme="minorEastAsia"/>
          <w:spacing w:val="8"/>
          <w:sz w:val="28"/>
          <w:szCs w:val="28"/>
        </w:rPr>
        <w:t>系电话：18909086666</w:t>
      </w:r>
    </w:p>
    <w:p w14:paraId="4CCD71DE">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92" w:firstLineChars="200"/>
        <w:textAlignment w:val="baseline"/>
        <w:rPr>
          <w:rFonts w:hint="eastAsia" w:asciiTheme="minorEastAsia" w:hAnsiTheme="minorEastAsia" w:eastAsiaTheme="minorEastAsia" w:cstheme="minorEastAsia"/>
          <w:spacing w:val="8"/>
          <w:sz w:val="28"/>
          <w:szCs w:val="28"/>
        </w:rPr>
      </w:pPr>
      <w:r>
        <w:rPr>
          <w:rFonts w:hint="eastAsia" w:asciiTheme="minorEastAsia" w:hAnsiTheme="minorEastAsia" w:eastAsiaTheme="minorEastAsia" w:cstheme="minorEastAsia"/>
          <w:spacing w:val="8"/>
          <w:sz w:val="28"/>
          <w:szCs w:val="28"/>
        </w:rPr>
        <w:t>2.采购代理机构信息</w:t>
      </w:r>
    </w:p>
    <w:p w14:paraId="5197EB18">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92" w:firstLineChars="200"/>
        <w:textAlignment w:val="baseline"/>
        <w:rPr>
          <w:rFonts w:hint="eastAsia" w:asciiTheme="minorEastAsia" w:hAnsiTheme="minorEastAsia" w:eastAsiaTheme="minorEastAsia" w:cstheme="minorEastAsia"/>
          <w:spacing w:val="8"/>
          <w:sz w:val="28"/>
          <w:szCs w:val="28"/>
        </w:rPr>
      </w:pPr>
      <w:r>
        <w:rPr>
          <w:rFonts w:hint="eastAsia" w:asciiTheme="minorEastAsia" w:hAnsiTheme="minorEastAsia" w:eastAsiaTheme="minorEastAsia" w:cstheme="minorEastAsia"/>
          <w:spacing w:val="8"/>
          <w:sz w:val="28"/>
          <w:szCs w:val="28"/>
        </w:rPr>
        <w:t>名称：新疆万成项目管理咨询有限公司</w:t>
      </w:r>
    </w:p>
    <w:p w14:paraId="09EEA1FA">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92" w:firstLineChars="200"/>
        <w:textAlignment w:val="baseline"/>
        <w:rPr>
          <w:rFonts w:hint="eastAsia" w:asciiTheme="minorEastAsia" w:hAnsiTheme="minorEastAsia" w:eastAsiaTheme="minorEastAsia" w:cstheme="minorEastAsia"/>
          <w:spacing w:val="8"/>
          <w:sz w:val="28"/>
          <w:szCs w:val="28"/>
        </w:rPr>
      </w:pPr>
      <w:r>
        <w:rPr>
          <w:rFonts w:hint="eastAsia" w:asciiTheme="minorEastAsia" w:hAnsiTheme="minorEastAsia" w:eastAsiaTheme="minorEastAsia" w:cstheme="minorEastAsia"/>
          <w:spacing w:val="8"/>
          <w:sz w:val="28"/>
          <w:szCs w:val="28"/>
        </w:rPr>
        <w:t>地址：新疆克州阿图什市光明街道光明南路8号102室（电视台对面）</w:t>
      </w:r>
    </w:p>
    <w:p w14:paraId="12CFD440">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92" w:firstLineChars="200"/>
        <w:textAlignment w:val="baseline"/>
        <w:rPr>
          <w:rFonts w:hint="eastAsia" w:asciiTheme="minorEastAsia" w:hAnsiTheme="minorEastAsia" w:eastAsiaTheme="minorEastAsia" w:cstheme="minorEastAsia"/>
          <w:spacing w:val="8"/>
          <w:sz w:val="28"/>
          <w:szCs w:val="28"/>
        </w:rPr>
      </w:pPr>
      <w:r>
        <w:rPr>
          <w:rFonts w:hint="eastAsia" w:asciiTheme="minorEastAsia" w:hAnsiTheme="minorEastAsia" w:eastAsiaTheme="minorEastAsia" w:cstheme="minorEastAsia"/>
          <w:spacing w:val="8"/>
          <w:sz w:val="28"/>
          <w:szCs w:val="28"/>
        </w:rPr>
        <w:t>联系方式：15909981868</w:t>
      </w:r>
    </w:p>
    <w:p w14:paraId="13D24911">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92" w:firstLineChars="200"/>
        <w:textAlignment w:val="baseline"/>
        <w:rPr>
          <w:rFonts w:hint="eastAsia" w:asciiTheme="minorEastAsia" w:hAnsiTheme="minorEastAsia" w:eastAsiaTheme="minorEastAsia" w:cstheme="minorEastAsia"/>
          <w:spacing w:val="8"/>
          <w:sz w:val="28"/>
          <w:szCs w:val="28"/>
        </w:rPr>
      </w:pPr>
      <w:r>
        <w:rPr>
          <w:rFonts w:hint="eastAsia" w:asciiTheme="minorEastAsia" w:hAnsiTheme="minorEastAsia" w:eastAsiaTheme="minorEastAsia" w:cstheme="minorEastAsia"/>
          <w:spacing w:val="8"/>
          <w:sz w:val="28"/>
          <w:szCs w:val="28"/>
        </w:rPr>
        <w:t>3.项目联系方式</w:t>
      </w:r>
    </w:p>
    <w:p w14:paraId="18486ABB">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92" w:firstLineChars="200"/>
        <w:textAlignment w:val="baseline"/>
        <w:rPr>
          <w:rFonts w:hint="eastAsia" w:asciiTheme="minorEastAsia" w:hAnsiTheme="minorEastAsia" w:eastAsiaTheme="minorEastAsia" w:cstheme="minorEastAsia"/>
          <w:spacing w:val="8"/>
          <w:sz w:val="28"/>
          <w:szCs w:val="28"/>
        </w:rPr>
      </w:pPr>
      <w:r>
        <w:rPr>
          <w:rFonts w:hint="eastAsia" w:asciiTheme="minorEastAsia" w:hAnsiTheme="minorEastAsia" w:eastAsiaTheme="minorEastAsia" w:cstheme="minorEastAsia"/>
          <w:spacing w:val="8"/>
          <w:sz w:val="28"/>
          <w:szCs w:val="28"/>
        </w:rPr>
        <w:t>项目联系人：马先生</w:t>
      </w:r>
    </w:p>
    <w:p w14:paraId="5C66233C">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92" w:firstLineChars="200"/>
        <w:textAlignment w:val="baseline"/>
        <w:rPr>
          <w:rFonts w:hint="eastAsia" w:asciiTheme="minorEastAsia" w:hAnsiTheme="minorEastAsia" w:eastAsiaTheme="minorEastAsia" w:cstheme="minorEastAsia"/>
          <w:spacing w:val="8"/>
          <w:sz w:val="28"/>
          <w:szCs w:val="28"/>
        </w:rPr>
        <w:sectPr>
          <w:footerReference r:id="rId6" w:type="default"/>
          <w:pgSz w:w="11906" w:h="16838"/>
          <w:pgMar w:top="1440" w:right="1080" w:bottom="1440" w:left="1080" w:header="0" w:footer="848" w:gutter="0"/>
          <w:cols w:space="720" w:num="1"/>
        </w:sectPr>
      </w:pPr>
      <w:r>
        <w:rPr>
          <w:rFonts w:hint="eastAsia" w:asciiTheme="minorEastAsia" w:hAnsiTheme="minorEastAsia" w:eastAsiaTheme="minorEastAsia" w:cstheme="minorEastAsia"/>
          <w:spacing w:val="8"/>
          <w:sz w:val="28"/>
          <w:szCs w:val="28"/>
        </w:rPr>
        <w:t>电话：15909981868　</w:t>
      </w:r>
    </w:p>
    <w:p w14:paraId="106BB647">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outlineLvl w:val="0"/>
        <w:rPr>
          <w:rFonts w:hint="eastAsia" w:asciiTheme="minorEastAsia" w:hAnsiTheme="minorEastAsia" w:eastAsiaTheme="minorEastAsia" w:cstheme="minorEastAsia"/>
          <w:sz w:val="28"/>
          <w:szCs w:val="28"/>
        </w:rPr>
      </w:pPr>
      <w:bookmarkStart w:id="8" w:name="bookmark4"/>
      <w:bookmarkEnd w:id="8"/>
      <w:bookmarkStart w:id="9" w:name="bookmark3"/>
      <w:bookmarkEnd w:id="9"/>
      <w:r>
        <w:rPr>
          <w:rFonts w:hint="eastAsia" w:asciiTheme="minorEastAsia" w:hAnsiTheme="minorEastAsia" w:eastAsiaTheme="minorEastAsia" w:cstheme="minorEastAsia"/>
          <w:b/>
          <w:bCs/>
          <w:spacing w:val="-1"/>
          <w:sz w:val="28"/>
          <w:szCs w:val="28"/>
        </w:rPr>
        <w:t>第二章</w:t>
      </w:r>
      <w:r>
        <w:rPr>
          <w:rFonts w:hint="eastAsia" w:asciiTheme="minorEastAsia" w:hAnsiTheme="minorEastAsia" w:eastAsiaTheme="minorEastAsia" w:cstheme="minorEastAsia"/>
          <w:spacing w:val="30"/>
          <w:sz w:val="28"/>
          <w:szCs w:val="28"/>
        </w:rPr>
        <w:t xml:space="preserve"> </w:t>
      </w:r>
      <w:r>
        <w:rPr>
          <w:rFonts w:hint="eastAsia" w:asciiTheme="minorEastAsia" w:hAnsiTheme="minorEastAsia" w:eastAsiaTheme="minorEastAsia" w:cstheme="minorEastAsia"/>
          <w:b/>
          <w:bCs/>
          <w:spacing w:val="-1"/>
          <w:sz w:val="28"/>
          <w:szCs w:val="28"/>
        </w:rPr>
        <w:t>采购须知</w:t>
      </w:r>
    </w:p>
    <w:p w14:paraId="085E886F">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pacing w:val="5"/>
          <w:sz w:val="28"/>
          <w:szCs w:val="28"/>
        </w:rPr>
        <w:t>一、采购须知前附表</w:t>
      </w:r>
    </w:p>
    <w:tbl>
      <w:tblPr>
        <w:tblStyle w:val="10"/>
        <w:tblW w:w="0" w:type="auto"/>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7"/>
        <w:gridCol w:w="1178"/>
        <w:gridCol w:w="7514"/>
      </w:tblGrid>
      <w:tr w14:paraId="05560B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767" w:type="dxa"/>
            <w:vAlign w:val="top"/>
          </w:tcPr>
          <w:p w14:paraId="51DFFFAF">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2"/>
                <w:sz w:val="28"/>
                <w:szCs w:val="28"/>
              </w:rPr>
              <w:t>序号</w:t>
            </w:r>
          </w:p>
        </w:tc>
        <w:tc>
          <w:tcPr>
            <w:tcW w:w="1178" w:type="dxa"/>
            <w:vAlign w:val="top"/>
          </w:tcPr>
          <w:p w14:paraId="664FE917">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4"/>
                <w:sz w:val="28"/>
                <w:szCs w:val="28"/>
              </w:rPr>
              <w:t>名</w:t>
            </w:r>
            <w:r>
              <w:rPr>
                <w:rFonts w:hint="eastAsia" w:asciiTheme="minorEastAsia" w:hAnsiTheme="minorEastAsia" w:eastAsiaTheme="minorEastAsia" w:cstheme="minorEastAsia"/>
                <w:spacing w:val="13"/>
                <w:sz w:val="28"/>
                <w:szCs w:val="28"/>
              </w:rPr>
              <w:t xml:space="preserve">  </w:t>
            </w:r>
            <w:r>
              <w:rPr>
                <w:rFonts w:hint="eastAsia" w:asciiTheme="minorEastAsia" w:hAnsiTheme="minorEastAsia" w:eastAsiaTheme="minorEastAsia" w:cstheme="minorEastAsia"/>
                <w:spacing w:val="-4"/>
                <w:sz w:val="28"/>
                <w:szCs w:val="28"/>
              </w:rPr>
              <w:t>称</w:t>
            </w:r>
          </w:p>
        </w:tc>
        <w:tc>
          <w:tcPr>
            <w:tcW w:w="7514" w:type="dxa"/>
            <w:vAlign w:val="top"/>
          </w:tcPr>
          <w:p w14:paraId="72CB5D2C">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8"/>
                <w:sz w:val="28"/>
                <w:szCs w:val="28"/>
              </w:rPr>
              <w:t>内</w:t>
            </w:r>
            <w:r>
              <w:rPr>
                <w:rFonts w:hint="eastAsia" w:asciiTheme="minorEastAsia" w:hAnsiTheme="minorEastAsia" w:eastAsiaTheme="minorEastAsia" w:cstheme="minorEastAsia"/>
                <w:spacing w:val="8"/>
                <w:sz w:val="28"/>
                <w:szCs w:val="28"/>
              </w:rPr>
              <w:t xml:space="preserve">     </w:t>
            </w:r>
            <w:r>
              <w:rPr>
                <w:rFonts w:hint="eastAsia" w:asciiTheme="minorEastAsia" w:hAnsiTheme="minorEastAsia" w:eastAsiaTheme="minorEastAsia" w:cstheme="minorEastAsia"/>
                <w:spacing w:val="-18"/>
                <w:sz w:val="28"/>
                <w:szCs w:val="28"/>
              </w:rPr>
              <w:t>容</w:t>
            </w:r>
          </w:p>
        </w:tc>
      </w:tr>
      <w:tr w14:paraId="0F9B41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767" w:type="dxa"/>
            <w:vAlign w:val="top"/>
          </w:tcPr>
          <w:p w14:paraId="399622EB">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p>
        </w:tc>
        <w:tc>
          <w:tcPr>
            <w:tcW w:w="1178" w:type="dxa"/>
            <w:vAlign w:val="top"/>
          </w:tcPr>
          <w:p w14:paraId="1A0F2C5A">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5"/>
                <w:sz w:val="28"/>
                <w:szCs w:val="28"/>
              </w:rPr>
              <w:t>项目名称</w:t>
            </w:r>
          </w:p>
        </w:tc>
        <w:tc>
          <w:tcPr>
            <w:tcW w:w="7514" w:type="dxa"/>
            <w:vAlign w:val="top"/>
          </w:tcPr>
          <w:p w14:paraId="7DC8D2EA">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8"/>
                <w:sz w:val="28"/>
                <w:szCs w:val="28"/>
              </w:rPr>
              <w:t>乌恰县GAJBJ乡镇、孔道视频监控链路租费服务采购项目</w:t>
            </w:r>
          </w:p>
        </w:tc>
      </w:tr>
      <w:tr w14:paraId="485C32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67" w:type="dxa"/>
            <w:vAlign w:val="top"/>
          </w:tcPr>
          <w:p w14:paraId="156A5CC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2BA0CF91">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p>
        </w:tc>
        <w:tc>
          <w:tcPr>
            <w:tcW w:w="1178" w:type="dxa"/>
            <w:vAlign w:val="top"/>
          </w:tcPr>
          <w:p w14:paraId="456C70D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7F9CED78">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5"/>
                <w:sz w:val="28"/>
                <w:szCs w:val="28"/>
              </w:rPr>
              <w:t>采购内容</w:t>
            </w:r>
          </w:p>
        </w:tc>
        <w:tc>
          <w:tcPr>
            <w:tcW w:w="7514" w:type="dxa"/>
            <w:vAlign w:val="top"/>
          </w:tcPr>
          <w:p w14:paraId="0BB7F0B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60FA36C9">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9"/>
                <w:sz w:val="28"/>
                <w:szCs w:val="28"/>
              </w:rPr>
              <w:t xml:space="preserve">“购买视频监控链路租费服务。（详见招标文件） </w:t>
            </w:r>
          </w:p>
        </w:tc>
      </w:tr>
      <w:tr w14:paraId="0701CB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767" w:type="dxa"/>
            <w:vAlign w:val="top"/>
          </w:tcPr>
          <w:p w14:paraId="428A675B">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w:t>
            </w:r>
          </w:p>
        </w:tc>
        <w:tc>
          <w:tcPr>
            <w:tcW w:w="1178" w:type="dxa"/>
            <w:vAlign w:val="top"/>
          </w:tcPr>
          <w:p w14:paraId="6848048B">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2"/>
                <w:sz w:val="28"/>
                <w:szCs w:val="28"/>
              </w:rPr>
              <w:t>资金来源</w:t>
            </w:r>
          </w:p>
        </w:tc>
        <w:tc>
          <w:tcPr>
            <w:tcW w:w="7514" w:type="dxa"/>
            <w:vAlign w:val="top"/>
          </w:tcPr>
          <w:p w14:paraId="472EBE72">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pacing w:val="5"/>
                <w:sz w:val="28"/>
                <w:szCs w:val="28"/>
                <w:lang w:val="en-US" w:eastAsia="zh-CN"/>
              </w:rPr>
              <w:t>边防基础建设及维护资金</w:t>
            </w:r>
          </w:p>
        </w:tc>
      </w:tr>
      <w:tr w14:paraId="5F0BC6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7" w:hRule="atLeast"/>
        </w:trPr>
        <w:tc>
          <w:tcPr>
            <w:tcW w:w="767" w:type="dxa"/>
            <w:vAlign w:val="top"/>
          </w:tcPr>
          <w:p w14:paraId="59E7385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7E4E4EEF">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w:t>
            </w:r>
          </w:p>
        </w:tc>
        <w:tc>
          <w:tcPr>
            <w:tcW w:w="1178" w:type="dxa"/>
            <w:vAlign w:val="top"/>
          </w:tcPr>
          <w:p w14:paraId="11ACA58F">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7"/>
                <w:sz w:val="28"/>
                <w:szCs w:val="28"/>
              </w:rPr>
              <w:t>项目预算及最</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2"/>
                <w:sz w:val="28"/>
                <w:szCs w:val="28"/>
              </w:rPr>
              <w:t>高限价</w:t>
            </w:r>
          </w:p>
        </w:tc>
        <w:tc>
          <w:tcPr>
            <w:tcW w:w="7514" w:type="dxa"/>
            <w:vAlign w:val="top"/>
          </w:tcPr>
          <w:p w14:paraId="194459E3">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2"/>
                <w:sz w:val="28"/>
                <w:szCs w:val="28"/>
              </w:rPr>
              <w:t>项目预算：</w:t>
            </w:r>
            <w:r>
              <w:rPr>
                <w:rFonts w:hint="eastAsia" w:asciiTheme="minorEastAsia" w:hAnsiTheme="minorEastAsia" w:eastAsiaTheme="minorEastAsia" w:cstheme="minorEastAsia"/>
                <w:spacing w:val="-48"/>
                <w:sz w:val="28"/>
                <w:szCs w:val="28"/>
              </w:rPr>
              <w:t xml:space="preserve"> </w:t>
            </w:r>
            <w:r>
              <w:rPr>
                <w:rFonts w:hint="eastAsia" w:asciiTheme="minorEastAsia" w:hAnsiTheme="minorEastAsia" w:eastAsiaTheme="minorEastAsia" w:cstheme="minorEastAsia"/>
                <w:spacing w:val="10"/>
                <w:sz w:val="28"/>
                <w:szCs w:val="28"/>
                <w:lang w:val="en-US" w:eastAsia="zh-CN"/>
              </w:rPr>
              <w:t>999864</w:t>
            </w:r>
            <w:r>
              <w:rPr>
                <w:rFonts w:hint="eastAsia" w:asciiTheme="minorEastAsia" w:hAnsiTheme="minorEastAsia" w:eastAsiaTheme="minorEastAsia" w:cstheme="minorEastAsia"/>
                <w:spacing w:val="10"/>
                <w:sz w:val="28"/>
                <w:szCs w:val="28"/>
              </w:rPr>
              <w:t>元</w:t>
            </w:r>
          </w:p>
          <w:p w14:paraId="01706A34">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2"/>
                <w:sz w:val="28"/>
                <w:szCs w:val="28"/>
              </w:rPr>
              <w:t>最高限价：</w:t>
            </w:r>
            <w:r>
              <w:rPr>
                <w:rFonts w:hint="eastAsia" w:asciiTheme="minorEastAsia" w:hAnsiTheme="minorEastAsia" w:eastAsiaTheme="minorEastAsia" w:cstheme="minorEastAsia"/>
                <w:spacing w:val="10"/>
                <w:sz w:val="28"/>
                <w:szCs w:val="28"/>
                <w:lang w:val="en-US" w:eastAsia="zh-CN"/>
              </w:rPr>
              <w:t>999864</w:t>
            </w:r>
            <w:r>
              <w:rPr>
                <w:rFonts w:hint="eastAsia" w:asciiTheme="minorEastAsia" w:hAnsiTheme="minorEastAsia" w:eastAsiaTheme="minorEastAsia" w:cstheme="minorEastAsia"/>
                <w:spacing w:val="10"/>
                <w:sz w:val="28"/>
                <w:szCs w:val="28"/>
              </w:rPr>
              <w:t>元</w:t>
            </w:r>
          </w:p>
          <w:p w14:paraId="472C4DED">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pacing w:val="7"/>
                <w:sz w:val="28"/>
                <w:szCs w:val="28"/>
              </w:rPr>
              <w:t>供应商投标报价不得超过最高限价，否则按无效响应处理。</w:t>
            </w:r>
          </w:p>
        </w:tc>
      </w:tr>
      <w:tr w14:paraId="5A1858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4" w:hRule="atLeast"/>
        </w:trPr>
        <w:tc>
          <w:tcPr>
            <w:tcW w:w="767" w:type="dxa"/>
            <w:vAlign w:val="top"/>
          </w:tcPr>
          <w:p w14:paraId="74928A3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4AEA499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790F2D2E">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w:t>
            </w:r>
          </w:p>
        </w:tc>
        <w:tc>
          <w:tcPr>
            <w:tcW w:w="1178" w:type="dxa"/>
            <w:vAlign w:val="top"/>
          </w:tcPr>
          <w:p w14:paraId="666F31D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00556B2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74D88C6D">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7"/>
                <w:sz w:val="28"/>
                <w:szCs w:val="28"/>
              </w:rPr>
              <w:t>采购代理机构</w:t>
            </w:r>
          </w:p>
        </w:tc>
        <w:tc>
          <w:tcPr>
            <w:tcW w:w="7514" w:type="dxa"/>
            <w:vAlign w:val="top"/>
          </w:tcPr>
          <w:p w14:paraId="3269E65C">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名  称：新疆万成项目管理咨询有限公司</w:t>
            </w:r>
          </w:p>
          <w:p w14:paraId="460D5A89">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地  址：新疆克州阿图什市光明街道光明南路8号102室（电视台对面）</w:t>
            </w:r>
          </w:p>
          <w:p w14:paraId="5FD3A097">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联 系 人：马先生　  联系电话：15909981868　</w:t>
            </w:r>
          </w:p>
        </w:tc>
      </w:tr>
      <w:tr w14:paraId="562AAF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42" w:hRule="atLeast"/>
        </w:trPr>
        <w:tc>
          <w:tcPr>
            <w:tcW w:w="767" w:type="dxa"/>
            <w:vAlign w:val="top"/>
          </w:tcPr>
          <w:p w14:paraId="1985604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4CF1688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56AADE7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2E10B6B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45C4F02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0A90D359">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w:t>
            </w:r>
          </w:p>
        </w:tc>
        <w:tc>
          <w:tcPr>
            <w:tcW w:w="1178" w:type="dxa"/>
            <w:vAlign w:val="top"/>
          </w:tcPr>
          <w:p w14:paraId="18D3121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05A51BD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33E4FA5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4F087B3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2B475890">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7"/>
                <w:sz w:val="28"/>
                <w:szCs w:val="28"/>
              </w:rPr>
              <w:t>供应商资格要</w:t>
            </w:r>
            <w:r>
              <w:rPr>
                <w:rFonts w:hint="eastAsia" w:asciiTheme="minorEastAsia" w:hAnsiTheme="minorEastAsia" w:eastAsiaTheme="minorEastAsia" w:cstheme="minorEastAsia"/>
                <w:sz w:val="28"/>
                <w:szCs w:val="28"/>
              </w:rPr>
              <w:t xml:space="preserve"> 求</w:t>
            </w:r>
          </w:p>
        </w:tc>
        <w:tc>
          <w:tcPr>
            <w:tcW w:w="7514" w:type="dxa"/>
            <w:vAlign w:val="top"/>
          </w:tcPr>
          <w:p w14:paraId="0CB798E1">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both"/>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1.满足《中华人民共和国政府采购法》第二十二条规定；</w:t>
            </w:r>
          </w:p>
          <w:p w14:paraId="667B9104">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both"/>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2.落实政府采购政策需满足的资格要求：本项目</w:t>
            </w:r>
            <w:r>
              <w:rPr>
                <w:rFonts w:hint="eastAsia" w:asciiTheme="minorEastAsia" w:hAnsiTheme="minorEastAsia" w:eastAsiaTheme="minorEastAsia" w:cstheme="minorEastAsia"/>
                <w:sz w:val="28"/>
                <w:szCs w:val="28"/>
                <w:lang w:val="en-US" w:eastAsia="zh-CN"/>
              </w:rPr>
              <w:t>非</w:t>
            </w:r>
            <w:r>
              <w:rPr>
                <w:rFonts w:hint="eastAsia" w:asciiTheme="minorEastAsia" w:hAnsiTheme="minorEastAsia" w:eastAsiaTheme="minorEastAsia" w:cstheme="minorEastAsia"/>
                <w:sz w:val="28"/>
                <w:szCs w:val="28"/>
              </w:rPr>
              <w:t>专门面向中小企业（含中型、小型、微型企业），给予小型、微型企业享受价格10%扣除，用扣除后的价格参与评审。即：提供的货物全部由符合政策要求的中小/小微企业制造。投标时须提交《中小企业声明函》。</w:t>
            </w:r>
          </w:p>
          <w:p w14:paraId="682C1575">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both"/>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3.本项目的特定资格要求：</w:t>
            </w:r>
          </w:p>
          <w:p w14:paraId="4F1C1ADA">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both"/>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（1）具备三证合一营业执照副本；</w:t>
            </w:r>
          </w:p>
          <w:p w14:paraId="12CA5CAA">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both"/>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（2）法定代表人投标需提供法定代表人资格证明书，委托代理人投标需提供法定代表人授权委托书；</w:t>
            </w:r>
          </w:p>
          <w:p w14:paraId="4E220218">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both"/>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（3）投标企业须提供委托代理人近6个月内任意1个月的有效社保证明；</w:t>
            </w:r>
          </w:p>
          <w:p w14:paraId="394B51FE">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both"/>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（4）参加采购活动前三年内，未被“信用中国”（www.creditchina.gov.cn）、“中国政府采购网”（www.ccgp.gov.cn）列入失信被执行人、重大税收违法案件当事人名单、政府采购严重违法失信行为记录名单；</w:t>
            </w:r>
          </w:p>
          <w:p w14:paraId="1E253031">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both"/>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（5）投标企业须提供中小企业声明函。</w:t>
            </w:r>
          </w:p>
          <w:p w14:paraId="6689E077">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both"/>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（6）具备《中华人民共和国基础电信业务经营许可证》</w:t>
            </w:r>
          </w:p>
        </w:tc>
      </w:tr>
      <w:tr w14:paraId="135E52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2" w:hRule="atLeast"/>
        </w:trPr>
        <w:tc>
          <w:tcPr>
            <w:tcW w:w="767" w:type="dxa"/>
            <w:vAlign w:val="top"/>
          </w:tcPr>
          <w:p w14:paraId="6ABF35EB">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w:t>
            </w:r>
          </w:p>
        </w:tc>
        <w:tc>
          <w:tcPr>
            <w:tcW w:w="1178" w:type="dxa"/>
            <w:vAlign w:val="top"/>
          </w:tcPr>
          <w:p w14:paraId="2522139D">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6"/>
                <w:sz w:val="28"/>
                <w:szCs w:val="28"/>
              </w:rPr>
              <w:t>协商保证金</w:t>
            </w:r>
          </w:p>
        </w:tc>
        <w:tc>
          <w:tcPr>
            <w:tcW w:w="7514" w:type="dxa"/>
            <w:vAlign w:val="top"/>
          </w:tcPr>
          <w:p w14:paraId="6C8FE4D2">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Theme="minorEastAsia" w:hAnsiTheme="minorEastAsia" w:eastAsiaTheme="minorEastAsia" w:cstheme="minorEastAsia"/>
                <w:snapToGrid w:val="0"/>
                <w:color w:val="000000"/>
                <w:kern w:val="0"/>
                <w:sz w:val="28"/>
                <w:szCs w:val="28"/>
                <w:lang w:val="en-US" w:eastAsia="en-US" w:bidi="ar-SA"/>
              </w:rPr>
            </w:pPr>
            <w:r>
              <w:rPr>
                <w:rFonts w:hint="eastAsia" w:asciiTheme="minorEastAsia" w:hAnsiTheme="minorEastAsia" w:eastAsiaTheme="minorEastAsia" w:cstheme="minorEastAsia"/>
                <w:snapToGrid w:val="0"/>
                <w:color w:val="000000"/>
                <w:kern w:val="0"/>
                <w:sz w:val="28"/>
                <w:szCs w:val="28"/>
                <w:lang w:val="en-US" w:eastAsia="en-US" w:bidi="ar-SA"/>
              </w:rPr>
              <w:t>交纳要求：</w:t>
            </w:r>
          </w:p>
          <w:p w14:paraId="6998CF89">
            <w:pPr>
              <w:keepNext w:val="0"/>
              <w:keepLines w:val="0"/>
              <w:pageBreakBefore w:val="0"/>
              <w:numPr>
                <w:ilvl w:val="0"/>
                <w:numId w:val="1"/>
              </w:numPr>
              <w:shd w:val="clear" w:color="auto" w:fill="auto"/>
              <w:kinsoku/>
              <w:wordWrap/>
              <w:overflowPunct/>
              <w:topLinePunct w:val="0"/>
              <w:autoSpaceDE/>
              <w:autoSpaceDN/>
              <w:bidi w:val="0"/>
              <w:adjustRightInd/>
              <w:snapToGrid w:val="0"/>
              <w:spacing w:line="360" w:lineRule="auto"/>
              <w:ind w:firstLine="280" w:firstLineChars="100"/>
              <w:textAlignment w:val="auto"/>
              <w:outlineLvl w:val="9"/>
              <w:rPr>
                <w:rFonts w:hint="eastAsia" w:asciiTheme="minorEastAsia" w:hAnsiTheme="minorEastAsia" w:eastAsiaTheme="minorEastAsia" w:cstheme="minorEastAsia"/>
                <w:snapToGrid w:val="0"/>
                <w:color w:val="000000"/>
                <w:kern w:val="0"/>
                <w:sz w:val="28"/>
                <w:szCs w:val="28"/>
                <w:lang w:val="en-US" w:eastAsia="en-US" w:bidi="ar-SA"/>
              </w:rPr>
            </w:pPr>
            <w:r>
              <w:rPr>
                <w:rFonts w:hint="eastAsia" w:asciiTheme="minorEastAsia" w:hAnsiTheme="minorEastAsia" w:eastAsiaTheme="minorEastAsia" w:cstheme="minorEastAsia"/>
                <w:snapToGrid w:val="0"/>
                <w:color w:val="000000"/>
                <w:kern w:val="0"/>
                <w:sz w:val="28"/>
                <w:szCs w:val="28"/>
                <w:lang w:val="en-US" w:eastAsia="en-US" w:bidi="ar-SA"/>
              </w:rPr>
              <w:t>投标保证金以电汇、网银等转账形式提交的，应在投标截止时间</w:t>
            </w:r>
            <w:r>
              <w:rPr>
                <w:rFonts w:hint="eastAsia" w:asciiTheme="minorEastAsia" w:hAnsiTheme="minorEastAsia" w:eastAsiaTheme="minorEastAsia" w:cstheme="minorEastAsia"/>
                <w:snapToGrid w:val="0"/>
                <w:color w:val="000000"/>
                <w:kern w:val="0"/>
                <w:sz w:val="28"/>
                <w:szCs w:val="28"/>
                <w:lang w:val="en-US" w:eastAsia="zh-CN" w:bidi="ar-SA"/>
              </w:rPr>
              <w:t>2</w:t>
            </w:r>
            <w:r>
              <w:rPr>
                <w:rFonts w:hint="eastAsia" w:asciiTheme="minorEastAsia" w:hAnsiTheme="minorEastAsia" w:eastAsiaTheme="minorEastAsia" w:cstheme="minorEastAsia"/>
                <w:snapToGrid w:val="0"/>
                <w:color w:val="000000"/>
                <w:kern w:val="0"/>
                <w:sz w:val="28"/>
                <w:szCs w:val="28"/>
                <w:lang w:val="en-US" w:eastAsia="en-US" w:bidi="ar-SA"/>
              </w:rPr>
              <w:t>02</w:t>
            </w:r>
            <w:r>
              <w:rPr>
                <w:rFonts w:hint="eastAsia" w:asciiTheme="minorEastAsia" w:hAnsiTheme="minorEastAsia" w:eastAsiaTheme="minorEastAsia" w:cstheme="minorEastAsia"/>
                <w:snapToGrid w:val="0"/>
                <w:color w:val="000000"/>
                <w:kern w:val="0"/>
                <w:sz w:val="28"/>
                <w:szCs w:val="28"/>
                <w:lang w:val="en-US" w:eastAsia="zh-CN" w:bidi="ar-SA"/>
              </w:rPr>
              <w:t>4</w:t>
            </w:r>
            <w:r>
              <w:rPr>
                <w:rFonts w:hint="eastAsia" w:asciiTheme="minorEastAsia" w:hAnsiTheme="minorEastAsia" w:eastAsiaTheme="minorEastAsia" w:cstheme="minorEastAsia"/>
                <w:snapToGrid w:val="0"/>
                <w:color w:val="000000"/>
                <w:kern w:val="0"/>
                <w:sz w:val="28"/>
                <w:szCs w:val="28"/>
                <w:lang w:val="en-US" w:eastAsia="en-US" w:bidi="ar-SA"/>
              </w:rPr>
              <w:t>年</w:t>
            </w:r>
            <w:r>
              <w:rPr>
                <w:rFonts w:hint="eastAsia" w:asciiTheme="minorEastAsia" w:hAnsiTheme="minorEastAsia" w:eastAsiaTheme="minorEastAsia" w:cstheme="minorEastAsia"/>
                <w:snapToGrid w:val="0"/>
                <w:color w:val="000000"/>
                <w:kern w:val="0"/>
                <w:sz w:val="28"/>
                <w:szCs w:val="28"/>
                <w:lang w:val="en-US" w:eastAsia="zh-CN" w:bidi="ar-SA"/>
              </w:rPr>
              <w:t>10</w:t>
            </w:r>
            <w:r>
              <w:rPr>
                <w:rFonts w:hint="eastAsia" w:asciiTheme="minorEastAsia" w:hAnsiTheme="minorEastAsia" w:eastAsiaTheme="minorEastAsia" w:cstheme="minorEastAsia"/>
                <w:snapToGrid w:val="0"/>
                <w:color w:val="000000"/>
                <w:kern w:val="0"/>
                <w:sz w:val="28"/>
                <w:szCs w:val="28"/>
                <w:lang w:val="en-US" w:eastAsia="en-US" w:bidi="ar-SA"/>
              </w:rPr>
              <w:t>月</w:t>
            </w:r>
            <w:r>
              <w:rPr>
                <w:rFonts w:hint="eastAsia" w:asciiTheme="minorEastAsia" w:hAnsiTheme="minorEastAsia" w:eastAsiaTheme="minorEastAsia" w:cstheme="minorEastAsia"/>
                <w:snapToGrid w:val="0"/>
                <w:color w:val="000000"/>
                <w:kern w:val="0"/>
                <w:sz w:val="28"/>
                <w:szCs w:val="28"/>
                <w:lang w:val="en-US" w:eastAsia="zh-CN" w:bidi="ar-SA"/>
              </w:rPr>
              <w:t>15</w:t>
            </w:r>
            <w:r>
              <w:rPr>
                <w:rFonts w:hint="eastAsia" w:asciiTheme="minorEastAsia" w:hAnsiTheme="minorEastAsia" w:eastAsiaTheme="minorEastAsia" w:cstheme="minorEastAsia"/>
                <w:snapToGrid w:val="0"/>
                <w:color w:val="000000"/>
                <w:kern w:val="0"/>
                <w:sz w:val="28"/>
                <w:szCs w:val="28"/>
                <w:lang w:val="en-US" w:eastAsia="en-US" w:bidi="ar-SA"/>
              </w:rPr>
              <w:t>日</w:t>
            </w:r>
            <w:r>
              <w:rPr>
                <w:rFonts w:hint="eastAsia" w:asciiTheme="minorEastAsia" w:hAnsiTheme="minorEastAsia" w:eastAsiaTheme="minorEastAsia" w:cstheme="minorEastAsia"/>
                <w:snapToGrid w:val="0"/>
                <w:color w:val="000000"/>
                <w:kern w:val="0"/>
                <w:sz w:val="28"/>
                <w:szCs w:val="28"/>
                <w:lang w:val="en-US" w:eastAsia="zh-CN" w:bidi="ar-SA"/>
              </w:rPr>
              <w:t>16:00</w:t>
            </w:r>
            <w:r>
              <w:rPr>
                <w:rFonts w:hint="eastAsia" w:asciiTheme="minorEastAsia" w:hAnsiTheme="minorEastAsia" w:eastAsiaTheme="minorEastAsia" w:cstheme="minorEastAsia"/>
                <w:snapToGrid w:val="0"/>
                <w:color w:val="000000"/>
                <w:kern w:val="0"/>
                <w:sz w:val="28"/>
                <w:szCs w:val="28"/>
                <w:lang w:val="en-US" w:eastAsia="en-US" w:bidi="ar-SA"/>
              </w:rPr>
              <w:t>时（北京时间）前以总公司的基本账户一次性汇入指定账户（以到账时间为准），不接受现金及任何个人汇款。确认到账后，持银行交款单、基本户开户许可证（基本存款账户信息）到</w:t>
            </w:r>
            <w:r>
              <w:rPr>
                <w:rFonts w:hint="eastAsia" w:asciiTheme="minorEastAsia" w:hAnsiTheme="minorEastAsia" w:eastAsiaTheme="minorEastAsia" w:cstheme="minorEastAsia"/>
                <w:snapToGrid w:val="0"/>
                <w:color w:val="000000"/>
                <w:kern w:val="0"/>
                <w:sz w:val="28"/>
                <w:szCs w:val="28"/>
                <w:lang w:val="en-US" w:eastAsia="zh-CN" w:bidi="ar-SA"/>
              </w:rPr>
              <w:t>乌恰县政务服务和公共资源交易中心（乌恰县天合路32号）</w:t>
            </w:r>
            <w:r>
              <w:rPr>
                <w:rFonts w:hint="eastAsia" w:asciiTheme="minorEastAsia" w:hAnsiTheme="minorEastAsia" w:eastAsiaTheme="minorEastAsia" w:cstheme="minorEastAsia"/>
                <w:snapToGrid w:val="0"/>
                <w:color w:val="000000"/>
                <w:kern w:val="0"/>
                <w:sz w:val="28"/>
                <w:szCs w:val="28"/>
                <w:lang w:val="en-US" w:eastAsia="en-US" w:bidi="ar-SA"/>
              </w:rPr>
              <w:t>换取票据收据</w:t>
            </w:r>
            <w:r>
              <w:rPr>
                <w:rFonts w:hint="eastAsia" w:asciiTheme="minorEastAsia" w:hAnsiTheme="minorEastAsia" w:eastAsiaTheme="minorEastAsia" w:cstheme="minorEastAsia"/>
                <w:snapToGrid w:val="0"/>
                <w:color w:val="000000"/>
                <w:kern w:val="0"/>
                <w:sz w:val="28"/>
                <w:szCs w:val="28"/>
                <w:lang w:val="en-US" w:eastAsia="zh-CN" w:bidi="ar-SA"/>
              </w:rPr>
              <w:t>（或与财务人员联系），</w:t>
            </w:r>
            <w:r>
              <w:rPr>
                <w:rFonts w:hint="eastAsia" w:asciiTheme="minorEastAsia" w:hAnsiTheme="minorEastAsia" w:eastAsiaTheme="minorEastAsia" w:cstheme="minorEastAsia"/>
                <w:snapToGrid w:val="0"/>
                <w:color w:val="000000"/>
                <w:kern w:val="0"/>
                <w:sz w:val="28"/>
                <w:szCs w:val="28"/>
                <w:lang w:val="en-US" w:eastAsia="en-US" w:bidi="ar-SA"/>
              </w:rPr>
              <w:t>项目开具的票据收据</w:t>
            </w:r>
            <w:r>
              <w:rPr>
                <w:rFonts w:hint="eastAsia" w:asciiTheme="minorEastAsia" w:hAnsiTheme="minorEastAsia" w:eastAsiaTheme="minorEastAsia" w:cstheme="minorEastAsia"/>
                <w:snapToGrid w:val="0"/>
                <w:color w:val="000000"/>
                <w:kern w:val="0"/>
                <w:sz w:val="28"/>
                <w:szCs w:val="28"/>
                <w:lang w:val="en-US" w:eastAsia="zh-CN" w:bidi="ar-SA"/>
              </w:rPr>
              <w:t>和银行汇款凭证</w:t>
            </w:r>
            <w:r>
              <w:rPr>
                <w:rFonts w:hint="eastAsia" w:asciiTheme="minorEastAsia" w:hAnsiTheme="minorEastAsia" w:eastAsiaTheme="minorEastAsia" w:cstheme="minorEastAsia"/>
                <w:snapToGrid w:val="0"/>
                <w:color w:val="000000"/>
                <w:kern w:val="0"/>
                <w:sz w:val="28"/>
                <w:szCs w:val="28"/>
                <w:lang w:val="en-US" w:eastAsia="en-US" w:bidi="ar-SA"/>
              </w:rPr>
              <w:t>原件</w:t>
            </w:r>
            <w:r>
              <w:rPr>
                <w:rFonts w:hint="eastAsia" w:asciiTheme="minorEastAsia" w:hAnsiTheme="minorEastAsia" w:eastAsiaTheme="minorEastAsia" w:cstheme="minorEastAsia"/>
                <w:snapToGrid w:val="0"/>
                <w:color w:val="000000"/>
                <w:kern w:val="0"/>
                <w:sz w:val="28"/>
                <w:szCs w:val="28"/>
                <w:lang w:val="en-US" w:eastAsia="zh-CN" w:bidi="ar-SA"/>
              </w:rPr>
              <w:t>须扫描上传</w:t>
            </w:r>
            <w:r>
              <w:rPr>
                <w:rFonts w:hint="eastAsia" w:asciiTheme="minorEastAsia" w:hAnsiTheme="minorEastAsia" w:eastAsiaTheme="minorEastAsia" w:cstheme="minorEastAsia"/>
                <w:snapToGrid w:val="0"/>
                <w:color w:val="000000"/>
                <w:kern w:val="0"/>
                <w:sz w:val="28"/>
                <w:szCs w:val="28"/>
                <w:lang w:val="en-US" w:eastAsia="en-US" w:bidi="ar-SA"/>
              </w:rPr>
              <w:t>，标书内附</w:t>
            </w:r>
            <w:r>
              <w:rPr>
                <w:rFonts w:hint="eastAsia" w:asciiTheme="minorEastAsia" w:hAnsiTheme="minorEastAsia" w:eastAsiaTheme="minorEastAsia" w:cstheme="minorEastAsia"/>
                <w:snapToGrid w:val="0"/>
                <w:color w:val="000000"/>
                <w:kern w:val="0"/>
                <w:sz w:val="28"/>
                <w:szCs w:val="28"/>
                <w:lang w:val="en-US" w:eastAsia="zh-CN" w:bidi="ar-SA"/>
              </w:rPr>
              <w:t>有</w:t>
            </w:r>
            <w:r>
              <w:rPr>
                <w:rFonts w:hint="eastAsia" w:asciiTheme="minorEastAsia" w:hAnsiTheme="minorEastAsia" w:eastAsiaTheme="minorEastAsia" w:cstheme="minorEastAsia"/>
                <w:snapToGrid w:val="0"/>
                <w:color w:val="000000"/>
                <w:kern w:val="0"/>
                <w:sz w:val="28"/>
                <w:szCs w:val="28"/>
                <w:lang w:val="en-US" w:eastAsia="en-US" w:bidi="ar-SA"/>
              </w:rPr>
              <w:t>此票据收据。</w:t>
            </w:r>
          </w:p>
          <w:p w14:paraId="7845F72C">
            <w:pPr>
              <w:keepNext w:val="0"/>
              <w:keepLines w:val="0"/>
              <w:pageBreakBefore w:val="0"/>
              <w:shd w:val="clear" w:color="auto" w:fill="auto"/>
              <w:kinsoku/>
              <w:wordWrap/>
              <w:overflowPunct/>
              <w:topLinePunct w:val="0"/>
              <w:autoSpaceDE/>
              <w:autoSpaceDN/>
              <w:bidi w:val="0"/>
              <w:adjustRightInd/>
              <w:snapToGrid w:val="0"/>
              <w:spacing w:line="360" w:lineRule="auto"/>
              <w:ind w:firstLine="280" w:firstLineChars="100"/>
              <w:textAlignment w:val="auto"/>
              <w:outlineLvl w:val="9"/>
              <w:rPr>
                <w:rFonts w:hint="eastAsia" w:asciiTheme="minorEastAsia" w:hAnsiTheme="minorEastAsia" w:eastAsiaTheme="minorEastAsia" w:cstheme="minorEastAsia"/>
                <w:snapToGrid w:val="0"/>
                <w:color w:val="000000"/>
                <w:kern w:val="0"/>
                <w:sz w:val="28"/>
                <w:szCs w:val="28"/>
                <w:lang w:val="en-US" w:eastAsia="en-US" w:bidi="ar-SA"/>
              </w:rPr>
            </w:pPr>
            <w:r>
              <w:rPr>
                <w:rFonts w:hint="eastAsia" w:asciiTheme="minorEastAsia" w:hAnsiTheme="minorEastAsia" w:eastAsiaTheme="minorEastAsia" w:cstheme="minorEastAsia"/>
                <w:snapToGrid w:val="0"/>
                <w:color w:val="000000"/>
                <w:kern w:val="0"/>
                <w:sz w:val="28"/>
                <w:szCs w:val="28"/>
                <w:lang w:val="en-US" w:eastAsia="en-US" w:bidi="ar-SA"/>
              </w:rPr>
              <w:t>2、投标保证金以保函等票据形式提交的，金融机构、担保机构出具的票据原件</w:t>
            </w:r>
            <w:r>
              <w:rPr>
                <w:rFonts w:hint="eastAsia" w:asciiTheme="minorEastAsia" w:hAnsiTheme="minorEastAsia" w:eastAsiaTheme="minorEastAsia" w:cstheme="minorEastAsia"/>
                <w:snapToGrid w:val="0"/>
                <w:color w:val="000000"/>
                <w:kern w:val="0"/>
                <w:sz w:val="28"/>
                <w:szCs w:val="28"/>
                <w:lang w:val="en-US" w:eastAsia="zh-CN" w:bidi="ar-SA"/>
              </w:rPr>
              <w:t>须扫描上传</w:t>
            </w:r>
            <w:r>
              <w:rPr>
                <w:rFonts w:hint="eastAsia" w:asciiTheme="minorEastAsia" w:hAnsiTheme="minorEastAsia" w:eastAsiaTheme="minorEastAsia" w:cstheme="minorEastAsia"/>
                <w:snapToGrid w:val="0"/>
                <w:color w:val="000000"/>
                <w:kern w:val="0"/>
                <w:sz w:val="28"/>
                <w:szCs w:val="28"/>
                <w:lang w:val="en-US" w:eastAsia="en-US" w:bidi="ar-SA"/>
              </w:rPr>
              <w:t>。</w:t>
            </w:r>
          </w:p>
          <w:p w14:paraId="19012BF0">
            <w:pPr>
              <w:keepNext w:val="0"/>
              <w:keepLines w:val="0"/>
              <w:pageBreakBefore w:val="0"/>
              <w:shd w:val="clear" w:color="auto" w:fill="auto"/>
              <w:kinsoku/>
              <w:wordWrap/>
              <w:overflowPunct/>
              <w:topLinePunct w:val="0"/>
              <w:autoSpaceDE/>
              <w:autoSpaceDN/>
              <w:bidi w:val="0"/>
              <w:adjustRightInd/>
              <w:snapToGrid w:val="0"/>
              <w:spacing w:line="360" w:lineRule="auto"/>
              <w:ind w:firstLine="280" w:firstLineChars="100"/>
              <w:textAlignment w:val="auto"/>
              <w:outlineLvl w:val="9"/>
              <w:rPr>
                <w:rFonts w:hint="eastAsia" w:asciiTheme="minorEastAsia" w:hAnsiTheme="minorEastAsia" w:eastAsiaTheme="minorEastAsia" w:cstheme="minorEastAsia"/>
                <w:snapToGrid w:val="0"/>
                <w:color w:val="000000"/>
                <w:kern w:val="0"/>
                <w:sz w:val="28"/>
                <w:szCs w:val="28"/>
                <w:lang w:val="en-US" w:eastAsia="en-US" w:bidi="ar-SA"/>
              </w:rPr>
            </w:pPr>
            <w:r>
              <w:rPr>
                <w:rFonts w:hint="eastAsia" w:asciiTheme="minorEastAsia" w:hAnsiTheme="minorEastAsia" w:eastAsiaTheme="minorEastAsia" w:cstheme="minorEastAsia"/>
                <w:snapToGrid w:val="0"/>
                <w:color w:val="000000"/>
                <w:kern w:val="0"/>
                <w:sz w:val="28"/>
                <w:szCs w:val="28"/>
                <w:lang w:val="en-US" w:eastAsia="en-US" w:bidi="ar-SA"/>
              </w:rPr>
              <w:t>3、有效投标保证金成功交纳后，截止开标时间，供应商无正当理由不参加该项目投标且不递交弃标函，投标保证金不予退还。</w:t>
            </w:r>
          </w:p>
          <w:p w14:paraId="41972E6F">
            <w:pPr>
              <w:keepNext w:val="0"/>
              <w:keepLines w:val="0"/>
              <w:pageBreakBefore w:val="0"/>
              <w:shd w:val="clear" w:color="auto" w:fill="auto"/>
              <w:kinsoku/>
              <w:wordWrap/>
              <w:overflowPunct/>
              <w:topLinePunct w:val="0"/>
              <w:autoSpaceDE/>
              <w:autoSpaceDN/>
              <w:bidi w:val="0"/>
              <w:adjustRightInd/>
              <w:snapToGrid w:val="0"/>
              <w:spacing w:line="360" w:lineRule="auto"/>
              <w:ind w:firstLine="280" w:firstLineChars="100"/>
              <w:textAlignment w:val="auto"/>
              <w:outlineLvl w:val="9"/>
              <w:rPr>
                <w:rFonts w:hint="eastAsia" w:asciiTheme="minorEastAsia" w:hAnsiTheme="minorEastAsia" w:eastAsiaTheme="minorEastAsia" w:cstheme="minorEastAsia"/>
                <w:snapToGrid w:val="0"/>
                <w:color w:val="000000"/>
                <w:kern w:val="0"/>
                <w:sz w:val="28"/>
                <w:szCs w:val="28"/>
                <w:lang w:val="en-US" w:eastAsia="zh-CN" w:bidi="ar-SA"/>
              </w:rPr>
            </w:pPr>
            <w:r>
              <w:rPr>
                <w:rFonts w:hint="eastAsia" w:asciiTheme="minorEastAsia" w:hAnsiTheme="minorEastAsia" w:eastAsiaTheme="minorEastAsia" w:cstheme="minorEastAsia"/>
                <w:snapToGrid w:val="0"/>
                <w:color w:val="000000"/>
                <w:kern w:val="0"/>
                <w:sz w:val="28"/>
                <w:szCs w:val="28"/>
                <w:lang w:val="en-US" w:eastAsia="zh-CN" w:bidi="ar-SA"/>
              </w:rPr>
              <w:t>户名：乌恰县政务服务和公共资源交易中心</w:t>
            </w:r>
          </w:p>
          <w:p w14:paraId="01FB1AB8">
            <w:pPr>
              <w:keepNext w:val="0"/>
              <w:keepLines w:val="0"/>
              <w:pageBreakBefore w:val="0"/>
              <w:shd w:val="clear" w:color="auto" w:fill="auto"/>
              <w:kinsoku/>
              <w:wordWrap/>
              <w:overflowPunct/>
              <w:topLinePunct w:val="0"/>
              <w:autoSpaceDE/>
              <w:autoSpaceDN/>
              <w:bidi w:val="0"/>
              <w:adjustRightInd/>
              <w:snapToGrid w:val="0"/>
              <w:spacing w:line="360" w:lineRule="auto"/>
              <w:ind w:firstLine="280" w:firstLineChars="100"/>
              <w:textAlignment w:val="auto"/>
              <w:outlineLvl w:val="9"/>
              <w:rPr>
                <w:rFonts w:hint="eastAsia" w:asciiTheme="minorEastAsia" w:hAnsiTheme="minorEastAsia" w:eastAsiaTheme="minorEastAsia" w:cstheme="minorEastAsia"/>
                <w:snapToGrid w:val="0"/>
                <w:color w:val="000000"/>
                <w:kern w:val="0"/>
                <w:sz w:val="28"/>
                <w:szCs w:val="28"/>
                <w:lang w:val="en-US" w:eastAsia="zh-CN" w:bidi="ar-SA"/>
              </w:rPr>
            </w:pPr>
            <w:r>
              <w:rPr>
                <w:rFonts w:hint="eastAsia" w:asciiTheme="minorEastAsia" w:hAnsiTheme="minorEastAsia" w:eastAsiaTheme="minorEastAsia" w:cstheme="minorEastAsia"/>
                <w:snapToGrid w:val="0"/>
                <w:color w:val="000000"/>
                <w:kern w:val="0"/>
                <w:sz w:val="28"/>
                <w:szCs w:val="28"/>
                <w:lang w:val="en-US" w:eastAsia="zh-CN" w:bidi="ar-SA"/>
              </w:rPr>
              <w:t>账号：30470101040018134</w:t>
            </w:r>
          </w:p>
          <w:p w14:paraId="6B4904FE">
            <w:pPr>
              <w:keepNext w:val="0"/>
              <w:keepLines w:val="0"/>
              <w:pageBreakBefore w:val="0"/>
              <w:shd w:val="clear" w:color="auto" w:fill="auto"/>
              <w:kinsoku/>
              <w:wordWrap/>
              <w:overflowPunct/>
              <w:topLinePunct w:val="0"/>
              <w:autoSpaceDE/>
              <w:autoSpaceDN/>
              <w:bidi w:val="0"/>
              <w:adjustRightInd/>
              <w:snapToGrid w:val="0"/>
              <w:spacing w:line="360" w:lineRule="auto"/>
              <w:ind w:firstLine="280" w:firstLineChars="100"/>
              <w:textAlignment w:val="auto"/>
              <w:outlineLvl w:val="9"/>
              <w:rPr>
                <w:rFonts w:hint="eastAsia" w:asciiTheme="minorEastAsia" w:hAnsiTheme="minorEastAsia" w:eastAsiaTheme="minorEastAsia" w:cstheme="minorEastAsia"/>
                <w:snapToGrid w:val="0"/>
                <w:color w:val="000000"/>
                <w:kern w:val="0"/>
                <w:sz w:val="28"/>
                <w:szCs w:val="28"/>
                <w:lang w:val="en-US" w:eastAsia="zh-CN" w:bidi="ar-SA"/>
              </w:rPr>
            </w:pPr>
            <w:r>
              <w:rPr>
                <w:rFonts w:hint="eastAsia" w:asciiTheme="minorEastAsia" w:hAnsiTheme="minorEastAsia" w:eastAsiaTheme="minorEastAsia" w:cstheme="minorEastAsia"/>
                <w:snapToGrid w:val="0"/>
                <w:color w:val="000000"/>
                <w:kern w:val="0"/>
                <w:sz w:val="28"/>
                <w:szCs w:val="28"/>
                <w:lang w:val="en-US" w:eastAsia="zh-CN" w:bidi="ar-SA"/>
              </w:rPr>
              <w:t>行名：中国农业银行乌恰县支行</w:t>
            </w:r>
          </w:p>
          <w:p w14:paraId="7267217B">
            <w:pPr>
              <w:keepNext w:val="0"/>
              <w:keepLines w:val="0"/>
              <w:pageBreakBefore w:val="0"/>
              <w:shd w:val="clear" w:color="auto" w:fill="auto"/>
              <w:kinsoku/>
              <w:wordWrap/>
              <w:overflowPunct/>
              <w:topLinePunct w:val="0"/>
              <w:autoSpaceDE/>
              <w:autoSpaceDN/>
              <w:bidi w:val="0"/>
              <w:adjustRightInd/>
              <w:snapToGrid w:val="0"/>
              <w:spacing w:line="360" w:lineRule="auto"/>
              <w:ind w:firstLine="280" w:firstLineChars="100"/>
              <w:textAlignment w:val="auto"/>
              <w:outlineLvl w:val="9"/>
              <w:rPr>
                <w:rFonts w:hint="eastAsia" w:asciiTheme="minorEastAsia" w:hAnsiTheme="minorEastAsia" w:eastAsiaTheme="minorEastAsia" w:cstheme="minorEastAsia"/>
                <w:snapToGrid w:val="0"/>
                <w:color w:val="000000"/>
                <w:kern w:val="0"/>
                <w:sz w:val="28"/>
                <w:szCs w:val="28"/>
                <w:lang w:val="en-US" w:eastAsia="zh-CN" w:bidi="ar-SA"/>
              </w:rPr>
            </w:pPr>
            <w:r>
              <w:rPr>
                <w:rFonts w:hint="eastAsia" w:asciiTheme="minorEastAsia" w:hAnsiTheme="minorEastAsia" w:eastAsiaTheme="minorEastAsia" w:cstheme="minorEastAsia"/>
                <w:snapToGrid w:val="0"/>
                <w:color w:val="000000"/>
                <w:kern w:val="0"/>
                <w:sz w:val="28"/>
                <w:szCs w:val="28"/>
                <w:lang w:val="en-US" w:eastAsia="zh-CN" w:bidi="ar-SA"/>
              </w:rPr>
              <w:t>联系人：唐先生</w:t>
            </w:r>
          </w:p>
          <w:p w14:paraId="2126914F">
            <w:pPr>
              <w:keepNext w:val="0"/>
              <w:keepLines w:val="0"/>
              <w:pageBreakBefore w:val="0"/>
              <w:shd w:val="clear" w:color="auto" w:fill="auto"/>
              <w:kinsoku/>
              <w:wordWrap/>
              <w:overflowPunct/>
              <w:topLinePunct w:val="0"/>
              <w:autoSpaceDE/>
              <w:autoSpaceDN/>
              <w:bidi w:val="0"/>
              <w:adjustRightInd/>
              <w:snapToGrid w:val="0"/>
              <w:spacing w:line="360" w:lineRule="auto"/>
              <w:ind w:firstLine="280" w:firstLineChars="100"/>
              <w:textAlignment w:val="auto"/>
              <w:outlineLvl w:val="9"/>
              <w:rPr>
                <w:rFonts w:hint="eastAsia" w:asciiTheme="minorEastAsia" w:hAnsiTheme="minorEastAsia" w:eastAsiaTheme="minorEastAsia" w:cstheme="minorEastAsia"/>
                <w:snapToGrid w:val="0"/>
                <w:color w:val="000000"/>
                <w:kern w:val="0"/>
                <w:sz w:val="28"/>
                <w:szCs w:val="28"/>
                <w:lang w:val="en-US" w:eastAsia="en-US" w:bidi="ar-SA"/>
              </w:rPr>
            </w:pPr>
            <w:r>
              <w:rPr>
                <w:rFonts w:hint="eastAsia" w:asciiTheme="minorEastAsia" w:hAnsiTheme="minorEastAsia" w:eastAsiaTheme="minorEastAsia" w:cstheme="minorEastAsia"/>
                <w:snapToGrid w:val="0"/>
                <w:color w:val="000000"/>
                <w:kern w:val="0"/>
                <w:sz w:val="28"/>
                <w:szCs w:val="28"/>
                <w:lang w:val="en-US" w:eastAsia="zh-CN" w:bidi="ar-SA"/>
              </w:rPr>
              <w:t>电话：0908-4623359、15509080607</w:t>
            </w:r>
          </w:p>
          <w:p w14:paraId="650172F0">
            <w:pPr>
              <w:keepNext w:val="0"/>
              <w:keepLines w:val="0"/>
              <w:pageBreakBefore w:val="0"/>
              <w:shd w:val="clear" w:color="auto" w:fill="auto"/>
              <w:kinsoku/>
              <w:wordWrap/>
              <w:overflowPunct/>
              <w:topLinePunct w:val="0"/>
              <w:autoSpaceDE/>
              <w:autoSpaceDN/>
              <w:bidi w:val="0"/>
              <w:adjustRightInd/>
              <w:snapToGrid w:val="0"/>
              <w:spacing w:line="360" w:lineRule="auto"/>
              <w:ind w:firstLine="280" w:firstLineChars="100"/>
              <w:textAlignment w:val="auto"/>
              <w:outlineLvl w:val="9"/>
              <w:rPr>
                <w:rFonts w:hint="eastAsia" w:asciiTheme="minorEastAsia" w:hAnsiTheme="minorEastAsia" w:eastAsiaTheme="minorEastAsia" w:cstheme="minorEastAsia"/>
                <w:snapToGrid w:val="0"/>
                <w:color w:val="000000"/>
                <w:kern w:val="0"/>
                <w:sz w:val="28"/>
                <w:szCs w:val="28"/>
                <w:lang w:val="en-US" w:eastAsia="en-US" w:bidi="ar-SA"/>
              </w:rPr>
            </w:pPr>
            <w:r>
              <w:rPr>
                <w:rFonts w:hint="eastAsia" w:asciiTheme="minorEastAsia" w:hAnsiTheme="minorEastAsia" w:eastAsiaTheme="minorEastAsia" w:cstheme="minorEastAsia"/>
                <w:snapToGrid w:val="0"/>
                <w:color w:val="000000"/>
                <w:kern w:val="0"/>
                <w:sz w:val="28"/>
                <w:szCs w:val="28"/>
                <w:lang w:val="en-US" w:eastAsia="en-US" w:bidi="ar-SA"/>
              </w:rPr>
              <w:t>（备注：必须写清楚某某公司某某项目保证金</w:t>
            </w:r>
            <w:r>
              <w:rPr>
                <w:rFonts w:hint="eastAsia" w:asciiTheme="minorEastAsia" w:hAnsiTheme="minorEastAsia" w:eastAsiaTheme="minorEastAsia" w:cstheme="minorEastAsia"/>
                <w:snapToGrid w:val="0"/>
                <w:color w:val="000000"/>
                <w:kern w:val="0"/>
                <w:sz w:val="28"/>
                <w:szCs w:val="28"/>
                <w:lang w:val="en-US" w:eastAsia="zh-CN" w:bidi="ar-SA"/>
              </w:rPr>
              <w:t>，保证金金额：15000元</w:t>
            </w:r>
            <w:r>
              <w:rPr>
                <w:rFonts w:hint="eastAsia" w:asciiTheme="minorEastAsia" w:hAnsiTheme="minorEastAsia" w:eastAsiaTheme="minorEastAsia" w:cstheme="minorEastAsia"/>
                <w:snapToGrid w:val="0"/>
                <w:color w:val="000000"/>
                <w:kern w:val="0"/>
                <w:sz w:val="28"/>
                <w:szCs w:val="28"/>
                <w:lang w:val="en-US" w:eastAsia="en-US" w:bidi="ar-SA"/>
              </w:rPr>
              <w:t>）</w:t>
            </w:r>
          </w:p>
          <w:p w14:paraId="0E6EAB02">
            <w:pPr>
              <w:keepNext w:val="0"/>
              <w:keepLines w:val="0"/>
              <w:pageBreakBefore w:val="0"/>
              <w:shd w:val="clear" w:color="auto" w:fill="auto"/>
              <w:kinsoku/>
              <w:wordWrap/>
              <w:overflowPunct/>
              <w:topLinePunct w:val="0"/>
              <w:autoSpaceDE/>
              <w:autoSpaceDN/>
              <w:bidi w:val="0"/>
              <w:adjustRightInd/>
              <w:snapToGrid w:val="0"/>
              <w:spacing w:line="360" w:lineRule="auto"/>
              <w:ind w:firstLine="280" w:firstLineChars="100"/>
              <w:textAlignment w:val="auto"/>
              <w:outlineLvl w:val="9"/>
              <w:rPr>
                <w:rFonts w:hint="eastAsia" w:asciiTheme="minorEastAsia" w:hAnsiTheme="minorEastAsia" w:eastAsiaTheme="minorEastAsia" w:cstheme="minorEastAsia"/>
                <w:snapToGrid w:val="0"/>
                <w:color w:val="000000"/>
                <w:kern w:val="0"/>
                <w:sz w:val="28"/>
                <w:szCs w:val="28"/>
                <w:lang w:val="en-US" w:eastAsia="en-US" w:bidi="ar-SA"/>
              </w:rPr>
            </w:pPr>
            <w:r>
              <w:rPr>
                <w:rFonts w:hint="eastAsia" w:asciiTheme="minorEastAsia" w:hAnsiTheme="minorEastAsia" w:eastAsiaTheme="minorEastAsia" w:cstheme="minorEastAsia"/>
                <w:snapToGrid w:val="0"/>
                <w:color w:val="000000"/>
                <w:kern w:val="0"/>
                <w:sz w:val="28"/>
                <w:szCs w:val="28"/>
                <w:lang w:val="en-US" w:eastAsia="en-US" w:bidi="ar-SA"/>
              </w:rPr>
              <w:t>投标退保证金需准备以下相关资料</w:t>
            </w:r>
          </w:p>
          <w:p w14:paraId="2151878D">
            <w:pPr>
              <w:keepNext w:val="0"/>
              <w:keepLines w:val="0"/>
              <w:pageBreakBefore w:val="0"/>
              <w:shd w:val="clear" w:color="auto" w:fill="auto"/>
              <w:kinsoku/>
              <w:wordWrap/>
              <w:overflowPunct/>
              <w:topLinePunct w:val="0"/>
              <w:autoSpaceDE/>
              <w:autoSpaceDN/>
              <w:bidi w:val="0"/>
              <w:adjustRightInd/>
              <w:snapToGrid w:val="0"/>
              <w:spacing w:line="360" w:lineRule="auto"/>
              <w:ind w:firstLine="280" w:firstLineChars="100"/>
              <w:textAlignment w:val="auto"/>
              <w:outlineLvl w:val="9"/>
              <w:rPr>
                <w:rFonts w:hint="eastAsia" w:asciiTheme="minorEastAsia" w:hAnsiTheme="minorEastAsia" w:eastAsiaTheme="minorEastAsia" w:cstheme="minorEastAsia"/>
                <w:snapToGrid w:val="0"/>
                <w:color w:val="000000"/>
                <w:kern w:val="0"/>
                <w:sz w:val="28"/>
                <w:szCs w:val="28"/>
                <w:lang w:val="en-US" w:eastAsia="en-US" w:bidi="ar-SA"/>
              </w:rPr>
            </w:pPr>
            <w:r>
              <w:rPr>
                <w:rFonts w:hint="eastAsia" w:asciiTheme="minorEastAsia" w:hAnsiTheme="minorEastAsia" w:eastAsiaTheme="minorEastAsia" w:cstheme="minorEastAsia"/>
                <w:snapToGrid w:val="0"/>
                <w:color w:val="000000"/>
                <w:kern w:val="0"/>
                <w:sz w:val="28"/>
                <w:szCs w:val="28"/>
                <w:lang w:val="en-US" w:eastAsia="en-US" w:bidi="ar-SA"/>
              </w:rPr>
              <w:t>1．本单位给投标公司开的收据原件；5日内办理</w:t>
            </w:r>
          </w:p>
          <w:p w14:paraId="7434EB68">
            <w:pPr>
              <w:keepNext w:val="0"/>
              <w:keepLines w:val="0"/>
              <w:pageBreakBefore w:val="0"/>
              <w:shd w:val="clear" w:color="auto" w:fill="auto"/>
              <w:kinsoku/>
              <w:wordWrap/>
              <w:overflowPunct/>
              <w:topLinePunct w:val="0"/>
              <w:autoSpaceDE/>
              <w:autoSpaceDN/>
              <w:bidi w:val="0"/>
              <w:adjustRightInd/>
              <w:snapToGrid w:val="0"/>
              <w:spacing w:line="360" w:lineRule="auto"/>
              <w:ind w:firstLine="280" w:firstLineChars="100"/>
              <w:textAlignment w:val="auto"/>
              <w:outlineLvl w:val="9"/>
              <w:rPr>
                <w:rFonts w:hint="eastAsia" w:asciiTheme="minorEastAsia" w:hAnsiTheme="minorEastAsia" w:eastAsiaTheme="minorEastAsia" w:cstheme="minorEastAsia"/>
                <w:snapToGrid w:val="0"/>
                <w:color w:val="000000"/>
                <w:kern w:val="0"/>
                <w:sz w:val="28"/>
                <w:szCs w:val="28"/>
                <w:lang w:val="en-US" w:eastAsia="en-US" w:bidi="ar-SA"/>
              </w:rPr>
            </w:pPr>
            <w:r>
              <w:rPr>
                <w:rFonts w:hint="eastAsia" w:asciiTheme="minorEastAsia" w:hAnsiTheme="minorEastAsia" w:eastAsiaTheme="minorEastAsia" w:cstheme="minorEastAsia"/>
                <w:snapToGrid w:val="0"/>
                <w:color w:val="000000"/>
                <w:kern w:val="0"/>
                <w:sz w:val="28"/>
                <w:szCs w:val="28"/>
                <w:lang w:val="en-US" w:eastAsia="en-US" w:bidi="ar-SA"/>
              </w:rPr>
              <w:t>2．投标公司请给我单位反开收据原件；5日内办理</w:t>
            </w:r>
          </w:p>
          <w:p w14:paraId="686F0355">
            <w:pPr>
              <w:keepNext w:val="0"/>
              <w:keepLines w:val="0"/>
              <w:pageBreakBefore w:val="0"/>
              <w:shd w:val="clear" w:color="auto" w:fill="auto"/>
              <w:kinsoku/>
              <w:wordWrap/>
              <w:overflowPunct/>
              <w:topLinePunct w:val="0"/>
              <w:autoSpaceDE/>
              <w:autoSpaceDN/>
              <w:bidi w:val="0"/>
              <w:adjustRightInd/>
              <w:snapToGrid w:val="0"/>
              <w:spacing w:line="360" w:lineRule="auto"/>
              <w:ind w:firstLine="280" w:firstLineChars="100"/>
              <w:textAlignment w:val="auto"/>
              <w:outlineLvl w:val="9"/>
              <w:rPr>
                <w:rFonts w:hint="eastAsia" w:asciiTheme="minorEastAsia" w:hAnsiTheme="minorEastAsia" w:eastAsiaTheme="minorEastAsia" w:cstheme="minorEastAsia"/>
                <w:snapToGrid w:val="0"/>
                <w:color w:val="000000"/>
                <w:kern w:val="0"/>
                <w:sz w:val="28"/>
                <w:szCs w:val="28"/>
                <w:lang w:val="en-US" w:eastAsia="en-US" w:bidi="ar-SA"/>
              </w:rPr>
            </w:pPr>
            <w:r>
              <w:rPr>
                <w:rFonts w:hint="eastAsia" w:asciiTheme="minorEastAsia" w:hAnsiTheme="minorEastAsia" w:eastAsiaTheme="minorEastAsia" w:cstheme="minorEastAsia"/>
                <w:snapToGrid w:val="0"/>
                <w:color w:val="000000"/>
                <w:kern w:val="0"/>
                <w:sz w:val="28"/>
                <w:szCs w:val="28"/>
                <w:lang w:val="en-US" w:eastAsia="en-US" w:bidi="ar-SA"/>
              </w:rPr>
              <w:t>3．开户许可证复印件及联系方式</w:t>
            </w:r>
          </w:p>
          <w:p w14:paraId="4CA743B2">
            <w:pPr>
              <w:keepNext w:val="0"/>
              <w:keepLines w:val="0"/>
              <w:pageBreakBefore w:val="0"/>
              <w:shd w:val="clear" w:color="auto" w:fill="auto"/>
              <w:kinsoku/>
              <w:wordWrap/>
              <w:overflowPunct/>
              <w:topLinePunct w:val="0"/>
              <w:autoSpaceDE/>
              <w:autoSpaceDN/>
              <w:bidi w:val="0"/>
              <w:adjustRightInd/>
              <w:snapToGrid w:val="0"/>
              <w:spacing w:line="360" w:lineRule="auto"/>
              <w:ind w:firstLine="280" w:firstLineChars="100"/>
              <w:textAlignment w:val="auto"/>
              <w:outlineLvl w:val="9"/>
              <w:rPr>
                <w:rFonts w:hint="eastAsia" w:asciiTheme="minorEastAsia" w:hAnsiTheme="minorEastAsia" w:eastAsiaTheme="minorEastAsia" w:cstheme="minorEastAsia"/>
                <w:snapToGrid w:val="0"/>
                <w:color w:val="000000"/>
                <w:kern w:val="0"/>
                <w:sz w:val="28"/>
                <w:szCs w:val="28"/>
                <w:lang w:val="en-US" w:eastAsia="en-US" w:bidi="ar-SA"/>
              </w:rPr>
            </w:pPr>
            <w:r>
              <w:rPr>
                <w:rFonts w:hint="eastAsia" w:asciiTheme="minorEastAsia" w:hAnsiTheme="minorEastAsia" w:eastAsiaTheme="minorEastAsia" w:cstheme="minorEastAsia"/>
                <w:snapToGrid w:val="0"/>
                <w:color w:val="000000"/>
                <w:kern w:val="0"/>
                <w:sz w:val="28"/>
                <w:szCs w:val="28"/>
                <w:lang w:val="en-US" w:eastAsia="en-US" w:bidi="ar-SA"/>
              </w:rPr>
              <w:t>4．银行打保证金的电子回单复印件</w:t>
            </w:r>
          </w:p>
          <w:p w14:paraId="3938AA03">
            <w:pPr>
              <w:keepNext w:val="0"/>
              <w:keepLines w:val="0"/>
              <w:pageBreakBefore w:val="0"/>
              <w:shd w:val="clear" w:color="auto" w:fill="auto"/>
              <w:kinsoku/>
              <w:wordWrap/>
              <w:overflowPunct/>
              <w:topLinePunct w:val="0"/>
              <w:autoSpaceDE/>
              <w:autoSpaceDN/>
              <w:bidi w:val="0"/>
              <w:adjustRightInd/>
              <w:snapToGrid w:val="0"/>
              <w:spacing w:line="360" w:lineRule="auto"/>
              <w:ind w:firstLine="280" w:firstLineChars="100"/>
              <w:textAlignment w:val="auto"/>
              <w:outlineLvl w:val="9"/>
              <w:rPr>
                <w:rFonts w:hint="eastAsia" w:asciiTheme="minorEastAsia" w:hAnsiTheme="minorEastAsia" w:eastAsiaTheme="minorEastAsia" w:cstheme="minorEastAsia"/>
                <w:snapToGrid w:val="0"/>
                <w:color w:val="000000"/>
                <w:kern w:val="0"/>
                <w:sz w:val="28"/>
                <w:szCs w:val="28"/>
                <w:lang w:val="en-US" w:eastAsia="en-US" w:bidi="ar-SA"/>
              </w:rPr>
            </w:pPr>
            <w:r>
              <w:rPr>
                <w:rFonts w:hint="eastAsia" w:asciiTheme="minorEastAsia" w:hAnsiTheme="minorEastAsia" w:eastAsiaTheme="minorEastAsia" w:cstheme="minorEastAsia"/>
                <w:snapToGrid w:val="0"/>
                <w:color w:val="000000"/>
                <w:kern w:val="0"/>
                <w:sz w:val="28"/>
                <w:szCs w:val="28"/>
                <w:lang w:val="en-US" w:eastAsia="en-US" w:bidi="ar-SA"/>
              </w:rPr>
              <w:t>5．中标企业需提供合同</w:t>
            </w:r>
          </w:p>
          <w:p w14:paraId="586D891F">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kern w:val="0"/>
                <w:sz w:val="28"/>
                <w:szCs w:val="28"/>
                <w:lang w:val="en-US" w:eastAsia="en-US" w:bidi="ar-SA"/>
              </w:rPr>
              <w:t xml:space="preserve">因供应商自身原因耽搁领取，超过退还时限，不承担延后退还责任。 </w:t>
            </w:r>
          </w:p>
        </w:tc>
      </w:tr>
      <w:tr w14:paraId="3B7E4F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9" w:hRule="atLeast"/>
        </w:trPr>
        <w:tc>
          <w:tcPr>
            <w:tcW w:w="767" w:type="dxa"/>
            <w:vAlign w:val="top"/>
          </w:tcPr>
          <w:p w14:paraId="62867E5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114DB79C">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w:t>
            </w:r>
          </w:p>
        </w:tc>
        <w:tc>
          <w:tcPr>
            <w:tcW w:w="1178" w:type="dxa"/>
            <w:vAlign w:val="top"/>
          </w:tcPr>
          <w:p w14:paraId="05F4356E">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6"/>
                <w:sz w:val="28"/>
                <w:szCs w:val="28"/>
              </w:rPr>
              <w:t>响应文件有效</w:t>
            </w:r>
            <w:r>
              <w:rPr>
                <w:rFonts w:hint="eastAsia" w:asciiTheme="minorEastAsia" w:hAnsiTheme="minorEastAsia" w:eastAsiaTheme="minorEastAsia" w:cstheme="minorEastAsia"/>
                <w:sz w:val="28"/>
                <w:szCs w:val="28"/>
              </w:rPr>
              <w:t xml:space="preserve"> 期</w:t>
            </w:r>
          </w:p>
        </w:tc>
        <w:tc>
          <w:tcPr>
            <w:tcW w:w="7514" w:type="dxa"/>
            <w:vAlign w:val="top"/>
          </w:tcPr>
          <w:p w14:paraId="1BF868B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4E1F8FF8">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sz w:val="28"/>
                <w:szCs w:val="28"/>
              </w:rPr>
              <w:t>60</w:t>
            </w:r>
            <w:r>
              <w:rPr>
                <w:rFonts w:hint="eastAsia" w:asciiTheme="minorEastAsia" w:hAnsiTheme="minorEastAsia" w:eastAsiaTheme="minorEastAsia" w:cstheme="minorEastAsia"/>
                <w:spacing w:val="-37"/>
                <w:sz w:val="28"/>
                <w:szCs w:val="28"/>
              </w:rPr>
              <w:t xml:space="preserve"> </w:t>
            </w:r>
            <w:r>
              <w:rPr>
                <w:rFonts w:hint="eastAsia" w:asciiTheme="minorEastAsia" w:hAnsiTheme="minorEastAsia" w:eastAsiaTheme="minorEastAsia" w:cstheme="minorEastAsia"/>
                <w:spacing w:val="-1"/>
                <w:sz w:val="28"/>
                <w:szCs w:val="28"/>
              </w:rPr>
              <w:t>天</w:t>
            </w:r>
          </w:p>
        </w:tc>
      </w:tr>
      <w:tr w14:paraId="5D3FDF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67" w:type="dxa"/>
            <w:vAlign w:val="top"/>
          </w:tcPr>
          <w:p w14:paraId="6DCF0D7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39CFA5D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589B9A1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6CED448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42FA4B0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6EDABD5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2DD38A0F">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9</w:t>
            </w:r>
          </w:p>
        </w:tc>
        <w:tc>
          <w:tcPr>
            <w:tcW w:w="1178" w:type="dxa"/>
            <w:vAlign w:val="top"/>
          </w:tcPr>
          <w:p w14:paraId="65009E6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3DE2F33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16990CE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11D5E56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4EBD1F1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77329D96">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6"/>
                <w:sz w:val="28"/>
                <w:szCs w:val="28"/>
              </w:rPr>
              <w:t>响应文件的数</w:t>
            </w:r>
            <w:r>
              <w:rPr>
                <w:rFonts w:hint="eastAsia" w:asciiTheme="minorEastAsia" w:hAnsiTheme="minorEastAsia" w:eastAsiaTheme="minorEastAsia" w:cstheme="minorEastAsia"/>
                <w:sz w:val="28"/>
                <w:szCs w:val="28"/>
              </w:rPr>
              <w:t>目</w:t>
            </w:r>
          </w:p>
        </w:tc>
        <w:tc>
          <w:tcPr>
            <w:tcW w:w="7514" w:type="dxa"/>
            <w:vAlign w:val="top"/>
          </w:tcPr>
          <w:p w14:paraId="2D91934E">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both"/>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4"/>
                <w:sz w:val="28"/>
                <w:szCs w:val="28"/>
              </w:rPr>
              <w:t>开标结束后</w:t>
            </w:r>
            <w:r>
              <w:rPr>
                <w:rFonts w:hint="eastAsia" w:asciiTheme="minorEastAsia" w:hAnsiTheme="minorEastAsia" w:eastAsiaTheme="minorEastAsia" w:cstheme="minorEastAsia"/>
                <w:spacing w:val="-44"/>
                <w:sz w:val="28"/>
                <w:szCs w:val="28"/>
              </w:rPr>
              <w:t xml:space="preserve"> </w:t>
            </w:r>
            <w:r>
              <w:rPr>
                <w:rFonts w:hint="eastAsia" w:asciiTheme="minorEastAsia" w:hAnsiTheme="minorEastAsia" w:eastAsiaTheme="minorEastAsia" w:cstheme="minorEastAsia"/>
                <w:spacing w:val="4"/>
                <w:sz w:val="28"/>
                <w:szCs w:val="28"/>
              </w:rPr>
              <w:t>2 日内，中标供应商须向采购代理机构</w:t>
            </w:r>
            <w:r>
              <w:rPr>
                <w:rFonts w:hint="eastAsia" w:asciiTheme="minorEastAsia" w:hAnsiTheme="minorEastAsia" w:eastAsiaTheme="minorEastAsia" w:cstheme="minorEastAsia"/>
                <w:spacing w:val="3"/>
                <w:sz w:val="28"/>
                <w:szCs w:val="28"/>
              </w:rPr>
              <w:t>递交纸质响应文件</w:t>
            </w:r>
            <w:r>
              <w:rPr>
                <w:rFonts w:hint="eastAsia" w:asciiTheme="minorEastAsia" w:hAnsiTheme="minorEastAsia" w:eastAsiaTheme="minorEastAsia" w:cstheme="minorEastAsia"/>
                <w:spacing w:val="-41"/>
                <w:sz w:val="28"/>
                <w:szCs w:val="28"/>
              </w:rPr>
              <w:t xml:space="preserve"> </w:t>
            </w:r>
            <w:r>
              <w:rPr>
                <w:rFonts w:hint="eastAsia" w:asciiTheme="minorEastAsia" w:hAnsiTheme="minorEastAsia" w:eastAsiaTheme="minorEastAsia" w:cstheme="minorEastAsia"/>
                <w:spacing w:val="3"/>
                <w:sz w:val="28"/>
                <w:szCs w:val="28"/>
              </w:rPr>
              <w:t>3</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5"/>
                <w:sz w:val="28"/>
                <w:szCs w:val="28"/>
              </w:rPr>
              <w:t>份（正本一份，副本二份）、未加密的电子响应文件</w:t>
            </w:r>
            <w:r>
              <w:rPr>
                <w:rFonts w:hint="eastAsia" w:asciiTheme="minorEastAsia" w:hAnsiTheme="minorEastAsia" w:eastAsiaTheme="minorEastAsia" w:cstheme="minorEastAsia"/>
                <w:spacing w:val="-44"/>
                <w:sz w:val="28"/>
                <w:szCs w:val="28"/>
              </w:rPr>
              <w:t xml:space="preserve"> </w:t>
            </w:r>
            <w:r>
              <w:rPr>
                <w:rFonts w:hint="eastAsia" w:asciiTheme="minorEastAsia" w:hAnsiTheme="minorEastAsia" w:eastAsiaTheme="minorEastAsia" w:cstheme="minorEastAsia"/>
                <w:spacing w:val="5"/>
                <w:sz w:val="28"/>
                <w:szCs w:val="28"/>
              </w:rPr>
              <w:t>2</w:t>
            </w:r>
            <w:r>
              <w:rPr>
                <w:rFonts w:hint="eastAsia" w:asciiTheme="minorEastAsia" w:hAnsiTheme="minorEastAsia" w:eastAsiaTheme="minorEastAsia" w:cstheme="minorEastAsia"/>
                <w:spacing w:val="-40"/>
                <w:sz w:val="28"/>
                <w:szCs w:val="28"/>
              </w:rPr>
              <w:t xml:space="preserve"> </w:t>
            </w:r>
            <w:r>
              <w:rPr>
                <w:rFonts w:hint="eastAsia" w:asciiTheme="minorEastAsia" w:hAnsiTheme="minorEastAsia" w:eastAsiaTheme="minorEastAsia" w:cstheme="minorEastAsia"/>
                <w:spacing w:val="5"/>
                <w:sz w:val="28"/>
                <w:szCs w:val="28"/>
              </w:rPr>
              <w:t>份（U</w:t>
            </w:r>
            <w:r>
              <w:rPr>
                <w:rFonts w:hint="eastAsia" w:asciiTheme="minorEastAsia" w:hAnsiTheme="minorEastAsia" w:eastAsiaTheme="minorEastAsia" w:cstheme="minorEastAsia"/>
                <w:spacing w:val="-31"/>
                <w:sz w:val="28"/>
                <w:szCs w:val="28"/>
              </w:rPr>
              <w:t xml:space="preserve"> </w:t>
            </w:r>
            <w:r>
              <w:rPr>
                <w:rFonts w:hint="eastAsia" w:asciiTheme="minorEastAsia" w:hAnsiTheme="minorEastAsia" w:eastAsiaTheme="minorEastAsia" w:cstheme="minorEastAsia"/>
                <w:spacing w:val="5"/>
                <w:sz w:val="28"/>
                <w:szCs w:val="28"/>
              </w:rPr>
              <w:t>盘介质的</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5"/>
                <w:sz w:val="28"/>
                <w:szCs w:val="28"/>
              </w:rPr>
              <w:t>2</w:t>
            </w:r>
            <w:r>
              <w:rPr>
                <w:rFonts w:hint="eastAsia" w:asciiTheme="minorEastAsia" w:hAnsiTheme="minorEastAsia" w:eastAsiaTheme="minorEastAsia" w:cstheme="minorEastAsia"/>
                <w:spacing w:val="-40"/>
                <w:sz w:val="28"/>
                <w:szCs w:val="28"/>
              </w:rPr>
              <w:t xml:space="preserve"> </w:t>
            </w:r>
            <w:r>
              <w:rPr>
                <w:rFonts w:hint="eastAsia" w:asciiTheme="minorEastAsia" w:hAnsiTheme="minorEastAsia" w:eastAsiaTheme="minorEastAsia" w:cstheme="minorEastAsia"/>
                <w:spacing w:val="-5"/>
                <w:sz w:val="28"/>
                <w:szCs w:val="28"/>
              </w:rPr>
              <w:t>份）</w:t>
            </w:r>
          </w:p>
          <w:p w14:paraId="2049EF4A">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both"/>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2"/>
                <w:sz w:val="28"/>
                <w:szCs w:val="28"/>
              </w:rPr>
              <w:t>注：加密的电子响应文件为使用政采云电子投标客户端制作生成的加 密版响应文件。未加密的电子响应文件应与加密的电子响应文件为同</w:t>
            </w:r>
            <w:r>
              <w:rPr>
                <w:rFonts w:hint="eastAsia" w:asciiTheme="minorEastAsia" w:hAnsiTheme="minorEastAsia" w:eastAsiaTheme="minorEastAsia" w:cstheme="minorEastAsia"/>
                <w:spacing w:val="4"/>
                <w:sz w:val="28"/>
                <w:szCs w:val="28"/>
              </w:rPr>
              <w:t xml:space="preserve"> </w:t>
            </w:r>
            <w:r>
              <w:rPr>
                <w:rFonts w:hint="eastAsia" w:asciiTheme="minorEastAsia" w:hAnsiTheme="minorEastAsia" w:eastAsiaTheme="minorEastAsia" w:cstheme="minorEastAsia"/>
                <w:sz w:val="28"/>
                <w:szCs w:val="28"/>
              </w:rPr>
              <w:t>时生成的版本。</w:t>
            </w:r>
          </w:p>
          <w:p w14:paraId="33FE96E6">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8"/>
                <w:sz w:val="28"/>
                <w:szCs w:val="28"/>
              </w:rPr>
              <w:t>因供应商自身原因导致解密失败的，将导致其投标被拒绝且投标文件</w:t>
            </w:r>
            <w:r>
              <w:rPr>
                <w:rFonts w:hint="eastAsia" w:asciiTheme="minorEastAsia" w:hAnsiTheme="minorEastAsia" w:eastAsiaTheme="minorEastAsia" w:cstheme="minorEastAsia"/>
                <w:spacing w:val="18"/>
                <w:sz w:val="28"/>
                <w:szCs w:val="28"/>
              </w:rPr>
              <w:t xml:space="preserve"> </w:t>
            </w:r>
            <w:r>
              <w:rPr>
                <w:rFonts w:hint="eastAsia" w:asciiTheme="minorEastAsia" w:hAnsiTheme="minorEastAsia" w:eastAsiaTheme="minorEastAsia" w:cstheme="minorEastAsia"/>
                <w:spacing w:val="-3"/>
                <w:sz w:val="28"/>
                <w:szCs w:val="28"/>
              </w:rPr>
              <w:t>被退回。</w:t>
            </w:r>
          </w:p>
        </w:tc>
      </w:tr>
      <w:tr w14:paraId="7DB705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67" w:type="dxa"/>
            <w:vAlign w:val="top"/>
          </w:tcPr>
          <w:p w14:paraId="10AEA583">
            <w:pPr>
              <w:keepNext w:val="0"/>
              <w:keepLines/>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355B9249">
            <w:pPr>
              <w:keepNext w:val="0"/>
              <w:keepLines/>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12DE4AE6">
            <w:pPr>
              <w:keepNext w:val="0"/>
              <w:keepLines/>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04C85B91">
            <w:pPr>
              <w:keepNext w:val="0"/>
              <w:keepLines/>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5BECD69F">
            <w:pPr>
              <w:keepNext w:val="0"/>
              <w:keepLines/>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3A4C8559">
            <w:pPr>
              <w:keepNext w:val="0"/>
              <w:keepLines/>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25789FA0">
            <w:pPr>
              <w:pStyle w:val="11"/>
              <w:keepNext w:val="0"/>
              <w:keepLines/>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9"/>
                <w:sz w:val="28"/>
                <w:szCs w:val="28"/>
              </w:rPr>
              <w:t>10</w:t>
            </w:r>
          </w:p>
        </w:tc>
        <w:tc>
          <w:tcPr>
            <w:tcW w:w="1178" w:type="dxa"/>
            <w:vAlign w:val="top"/>
          </w:tcPr>
          <w:p w14:paraId="711F7073">
            <w:pPr>
              <w:keepNext w:val="0"/>
              <w:keepLines/>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57FF65F2">
            <w:pPr>
              <w:keepNext w:val="0"/>
              <w:keepLines/>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3629F7F1">
            <w:pPr>
              <w:keepNext w:val="0"/>
              <w:keepLines/>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5D10E53F">
            <w:pPr>
              <w:keepNext w:val="0"/>
              <w:keepLines/>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1FD88BB0">
            <w:pPr>
              <w:keepNext w:val="0"/>
              <w:keepLines/>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5C27F608">
            <w:pPr>
              <w:pStyle w:val="11"/>
              <w:keepNext w:val="0"/>
              <w:keepLines/>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6"/>
                <w:sz w:val="28"/>
                <w:szCs w:val="28"/>
              </w:rPr>
              <w:t>响应文件递交</w:t>
            </w:r>
            <w:r>
              <w:rPr>
                <w:rFonts w:hint="eastAsia" w:asciiTheme="minorEastAsia" w:hAnsiTheme="minorEastAsia" w:eastAsiaTheme="minorEastAsia" w:cstheme="minorEastAsia"/>
                <w:sz w:val="28"/>
                <w:szCs w:val="28"/>
              </w:rPr>
              <w:t xml:space="preserve"> 至</w:t>
            </w:r>
          </w:p>
        </w:tc>
        <w:tc>
          <w:tcPr>
            <w:tcW w:w="7514" w:type="dxa"/>
            <w:vAlign w:val="top"/>
          </w:tcPr>
          <w:p w14:paraId="08F0C92D">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both"/>
              <w:textAlignment w:val="baseline"/>
              <w:rPr>
                <w:rFonts w:hint="eastAsia" w:asciiTheme="minorEastAsia" w:hAnsiTheme="minorEastAsia" w:eastAsiaTheme="minorEastAsia" w:cstheme="minorEastAsia"/>
                <w:spacing w:val="4"/>
                <w:sz w:val="28"/>
                <w:szCs w:val="28"/>
                <w:lang w:val="en-US" w:eastAsia="zh-CN"/>
              </w:rPr>
            </w:pPr>
            <w:r>
              <w:rPr>
                <w:rFonts w:hint="eastAsia" w:asciiTheme="minorEastAsia" w:hAnsiTheme="minorEastAsia" w:eastAsiaTheme="minorEastAsia" w:cstheme="minorEastAsia"/>
                <w:spacing w:val="4"/>
                <w:sz w:val="28"/>
                <w:szCs w:val="28"/>
                <w:lang w:val="en-US" w:eastAsia="zh-CN"/>
              </w:rPr>
              <w:t>1.电子加密投标文件：投标文件制作完成并生成加密标书，在投标截止时间前，供应商需将加密的投标文件上传至政采云平台，在开标时间开始后，待采购组织机构发出解密通知后30分钟内解密投标文件。</w:t>
            </w:r>
          </w:p>
          <w:p w14:paraId="7F7A7AE3">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both"/>
              <w:textAlignment w:val="baseline"/>
              <w:rPr>
                <w:rFonts w:hint="eastAsia" w:asciiTheme="minorEastAsia" w:hAnsiTheme="minorEastAsia" w:eastAsiaTheme="minorEastAsia" w:cstheme="minorEastAsia"/>
                <w:spacing w:val="4"/>
                <w:sz w:val="28"/>
                <w:szCs w:val="28"/>
                <w:lang w:val="en-US" w:eastAsia="zh-CN"/>
              </w:rPr>
            </w:pPr>
            <w:r>
              <w:rPr>
                <w:rFonts w:hint="eastAsia" w:asciiTheme="minorEastAsia" w:hAnsiTheme="minorEastAsia" w:eastAsiaTheme="minorEastAsia" w:cstheme="minorEastAsia"/>
                <w:spacing w:val="4"/>
                <w:sz w:val="28"/>
                <w:szCs w:val="28"/>
                <w:lang w:val="en-US" w:eastAsia="zh-CN"/>
              </w:rPr>
              <w:t>a.供应商未能在投标截止时间前成功上传电子加密投标文件的投标无效。</w:t>
            </w:r>
          </w:p>
          <w:p w14:paraId="794B3AF4">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both"/>
              <w:textAlignment w:val="baseline"/>
              <w:rPr>
                <w:rFonts w:hint="eastAsia" w:asciiTheme="minorEastAsia" w:hAnsiTheme="minorEastAsia" w:eastAsiaTheme="minorEastAsia" w:cstheme="minorEastAsia"/>
                <w:spacing w:val="4"/>
                <w:sz w:val="28"/>
                <w:szCs w:val="28"/>
                <w:lang w:val="en-US" w:eastAsia="zh-CN"/>
              </w:rPr>
            </w:pPr>
            <w:r>
              <w:rPr>
                <w:rFonts w:hint="eastAsia" w:asciiTheme="minorEastAsia" w:hAnsiTheme="minorEastAsia" w:eastAsiaTheme="minorEastAsia" w:cstheme="minorEastAsia"/>
                <w:spacing w:val="4"/>
                <w:sz w:val="28"/>
                <w:szCs w:val="28"/>
                <w:lang w:val="en-US" w:eastAsia="zh-CN"/>
              </w:rPr>
              <w:t>b.供应商成功上传电子加密投标文件后，可自行打印投标文件接收回执。</w:t>
            </w:r>
          </w:p>
          <w:p w14:paraId="68732655">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both"/>
              <w:textAlignment w:val="baseline"/>
              <w:rPr>
                <w:rFonts w:hint="eastAsia" w:asciiTheme="minorEastAsia" w:hAnsiTheme="minorEastAsia" w:eastAsiaTheme="minorEastAsia" w:cstheme="minorEastAsia"/>
                <w:spacing w:val="4"/>
                <w:sz w:val="28"/>
                <w:szCs w:val="28"/>
                <w:lang w:val="en-US" w:eastAsia="zh-CN"/>
              </w:rPr>
            </w:pPr>
            <w:r>
              <w:rPr>
                <w:rFonts w:hint="eastAsia" w:asciiTheme="minorEastAsia" w:hAnsiTheme="minorEastAsia" w:eastAsiaTheme="minorEastAsia" w:cstheme="minorEastAsia"/>
                <w:spacing w:val="4"/>
                <w:sz w:val="28"/>
                <w:szCs w:val="28"/>
                <w:lang w:val="en-US" w:eastAsia="zh-CN"/>
              </w:rPr>
              <w:t>2.备份投标文件：供应商在投标截止时间前将加密的投标文件上传至政府采购云平台，还可以在投标截止时间前以电子邮件方式提供备份投标文件1份（接收人邮箱：3343144922@qq.com，接收人：马先生，电话：15909981868　），“备份投标文件”由供应商自愿提供，采购文件不作强制性要求；如不提供或未按要求提供的，当电子投标文件无法解密时，将导致无备份投标文件而失去投标资格。</w:t>
            </w:r>
          </w:p>
          <w:p w14:paraId="29CF89C0">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both"/>
              <w:textAlignment w:val="baseline"/>
              <w:rPr>
                <w:rFonts w:hint="eastAsia" w:asciiTheme="minorEastAsia" w:hAnsiTheme="minorEastAsia" w:eastAsiaTheme="minorEastAsia" w:cstheme="minorEastAsia"/>
                <w:spacing w:val="4"/>
                <w:sz w:val="28"/>
                <w:szCs w:val="28"/>
                <w:lang w:val="en-US" w:eastAsia="zh-CN"/>
              </w:rPr>
            </w:pPr>
            <w:r>
              <w:rPr>
                <w:rFonts w:hint="eastAsia" w:asciiTheme="minorEastAsia" w:hAnsiTheme="minorEastAsia" w:eastAsiaTheme="minorEastAsia" w:cstheme="minorEastAsia"/>
                <w:spacing w:val="4"/>
                <w:sz w:val="28"/>
                <w:szCs w:val="28"/>
                <w:lang w:val="en-US" w:eastAsia="zh-CN"/>
              </w:rPr>
              <w:t>a.备份投标文件提供要求：供应商可以将备份投标文件打包压缩并加密，压缩包命名为“XX单位备份投标文件”，加密密码由供应商自行保管；送达时间以采购代理机构实际接收时间为准。“备份投标文件”逾期或未按要求提供的视为未提供，建议供应商提前1日办理邮件提供事宜。</w:t>
            </w:r>
          </w:p>
          <w:p w14:paraId="62FAB422">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both"/>
              <w:textAlignment w:val="baseline"/>
              <w:rPr>
                <w:rFonts w:hint="eastAsia" w:asciiTheme="minorEastAsia" w:hAnsiTheme="minorEastAsia" w:eastAsiaTheme="minorEastAsia" w:cstheme="minorEastAsia"/>
                <w:spacing w:val="4"/>
                <w:sz w:val="28"/>
                <w:szCs w:val="28"/>
              </w:rPr>
            </w:pPr>
            <w:r>
              <w:rPr>
                <w:rFonts w:hint="eastAsia" w:asciiTheme="minorEastAsia" w:hAnsiTheme="minorEastAsia" w:eastAsiaTheme="minorEastAsia" w:cstheme="minorEastAsia"/>
                <w:spacing w:val="4"/>
                <w:sz w:val="28"/>
                <w:szCs w:val="28"/>
                <w:lang w:val="en-US" w:eastAsia="zh-CN"/>
              </w:rPr>
              <w:t>b.通过“政府采购云平台”成功上传递交的“电子加密投标文件”已按时解密的，“备份投标文件”自动失效。投标截止时间前，投标供应商仅提供了“备份投标文件”而未将“电子加密投标文件”成功上传至“政府采购云平台”的，投标无效。</w:t>
            </w:r>
          </w:p>
        </w:tc>
      </w:tr>
      <w:tr w14:paraId="2CCF2F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67" w:type="dxa"/>
            <w:vAlign w:val="top"/>
          </w:tcPr>
          <w:p w14:paraId="7BA5A504">
            <w:pPr>
              <w:pStyle w:val="11"/>
              <w:keepNext w:val="0"/>
              <w:keepLines/>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9"/>
                <w:sz w:val="28"/>
                <w:szCs w:val="28"/>
              </w:rPr>
              <w:t>11</w:t>
            </w:r>
          </w:p>
        </w:tc>
        <w:tc>
          <w:tcPr>
            <w:tcW w:w="1178" w:type="dxa"/>
            <w:vAlign w:val="top"/>
          </w:tcPr>
          <w:p w14:paraId="71AD9DB4">
            <w:pPr>
              <w:pStyle w:val="11"/>
              <w:keepNext w:val="0"/>
              <w:keepLines/>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5"/>
                <w:sz w:val="28"/>
                <w:szCs w:val="28"/>
              </w:rPr>
              <w:t>协商时间</w:t>
            </w:r>
          </w:p>
        </w:tc>
        <w:tc>
          <w:tcPr>
            <w:tcW w:w="7514" w:type="dxa"/>
            <w:vAlign w:val="top"/>
          </w:tcPr>
          <w:p w14:paraId="3B772061">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both"/>
              <w:textAlignment w:val="baseline"/>
              <w:rPr>
                <w:rFonts w:hint="eastAsia" w:asciiTheme="minorEastAsia" w:hAnsiTheme="minorEastAsia" w:eastAsiaTheme="minorEastAsia" w:cstheme="minorEastAsia"/>
                <w:spacing w:val="4"/>
                <w:sz w:val="28"/>
                <w:szCs w:val="28"/>
              </w:rPr>
            </w:pPr>
            <w:r>
              <w:rPr>
                <w:rFonts w:hint="eastAsia" w:asciiTheme="minorEastAsia" w:hAnsiTheme="minorEastAsia" w:eastAsiaTheme="minorEastAsia" w:cstheme="minorEastAsia"/>
                <w:spacing w:val="4"/>
                <w:sz w:val="28"/>
                <w:szCs w:val="28"/>
              </w:rPr>
              <w:t xml:space="preserve">2024 年 </w:t>
            </w:r>
            <w:r>
              <w:rPr>
                <w:rFonts w:hint="eastAsia" w:asciiTheme="minorEastAsia" w:hAnsiTheme="minorEastAsia" w:eastAsiaTheme="minorEastAsia" w:cstheme="minorEastAsia"/>
                <w:spacing w:val="4"/>
                <w:sz w:val="28"/>
                <w:szCs w:val="28"/>
                <w:lang w:val="en-US" w:eastAsia="zh-CN"/>
              </w:rPr>
              <w:t>10</w:t>
            </w:r>
            <w:r>
              <w:rPr>
                <w:rFonts w:hint="eastAsia" w:asciiTheme="minorEastAsia" w:hAnsiTheme="minorEastAsia" w:eastAsiaTheme="minorEastAsia" w:cstheme="minorEastAsia"/>
                <w:spacing w:val="4"/>
                <w:sz w:val="28"/>
                <w:szCs w:val="28"/>
              </w:rPr>
              <w:t xml:space="preserve"> 月 1</w:t>
            </w:r>
            <w:r>
              <w:rPr>
                <w:rFonts w:hint="eastAsia" w:asciiTheme="minorEastAsia" w:hAnsiTheme="minorEastAsia" w:eastAsiaTheme="minorEastAsia" w:cstheme="minorEastAsia"/>
                <w:spacing w:val="4"/>
                <w:sz w:val="28"/>
                <w:szCs w:val="28"/>
                <w:lang w:val="en-US" w:eastAsia="zh-CN"/>
              </w:rPr>
              <w:t>5</w:t>
            </w:r>
            <w:r>
              <w:rPr>
                <w:rFonts w:hint="eastAsia" w:asciiTheme="minorEastAsia" w:hAnsiTheme="minorEastAsia" w:eastAsiaTheme="minorEastAsia" w:cstheme="minorEastAsia"/>
                <w:spacing w:val="4"/>
                <w:sz w:val="28"/>
                <w:szCs w:val="28"/>
              </w:rPr>
              <w:t xml:space="preserve"> 日 1</w:t>
            </w:r>
            <w:r>
              <w:rPr>
                <w:rFonts w:hint="eastAsia" w:asciiTheme="minorEastAsia" w:hAnsiTheme="minorEastAsia" w:eastAsiaTheme="minorEastAsia" w:cstheme="minorEastAsia"/>
                <w:spacing w:val="4"/>
                <w:sz w:val="28"/>
                <w:szCs w:val="28"/>
                <w:lang w:val="en-US" w:eastAsia="zh-CN"/>
              </w:rPr>
              <w:t>6</w:t>
            </w:r>
            <w:r>
              <w:rPr>
                <w:rFonts w:hint="eastAsia" w:asciiTheme="minorEastAsia" w:hAnsiTheme="minorEastAsia" w:eastAsiaTheme="minorEastAsia" w:cstheme="minorEastAsia"/>
                <w:spacing w:val="4"/>
                <w:sz w:val="28"/>
                <w:szCs w:val="28"/>
              </w:rPr>
              <w:t>:</w:t>
            </w:r>
            <w:r>
              <w:rPr>
                <w:rFonts w:hint="eastAsia" w:asciiTheme="minorEastAsia" w:hAnsiTheme="minorEastAsia" w:eastAsiaTheme="minorEastAsia" w:cstheme="minorEastAsia"/>
                <w:spacing w:val="4"/>
                <w:sz w:val="28"/>
                <w:szCs w:val="28"/>
                <w:lang w:val="en-US" w:eastAsia="zh-CN"/>
              </w:rPr>
              <w:t>0</w:t>
            </w:r>
            <w:r>
              <w:rPr>
                <w:rFonts w:hint="eastAsia" w:asciiTheme="minorEastAsia" w:hAnsiTheme="minorEastAsia" w:eastAsiaTheme="minorEastAsia" w:cstheme="minorEastAsia"/>
                <w:spacing w:val="4"/>
                <w:sz w:val="28"/>
                <w:szCs w:val="28"/>
              </w:rPr>
              <w:t>0（北京时间）</w:t>
            </w:r>
          </w:p>
        </w:tc>
      </w:tr>
      <w:tr w14:paraId="7AE222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67" w:type="dxa"/>
            <w:vAlign w:val="top"/>
          </w:tcPr>
          <w:p w14:paraId="5DA1FB55">
            <w:pPr>
              <w:keepNext w:val="0"/>
              <w:keepLines/>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1BC9DF05">
            <w:pPr>
              <w:keepNext w:val="0"/>
              <w:keepLines/>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7E90BC47">
            <w:pPr>
              <w:keepNext w:val="0"/>
              <w:keepLines/>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69DFFBA8">
            <w:pPr>
              <w:keepNext w:val="0"/>
              <w:keepLines/>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21F861B6">
            <w:pPr>
              <w:keepNext w:val="0"/>
              <w:keepLines/>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168B2F3D">
            <w:pPr>
              <w:keepNext w:val="0"/>
              <w:keepLines/>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0B20A6B4">
            <w:pPr>
              <w:keepNext w:val="0"/>
              <w:keepLines/>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16CBC92D">
            <w:pPr>
              <w:keepNext w:val="0"/>
              <w:keepLines/>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6FE2D1BA">
            <w:pPr>
              <w:keepNext w:val="0"/>
              <w:keepLines/>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37E7C465">
            <w:pPr>
              <w:pStyle w:val="11"/>
              <w:keepNext w:val="0"/>
              <w:keepLines/>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9"/>
                <w:sz w:val="28"/>
                <w:szCs w:val="28"/>
              </w:rPr>
              <w:t>12</w:t>
            </w:r>
          </w:p>
        </w:tc>
        <w:tc>
          <w:tcPr>
            <w:tcW w:w="1178" w:type="dxa"/>
            <w:vAlign w:val="top"/>
          </w:tcPr>
          <w:p w14:paraId="78153AD4">
            <w:pPr>
              <w:keepNext w:val="0"/>
              <w:keepLines/>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63FD838C">
            <w:pPr>
              <w:keepNext w:val="0"/>
              <w:keepLines/>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0C2ABCC2">
            <w:pPr>
              <w:keepNext w:val="0"/>
              <w:keepLines/>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57D26652">
            <w:pPr>
              <w:keepNext w:val="0"/>
              <w:keepLines/>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0B37C0E6">
            <w:pPr>
              <w:keepNext w:val="0"/>
              <w:keepLines/>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2CF52374">
            <w:pPr>
              <w:keepNext w:val="0"/>
              <w:keepLines/>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4696B2F9">
            <w:pPr>
              <w:keepNext w:val="0"/>
              <w:keepLines/>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7F2D6D3A">
            <w:pPr>
              <w:keepNext w:val="0"/>
              <w:keepLines/>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28CEDB24">
            <w:pPr>
              <w:keepNext w:val="0"/>
              <w:keepLines/>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72952EA2">
            <w:pPr>
              <w:pStyle w:val="11"/>
              <w:keepNext w:val="0"/>
              <w:keepLines/>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5"/>
                <w:sz w:val="28"/>
                <w:szCs w:val="28"/>
              </w:rPr>
              <w:t>协商地点</w:t>
            </w:r>
          </w:p>
        </w:tc>
        <w:tc>
          <w:tcPr>
            <w:tcW w:w="7514" w:type="dxa"/>
            <w:vAlign w:val="top"/>
          </w:tcPr>
          <w:p w14:paraId="77295F07">
            <w:pPr>
              <w:pStyle w:val="11"/>
              <w:keepNext w:val="0"/>
              <w:keepLines/>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1"/>
                <w:sz w:val="28"/>
                <w:szCs w:val="28"/>
              </w:rPr>
              <w:t>政采云开标大厅（</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"https://www.zcygov.cn"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u w:val="single" w:color="auto"/>
              </w:rPr>
              <w:t>https</w:t>
            </w:r>
            <w:r>
              <w:rPr>
                <w:rFonts w:hint="eastAsia" w:asciiTheme="minorEastAsia" w:hAnsiTheme="minorEastAsia" w:eastAsiaTheme="minorEastAsia" w:cstheme="minorEastAsia"/>
                <w:spacing w:val="11"/>
                <w:sz w:val="28"/>
                <w:szCs w:val="28"/>
                <w:u w:val="single" w:color="auto"/>
              </w:rPr>
              <w:t>://</w:t>
            </w:r>
            <w:r>
              <w:rPr>
                <w:rFonts w:hint="eastAsia" w:asciiTheme="minorEastAsia" w:hAnsiTheme="minorEastAsia" w:eastAsiaTheme="minorEastAsia" w:cstheme="minorEastAsia"/>
                <w:sz w:val="28"/>
                <w:szCs w:val="28"/>
                <w:u w:val="single" w:color="auto"/>
              </w:rPr>
              <w:t>www</w:t>
            </w:r>
            <w:r>
              <w:rPr>
                <w:rFonts w:hint="eastAsia" w:asciiTheme="minorEastAsia" w:hAnsiTheme="minorEastAsia" w:eastAsiaTheme="minorEastAsia" w:cstheme="minorEastAsia"/>
                <w:spacing w:val="11"/>
                <w:sz w:val="28"/>
                <w:szCs w:val="28"/>
                <w:u w:val="single" w:color="auto"/>
              </w:rPr>
              <w:t>.</w:t>
            </w:r>
            <w:r>
              <w:rPr>
                <w:rFonts w:hint="eastAsia" w:asciiTheme="minorEastAsia" w:hAnsiTheme="minorEastAsia" w:eastAsiaTheme="minorEastAsia" w:cstheme="minorEastAsia"/>
                <w:sz w:val="28"/>
                <w:szCs w:val="28"/>
                <w:u w:val="single" w:color="auto"/>
              </w:rPr>
              <w:t>zcygov</w:t>
            </w:r>
            <w:r>
              <w:rPr>
                <w:rFonts w:hint="eastAsia" w:asciiTheme="minorEastAsia" w:hAnsiTheme="minorEastAsia" w:eastAsiaTheme="minorEastAsia" w:cstheme="minorEastAsia"/>
                <w:spacing w:val="11"/>
                <w:sz w:val="28"/>
                <w:szCs w:val="28"/>
                <w:u w:val="single" w:color="auto"/>
              </w:rPr>
              <w:t>.</w:t>
            </w:r>
            <w:r>
              <w:rPr>
                <w:rFonts w:hint="eastAsia" w:asciiTheme="minorEastAsia" w:hAnsiTheme="minorEastAsia" w:eastAsiaTheme="minorEastAsia" w:cstheme="minorEastAsia"/>
                <w:sz w:val="28"/>
                <w:szCs w:val="28"/>
                <w:u w:val="single" w:color="auto"/>
              </w:rPr>
              <w:t>cn</w:t>
            </w:r>
            <w:r>
              <w:rPr>
                <w:rFonts w:hint="eastAsia" w:asciiTheme="minorEastAsia" w:hAnsiTheme="minorEastAsia" w:eastAsiaTheme="minorEastAsia" w:cstheme="minorEastAsia"/>
                <w:sz w:val="28"/>
                <w:szCs w:val="28"/>
                <w:u w:val="single" w:color="auto"/>
              </w:rPr>
              <w:fldChar w:fldCharType="end"/>
            </w:r>
            <w:r>
              <w:rPr>
                <w:rFonts w:hint="eastAsia" w:asciiTheme="minorEastAsia" w:hAnsiTheme="minorEastAsia" w:eastAsiaTheme="minorEastAsia" w:cstheme="minorEastAsia"/>
                <w:spacing w:val="11"/>
                <w:sz w:val="28"/>
                <w:szCs w:val="28"/>
              </w:rPr>
              <w:t>）</w:t>
            </w:r>
          </w:p>
          <w:p w14:paraId="15A91A35">
            <w:pPr>
              <w:pStyle w:val="11"/>
              <w:keepNext w:val="0"/>
              <w:keepLines/>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pacing w:val="6"/>
                <w:sz w:val="28"/>
                <w:szCs w:val="28"/>
              </w:rPr>
              <w:t>本项目采用</w:t>
            </w:r>
            <w:r>
              <w:rPr>
                <w:rFonts w:hint="eastAsia" w:asciiTheme="minorEastAsia" w:hAnsiTheme="minorEastAsia" w:eastAsiaTheme="minorEastAsia" w:cstheme="minorEastAsia"/>
                <w:spacing w:val="6"/>
                <w:sz w:val="28"/>
                <w:szCs w:val="28"/>
                <w:u w:val="single" w:color="auto"/>
              </w:rPr>
              <w:t xml:space="preserve">  </w:t>
            </w:r>
            <w:r>
              <w:rPr>
                <w:rFonts w:hint="eastAsia" w:asciiTheme="minorEastAsia" w:hAnsiTheme="minorEastAsia" w:eastAsiaTheme="minorEastAsia" w:cstheme="minorEastAsia"/>
                <w:b/>
                <w:bCs/>
                <w:spacing w:val="6"/>
                <w:sz w:val="28"/>
                <w:szCs w:val="28"/>
                <w:u w:val="single" w:color="auto"/>
              </w:rPr>
              <w:t>不见面开标</w:t>
            </w:r>
            <w:r>
              <w:rPr>
                <w:rFonts w:hint="eastAsia" w:asciiTheme="minorEastAsia" w:hAnsiTheme="minorEastAsia" w:eastAsiaTheme="minorEastAsia" w:cstheme="minorEastAsia"/>
                <w:spacing w:val="6"/>
                <w:sz w:val="28"/>
                <w:szCs w:val="28"/>
                <w:u w:val="single" w:color="auto"/>
              </w:rPr>
              <w:t xml:space="preserve">  </w:t>
            </w:r>
            <w:r>
              <w:rPr>
                <w:rFonts w:hint="eastAsia" w:asciiTheme="minorEastAsia" w:hAnsiTheme="minorEastAsia" w:eastAsiaTheme="minorEastAsia" w:cstheme="minorEastAsia"/>
                <w:spacing w:val="-81"/>
                <w:sz w:val="28"/>
                <w:szCs w:val="28"/>
              </w:rPr>
              <w:t xml:space="preserve"> </w:t>
            </w:r>
            <w:r>
              <w:rPr>
                <w:rFonts w:hint="eastAsia" w:asciiTheme="minorEastAsia" w:hAnsiTheme="minorEastAsia" w:eastAsiaTheme="minorEastAsia" w:cstheme="minorEastAsia"/>
                <w:b/>
                <w:bCs/>
                <w:spacing w:val="6"/>
                <w:sz w:val="28"/>
                <w:szCs w:val="28"/>
              </w:rPr>
              <w:t>，供应商解</w:t>
            </w:r>
            <w:r>
              <w:rPr>
                <w:rFonts w:hint="eastAsia" w:asciiTheme="minorEastAsia" w:hAnsiTheme="minorEastAsia" w:eastAsiaTheme="minorEastAsia" w:cstheme="minorEastAsia"/>
                <w:b/>
                <w:bCs/>
                <w:spacing w:val="5"/>
                <w:sz w:val="28"/>
                <w:szCs w:val="28"/>
              </w:rPr>
              <w:t>密时长：</w:t>
            </w:r>
            <w:r>
              <w:rPr>
                <w:rFonts w:hint="eastAsia" w:asciiTheme="minorEastAsia" w:hAnsiTheme="minorEastAsia" w:eastAsiaTheme="minorEastAsia" w:cstheme="minorEastAsia"/>
                <w:b/>
                <w:bCs/>
                <w:spacing w:val="5"/>
                <w:sz w:val="28"/>
                <w:szCs w:val="28"/>
                <w:u w:val="single" w:color="auto"/>
              </w:rPr>
              <w:t>30分钟</w:t>
            </w:r>
          </w:p>
          <w:p w14:paraId="06946213">
            <w:pPr>
              <w:pStyle w:val="11"/>
              <w:keepNext w:val="0"/>
              <w:keepLines/>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1"/>
                <w:sz w:val="28"/>
                <w:szCs w:val="28"/>
              </w:rPr>
              <w:t>备注：</w:t>
            </w:r>
          </w:p>
          <w:p w14:paraId="7F4DE18A">
            <w:pPr>
              <w:pStyle w:val="11"/>
              <w:keepNext w:val="0"/>
              <w:keepLines/>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9"/>
                <w:sz w:val="28"/>
                <w:szCs w:val="28"/>
              </w:rPr>
              <w:t>①供应商开标时须使用制作加密电子响应文件所用的</w:t>
            </w:r>
            <w:r>
              <w:rPr>
                <w:rFonts w:hint="eastAsia" w:asciiTheme="minorEastAsia" w:hAnsiTheme="minorEastAsia" w:eastAsiaTheme="minorEastAsia" w:cstheme="minorEastAsia"/>
                <w:spacing w:val="-55"/>
                <w:sz w:val="28"/>
                <w:szCs w:val="28"/>
              </w:rPr>
              <w:t xml:space="preserve"> </w:t>
            </w:r>
            <w:r>
              <w:rPr>
                <w:rFonts w:hint="eastAsia" w:asciiTheme="minorEastAsia" w:hAnsiTheme="minorEastAsia" w:eastAsiaTheme="minorEastAsia" w:cstheme="minorEastAsia"/>
                <w:sz w:val="28"/>
                <w:szCs w:val="28"/>
              </w:rPr>
              <w:t>CA</w:t>
            </w:r>
            <w:r>
              <w:rPr>
                <w:rFonts w:hint="eastAsia" w:asciiTheme="minorEastAsia" w:hAnsiTheme="minorEastAsia" w:eastAsiaTheme="minorEastAsia" w:cstheme="minorEastAsia"/>
                <w:spacing w:val="-50"/>
                <w:sz w:val="28"/>
                <w:szCs w:val="28"/>
              </w:rPr>
              <w:t xml:space="preserve"> </w:t>
            </w:r>
            <w:r>
              <w:rPr>
                <w:rFonts w:hint="eastAsia" w:asciiTheme="minorEastAsia" w:hAnsiTheme="minorEastAsia" w:eastAsiaTheme="minorEastAsia" w:cstheme="minorEastAsia"/>
                <w:spacing w:val="9"/>
                <w:sz w:val="28"/>
                <w:szCs w:val="28"/>
              </w:rPr>
              <w:t>锁并在规定的</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9"/>
                <w:sz w:val="28"/>
                <w:szCs w:val="28"/>
              </w:rPr>
              <w:t>时间内完成远程解密，因供应商自身原因未能解密、解密失败或解密</w:t>
            </w:r>
            <w:r>
              <w:rPr>
                <w:rFonts w:hint="eastAsia" w:asciiTheme="minorEastAsia" w:hAnsiTheme="minorEastAsia" w:eastAsiaTheme="minorEastAsia" w:cstheme="minorEastAsia"/>
                <w:spacing w:val="6"/>
                <w:sz w:val="28"/>
                <w:szCs w:val="28"/>
              </w:rPr>
              <w:t xml:space="preserve">  超时，将导致其投标被拒绝且响应文件被退回；</w:t>
            </w:r>
          </w:p>
          <w:p w14:paraId="19FE914F">
            <w:pPr>
              <w:pStyle w:val="11"/>
              <w:keepNext w:val="0"/>
              <w:keepLines/>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0"/>
                <w:sz w:val="28"/>
                <w:szCs w:val="28"/>
              </w:rPr>
              <w:t>②因网上招标系统故障导致所有供应商均解密失</w:t>
            </w:r>
            <w:r>
              <w:rPr>
                <w:rFonts w:hint="eastAsia" w:asciiTheme="minorEastAsia" w:hAnsiTheme="minorEastAsia" w:eastAsiaTheme="minorEastAsia" w:cstheme="minorEastAsia"/>
                <w:spacing w:val="9"/>
                <w:sz w:val="28"/>
                <w:szCs w:val="28"/>
              </w:rPr>
              <w:t>败，由采购人或采购</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6"/>
                <w:sz w:val="28"/>
                <w:szCs w:val="28"/>
              </w:rPr>
              <w:t>代理机构现场请示项目主管部门处理。</w:t>
            </w:r>
          </w:p>
        </w:tc>
      </w:tr>
      <w:tr w14:paraId="3D6298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67" w:type="dxa"/>
            <w:vAlign w:val="top"/>
          </w:tcPr>
          <w:p w14:paraId="59DCC219">
            <w:pPr>
              <w:pStyle w:val="11"/>
              <w:keepNext w:val="0"/>
              <w:keepLines/>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9"/>
                <w:sz w:val="28"/>
                <w:szCs w:val="28"/>
              </w:rPr>
              <w:t>13</w:t>
            </w:r>
          </w:p>
        </w:tc>
        <w:tc>
          <w:tcPr>
            <w:tcW w:w="1178" w:type="dxa"/>
            <w:vAlign w:val="center"/>
          </w:tcPr>
          <w:p w14:paraId="11128526">
            <w:pPr>
              <w:pStyle w:val="11"/>
              <w:keepNext w:val="0"/>
              <w:keepLines/>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6"/>
                <w:sz w:val="28"/>
                <w:szCs w:val="28"/>
              </w:rPr>
              <w:t>服务期限</w:t>
            </w:r>
          </w:p>
        </w:tc>
        <w:tc>
          <w:tcPr>
            <w:tcW w:w="7514" w:type="dxa"/>
            <w:vAlign w:val="center"/>
          </w:tcPr>
          <w:p w14:paraId="57D56B27">
            <w:pPr>
              <w:pStyle w:val="11"/>
              <w:keepNext w:val="0"/>
              <w:keepLines/>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left"/>
              <w:textAlignment w:val="baseline"/>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pacing w:val="1"/>
                <w:sz w:val="28"/>
                <w:szCs w:val="28"/>
              </w:rPr>
              <w:t>自合同签订之日起</w:t>
            </w:r>
            <w:r>
              <w:rPr>
                <w:rFonts w:hint="eastAsia" w:asciiTheme="minorEastAsia" w:hAnsiTheme="minorEastAsia" w:eastAsiaTheme="minorEastAsia" w:cstheme="minorEastAsia"/>
                <w:spacing w:val="-42"/>
                <w:sz w:val="28"/>
                <w:szCs w:val="28"/>
                <w:lang w:val="en-US" w:eastAsia="zh-CN"/>
              </w:rPr>
              <w:t>16个月</w:t>
            </w:r>
          </w:p>
        </w:tc>
      </w:tr>
      <w:tr w14:paraId="08B049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67" w:type="dxa"/>
            <w:vAlign w:val="top"/>
          </w:tcPr>
          <w:p w14:paraId="74BBEC32">
            <w:pPr>
              <w:keepNext w:val="0"/>
              <w:keepLines/>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465A07CC">
            <w:pPr>
              <w:pStyle w:val="11"/>
              <w:keepNext w:val="0"/>
              <w:keepLines/>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9"/>
                <w:sz w:val="28"/>
                <w:szCs w:val="28"/>
              </w:rPr>
              <w:t>14</w:t>
            </w:r>
          </w:p>
        </w:tc>
        <w:tc>
          <w:tcPr>
            <w:tcW w:w="1178" w:type="dxa"/>
            <w:vAlign w:val="center"/>
          </w:tcPr>
          <w:p w14:paraId="59F95306">
            <w:pPr>
              <w:pStyle w:val="11"/>
              <w:keepNext w:val="0"/>
              <w:keepLines/>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6"/>
                <w:sz w:val="28"/>
                <w:szCs w:val="28"/>
              </w:rPr>
              <w:t>付款方式</w:t>
            </w:r>
          </w:p>
        </w:tc>
        <w:tc>
          <w:tcPr>
            <w:tcW w:w="7514" w:type="dxa"/>
            <w:vAlign w:val="center"/>
          </w:tcPr>
          <w:p w14:paraId="3FC1400E">
            <w:pPr>
              <w:pStyle w:val="11"/>
              <w:keepNext w:val="0"/>
              <w:keepLines/>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left"/>
              <w:textAlignment w:val="baseline"/>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pacing w:val="6"/>
                <w:sz w:val="28"/>
                <w:szCs w:val="28"/>
                <w:lang w:val="en-US" w:eastAsia="zh-CN"/>
              </w:rPr>
              <w:t>具体已签订合同为准</w:t>
            </w:r>
          </w:p>
        </w:tc>
      </w:tr>
      <w:tr w14:paraId="030957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67" w:type="dxa"/>
            <w:vAlign w:val="top"/>
          </w:tcPr>
          <w:p w14:paraId="33E0B20D">
            <w:pPr>
              <w:pStyle w:val="11"/>
              <w:keepNext w:val="0"/>
              <w:keepLines/>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9"/>
                <w:sz w:val="28"/>
                <w:szCs w:val="28"/>
              </w:rPr>
              <w:t>15</w:t>
            </w:r>
          </w:p>
        </w:tc>
        <w:tc>
          <w:tcPr>
            <w:tcW w:w="1178" w:type="dxa"/>
            <w:vAlign w:val="top"/>
          </w:tcPr>
          <w:p w14:paraId="51244A80">
            <w:pPr>
              <w:pStyle w:val="11"/>
              <w:keepNext w:val="0"/>
              <w:keepLines/>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6"/>
                <w:sz w:val="28"/>
                <w:szCs w:val="28"/>
              </w:rPr>
              <w:t>服务地点</w:t>
            </w:r>
          </w:p>
        </w:tc>
        <w:tc>
          <w:tcPr>
            <w:tcW w:w="7514" w:type="dxa"/>
            <w:vAlign w:val="top"/>
          </w:tcPr>
          <w:p w14:paraId="2A85B54F">
            <w:pPr>
              <w:pStyle w:val="11"/>
              <w:keepNext w:val="0"/>
              <w:keepLines/>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pacing w:val="6"/>
                <w:sz w:val="28"/>
                <w:szCs w:val="28"/>
                <w:lang w:val="en-US" w:eastAsia="zh-CN"/>
              </w:rPr>
              <w:t>甲方指定地点</w:t>
            </w:r>
          </w:p>
        </w:tc>
      </w:tr>
      <w:tr w14:paraId="2135E2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67" w:type="dxa"/>
            <w:vAlign w:val="top"/>
          </w:tcPr>
          <w:p w14:paraId="22FF6E70">
            <w:pPr>
              <w:keepNext w:val="0"/>
              <w:keepLines/>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58D333ED">
            <w:pPr>
              <w:keepNext w:val="0"/>
              <w:keepLines/>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4BF57A88">
            <w:pPr>
              <w:keepNext w:val="0"/>
              <w:keepLines/>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76CC3162">
            <w:pPr>
              <w:keepNext w:val="0"/>
              <w:keepLines/>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403E86D7">
            <w:pPr>
              <w:keepNext w:val="0"/>
              <w:keepLines/>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790CBE51">
            <w:pPr>
              <w:keepNext w:val="0"/>
              <w:keepLines/>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3B3AB3C5">
            <w:pPr>
              <w:pStyle w:val="11"/>
              <w:keepNext w:val="0"/>
              <w:keepLines/>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9"/>
                <w:sz w:val="28"/>
                <w:szCs w:val="28"/>
              </w:rPr>
              <w:t>16</w:t>
            </w:r>
          </w:p>
        </w:tc>
        <w:tc>
          <w:tcPr>
            <w:tcW w:w="1178" w:type="dxa"/>
            <w:vAlign w:val="top"/>
          </w:tcPr>
          <w:p w14:paraId="69AF6927">
            <w:pPr>
              <w:keepNext w:val="0"/>
              <w:keepLines/>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613C39A7">
            <w:pPr>
              <w:keepNext w:val="0"/>
              <w:keepLines/>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5E51B533">
            <w:pPr>
              <w:keepNext w:val="0"/>
              <w:keepLines/>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1CD6EEE7">
            <w:pPr>
              <w:keepNext w:val="0"/>
              <w:keepLines/>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59D6F77F">
            <w:pPr>
              <w:keepNext w:val="0"/>
              <w:keepLines/>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2A1A6000">
            <w:pPr>
              <w:pStyle w:val="11"/>
              <w:keepNext w:val="0"/>
              <w:keepLines/>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2"/>
                <w:sz w:val="28"/>
                <w:szCs w:val="28"/>
              </w:rPr>
              <w:t>中小微型等企</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6"/>
                <w:sz w:val="28"/>
                <w:szCs w:val="28"/>
              </w:rPr>
              <w:t>业有关政策</w:t>
            </w:r>
          </w:p>
        </w:tc>
        <w:tc>
          <w:tcPr>
            <w:tcW w:w="7514" w:type="dxa"/>
            <w:vAlign w:val="top"/>
          </w:tcPr>
          <w:p w14:paraId="0FDC3FEF">
            <w:pPr>
              <w:pStyle w:val="11"/>
              <w:keepNext w:val="0"/>
              <w:keepLines/>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8"/>
                <w:sz w:val="28"/>
                <w:szCs w:val="28"/>
              </w:rPr>
              <w:t>（1）根据工信部等部委发布的《关于印发中小企业划型标准规定的通</w:t>
            </w:r>
            <w:r>
              <w:rPr>
                <w:rFonts w:hint="eastAsia" w:asciiTheme="minorEastAsia" w:hAnsiTheme="minorEastAsia" w:eastAsiaTheme="minorEastAsia" w:cstheme="minorEastAsia"/>
                <w:spacing w:val="11"/>
                <w:sz w:val="28"/>
                <w:szCs w:val="28"/>
              </w:rPr>
              <w:t xml:space="preserve"> </w:t>
            </w:r>
            <w:r>
              <w:rPr>
                <w:rFonts w:hint="eastAsia" w:asciiTheme="minorEastAsia" w:hAnsiTheme="minorEastAsia" w:eastAsiaTheme="minorEastAsia" w:cstheme="minorEastAsia"/>
                <w:spacing w:val="8"/>
                <w:sz w:val="28"/>
                <w:szCs w:val="28"/>
              </w:rPr>
              <w:t>知》（工信部联企业[2011]300 号）规定执行，本次采购项目所属行</w:t>
            </w:r>
            <w:r>
              <w:rPr>
                <w:rFonts w:hint="eastAsia" w:asciiTheme="minorEastAsia" w:hAnsiTheme="minorEastAsia" w:eastAsiaTheme="minorEastAsia" w:cstheme="minorEastAsia"/>
                <w:spacing w:val="1"/>
                <w:sz w:val="28"/>
                <w:szCs w:val="28"/>
              </w:rPr>
              <w:t xml:space="preserve">  </w:t>
            </w:r>
            <w:r>
              <w:rPr>
                <w:rFonts w:hint="eastAsia" w:asciiTheme="minorEastAsia" w:hAnsiTheme="minorEastAsia" w:eastAsiaTheme="minorEastAsia" w:cstheme="minorEastAsia"/>
                <w:spacing w:val="8"/>
                <w:sz w:val="28"/>
                <w:szCs w:val="28"/>
              </w:rPr>
              <w:t>业为“</w:t>
            </w:r>
            <w:r>
              <w:rPr>
                <w:rFonts w:hint="eastAsia" w:asciiTheme="minorEastAsia" w:hAnsiTheme="minorEastAsia" w:eastAsiaTheme="minorEastAsia" w:cstheme="minorEastAsia"/>
                <w:spacing w:val="8"/>
                <w:sz w:val="28"/>
                <w:szCs w:val="28"/>
                <w:u w:val="single" w:color="auto"/>
                <w:lang w:val="en-US" w:eastAsia="zh-CN"/>
              </w:rPr>
              <w:t>信息传输业</w:t>
            </w:r>
            <w:r>
              <w:rPr>
                <w:rFonts w:hint="eastAsia" w:asciiTheme="minorEastAsia" w:hAnsiTheme="minorEastAsia" w:eastAsiaTheme="minorEastAsia" w:cstheme="minorEastAsia"/>
                <w:spacing w:val="-83"/>
                <w:sz w:val="28"/>
                <w:szCs w:val="28"/>
              </w:rPr>
              <w:t xml:space="preserve"> </w:t>
            </w:r>
            <w:r>
              <w:rPr>
                <w:rFonts w:hint="eastAsia" w:asciiTheme="minorEastAsia" w:hAnsiTheme="minorEastAsia" w:eastAsiaTheme="minorEastAsia" w:cstheme="minorEastAsia"/>
                <w:spacing w:val="8"/>
                <w:sz w:val="28"/>
                <w:szCs w:val="28"/>
              </w:rPr>
              <w:t>”。对于符合本次采购</w:t>
            </w:r>
            <w:r>
              <w:rPr>
                <w:rFonts w:hint="eastAsia" w:asciiTheme="minorEastAsia" w:hAnsiTheme="minorEastAsia" w:eastAsiaTheme="minorEastAsia" w:cstheme="minorEastAsia"/>
                <w:spacing w:val="7"/>
                <w:sz w:val="28"/>
                <w:szCs w:val="28"/>
              </w:rPr>
              <w:t>项目所属行业条</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9"/>
                <w:sz w:val="28"/>
                <w:szCs w:val="28"/>
              </w:rPr>
              <w:t>件的中小微企业应按照竞争性投标文件格式要求提供《中小企业声明</w:t>
            </w:r>
            <w:r>
              <w:rPr>
                <w:rFonts w:hint="eastAsia" w:asciiTheme="minorEastAsia" w:hAnsiTheme="minorEastAsia" w:eastAsiaTheme="minorEastAsia" w:cstheme="minorEastAsia"/>
                <w:spacing w:val="-6"/>
                <w:sz w:val="28"/>
                <w:szCs w:val="28"/>
              </w:rPr>
              <w:t>函》。</w:t>
            </w:r>
          </w:p>
          <w:p w14:paraId="72C4CED2">
            <w:pPr>
              <w:pStyle w:val="11"/>
              <w:keepNext w:val="0"/>
              <w:keepLines/>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pacing w:val="8"/>
                <w:sz w:val="28"/>
                <w:szCs w:val="28"/>
              </w:rPr>
            </w:pPr>
            <w:r>
              <w:rPr>
                <w:rFonts w:hint="eastAsia" w:asciiTheme="minorEastAsia" w:hAnsiTheme="minorEastAsia" w:eastAsiaTheme="minorEastAsia" w:cstheme="minorEastAsia"/>
                <w:spacing w:val="8"/>
                <w:sz w:val="28"/>
                <w:szCs w:val="28"/>
              </w:rPr>
              <w:t>（2）依据财政部</w:t>
            </w:r>
            <w:r>
              <w:rPr>
                <w:rFonts w:hint="eastAsia" w:asciiTheme="minorEastAsia" w:hAnsiTheme="minorEastAsia" w:eastAsiaTheme="minorEastAsia" w:cstheme="minorEastAsia"/>
                <w:spacing w:val="46"/>
                <w:sz w:val="28"/>
                <w:szCs w:val="28"/>
              </w:rPr>
              <w:t xml:space="preserve"> </w:t>
            </w:r>
            <w:r>
              <w:rPr>
                <w:rFonts w:hint="eastAsia" w:asciiTheme="minorEastAsia" w:hAnsiTheme="minorEastAsia" w:eastAsiaTheme="minorEastAsia" w:cstheme="minorEastAsia"/>
                <w:spacing w:val="8"/>
                <w:sz w:val="28"/>
                <w:szCs w:val="28"/>
              </w:rPr>
              <w:t>司法部《关于政府采购支持监狱</w:t>
            </w:r>
            <w:r>
              <w:rPr>
                <w:rFonts w:hint="eastAsia" w:asciiTheme="minorEastAsia" w:hAnsiTheme="minorEastAsia" w:eastAsiaTheme="minorEastAsia" w:cstheme="minorEastAsia"/>
                <w:spacing w:val="7"/>
                <w:sz w:val="28"/>
                <w:szCs w:val="28"/>
              </w:rPr>
              <w:t>企业发展有关问题</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3"/>
                <w:sz w:val="28"/>
                <w:szCs w:val="28"/>
              </w:rPr>
              <w:t xml:space="preserve">的通知》（财库[2014]68号）的规定，监狱企业视同小型、微型企业， </w:t>
            </w:r>
            <w:r>
              <w:rPr>
                <w:rFonts w:hint="eastAsia" w:asciiTheme="minorEastAsia" w:hAnsiTheme="minorEastAsia" w:eastAsiaTheme="minorEastAsia" w:cstheme="minorEastAsia"/>
                <w:spacing w:val="7"/>
                <w:sz w:val="28"/>
                <w:szCs w:val="28"/>
              </w:rPr>
              <w:t>享受预留份额、评审中价格扣除等促进中小企业发展的政府采购政策。</w:t>
            </w:r>
            <w:r>
              <w:rPr>
                <w:rFonts w:hint="eastAsia" w:asciiTheme="minorEastAsia" w:hAnsiTheme="minorEastAsia" w:eastAsiaTheme="minorEastAsia" w:cstheme="minorEastAsia"/>
                <w:spacing w:val="9"/>
                <w:sz w:val="28"/>
                <w:szCs w:val="28"/>
              </w:rPr>
              <w:t xml:space="preserve"> </w:t>
            </w:r>
            <w:r>
              <w:rPr>
                <w:rFonts w:hint="eastAsia" w:asciiTheme="minorEastAsia" w:hAnsiTheme="minorEastAsia" w:eastAsiaTheme="minorEastAsia" w:cstheme="minorEastAsia"/>
                <w:spacing w:val="8"/>
                <w:sz w:val="28"/>
                <w:szCs w:val="28"/>
              </w:rPr>
              <w:t>监狱企业应当提供由省级以上监狱管理局、戒毒管理局(含新疆生产建</w:t>
            </w:r>
          </w:p>
          <w:p w14:paraId="682051E4">
            <w:pPr>
              <w:pStyle w:val="11"/>
              <w:keepNext w:val="0"/>
              <w:keepLines/>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5"/>
                <w:sz w:val="28"/>
                <w:szCs w:val="28"/>
              </w:rPr>
              <w:t>设兵团)出具的属于监狱企业的证明文件。依据财政部</w:t>
            </w:r>
            <w:r>
              <w:rPr>
                <w:rFonts w:hint="eastAsia" w:asciiTheme="minorEastAsia" w:hAnsiTheme="minorEastAsia" w:eastAsiaTheme="minorEastAsia" w:cstheme="minorEastAsia"/>
                <w:spacing w:val="62"/>
                <w:sz w:val="28"/>
                <w:szCs w:val="28"/>
              </w:rPr>
              <w:t xml:space="preserve"> </w:t>
            </w:r>
            <w:r>
              <w:rPr>
                <w:rFonts w:hint="eastAsia" w:asciiTheme="minorEastAsia" w:hAnsiTheme="minorEastAsia" w:eastAsiaTheme="minorEastAsia" w:cstheme="minorEastAsia"/>
                <w:spacing w:val="5"/>
                <w:sz w:val="28"/>
                <w:szCs w:val="28"/>
              </w:rPr>
              <w:t>民政部</w:t>
            </w:r>
            <w:r>
              <w:rPr>
                <w:rFonts w:hint="eastAsia" w:asciiTheme="minorEastAsia" w:hAnsiTheme="minorEastAsia" w:eastAsiaTheme="minorEastAsia" w:cstheme="minorEastAsia"/>
                <w:spacing w:val="52"/>
                <w:sz w:val="28"/>
                <w:szCs w:val="28"/>
              </w:rPr>
              <w:t xml:space="preserve"> </w:t>
            </w:r>
            <w:r>
              <w:rPr>
                <w:rFonts w:hint="eastAsia" w:asciiTheme="minorEastAsia" w:hAnsiTheme="minorEastAsia" w:eastAsiaTheme="minorEastAsia" w:cstheme="minorEastAsia"/>
                <w:spacing w:val="5"/>
                <w:sz w:val="28"/>
                <w:szCs w:val="28"/>
              </w:rPr>
              <w:t>中国残</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9"/>
                <w:sz w:val="28"/>
                <w:szCs w:val="28"/>
              </w:rPr>
              <w:t>疾人联合会《关于促进残疾人就业政府采购政策的通知》（财库</w:t>
            </w:r>
            <w:r>
              <w:rPr>
                <w:rFonts w:hint="eastAsia" w:asciiTheme="minorEastAsia" w:hAnsiTheme="minorEastAsia" w:eastAsiaTheme="minorEastAsia" w:cstheme="minorEastAsia"/>
                <w:spacing w:val="7"/>
                <w:sz w:val="28"/>
                <w:szCs w:val="28"/>
              </w:rPr>
              <w:t>[2017]141 号）的规定，残疾人福利性单位视同小型、微型企业，享</w:t>
            </w:r>
            <w:r>
              <w:rPr>
                <w:rFonts w:hint="eastAsia" w:asciiTheme="minorEastAsia" w:hAnsiTheme="minorEastAsia" w:eastAsiaTheme="minorEastAsia" w:cstheme="minorEastAsia"/>
                <w:spacing w:val="8"/>
                <w:sz w:val="28"/>
                <w:szCs w:val="28"/>
              </w:rPr>
              <w:t xml:space="preserve"> 受预留份额、评审中价格扣除等促进中小企业发展的政</w:t>
            </w:r>
            <w:r>
              <w:rPr>
                <w:rFonts w:hint="eastAsia" w:asciiTheme="minorEastAsia" w:hAnsiTheme="minorEastAsia" w:eastAsiaTheme="minorEastAsia" w:cstheme="minorEastAsia"/>
                <w:spacing w:val="7"/>
                <w:sz w:val="28"/>
                <w:szCs w:val="28"/>
              </w:rPr>
              <w:t>府采购政策。</w:t>
            </w:r>
          </w:p>
          <w:p w14:paraId="4DA72540">
            <w:pPr>
              <w:pStyle w:val="11"/>
              <w:keepNext w:val="0"/>
              <w:keepLines/>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8"/>
                <w:sz w:val="28"/>
                <w:szCs w:val="28"/>
              </w:rPr>
              <w:t>（3）供应商应当对《中小企业声明函》、监狱企业证明文件、《残疾</w:t>
            </w:r>
            <w:r>
              <w:rPr>
                <w:rFonts w:hint="eastAsia" w:asciiTheme="minorEastAsia" w:hAnsiTheme="minorEastAsia" w:eastAsiaTheme="minorEastAsia" w:cstheme="minorEastAsia"/>
                <w:spacing w:val="11"/>
                <w:sz w:val="28"/>
                <w:szCs w:val="28"/>
              </w:rPr>
              <w:t xml:space="preserve"> </w:t>
            </w:r>
            <w:r>
              <w:rPr>
                <w:rFonts w:hint="eastAsia" w:asciiTheme="minorEastAsia" w:hAnsiTheme="minorEastAsia" w:eastAsiaTheme="minorEastAsia" w:cstheme="minorEastAsia"/>
                <w:spacing w:val="9"/>
                <w:sz w:val="28"/>
                <w:szCs w:val="28"/>
              </w:rPr>
              <w:t>人福利性单位声明函》的真实性负责，上述材料与事实不符的，依照</w:t>
            </w:r>
            <w:r>
              <w:rPr>
                <w:rFonts w:hint="eastAsia" w:asciiTheme="minorEastAsia" w:hAnsiTheme="minorEastAsia" w:eastAsiaTheme="minorEastAsia" w:cstheme="minorEastAsia"/>
                <w:spacing w:val="6"/>
                <w:sz w:val="28"/>
                <w:szCs w:val="28"/>
              </w:rPr>
              <w:t xml:space="preserve">  </w:t>
            </w:r>
            <w:r>
              <w:rPr>
                <w:rFonts w:hint="eastAsia" w:asciiTheme="minorEastAsia" w:hAnsiTheme="minorEastAsia" w:eastAsiaTheme="minorEastAsia" w:cstheme="minorEastAsia"/>
                <w:spacing w:val="9"/>
                <w:sz w:val="28"/>
                <w:szCs w:val="28"/>
              </w:rPr>
              <w:t>《政府采购法》第七十七条第一款的规定，处以采购金额千分之五以</w:t>
            </w:r>
            <w:r>
              <w:rPr>
                <w:rFonts w:hint="eastAsia" w:asciiTheme="minorEastAsia" w:hAnsiTheme="minorEastAsia" w:eastAsiaTheme="minorEastAsia" w:cstheme="minorEastAsia"/>
                <w:spacing w:val="6"/>
                <w:sz w:val="28"/>
                <w:szCs w:val="28"/>
              </w:rPr>
              <w:t xml:space="preserve">  </w:t>
            </w:r>
            <w:r>
              <w:rPr>
                <w:rFonts w:hint="eastAsia" w:asciiTheme="minorEastAsia" w:hAnsiTheme="minorEastAsia" w:eastAsiaTheme="minorEastAsia" w:cstheme="minorEastAsia"/>
                <w:spacing w:val="9"/>
                <w:sz w:val="28"/>
                <w:szCs w:val="28"/>
              </w:rPr>
              <w:t>上、千分之十以下的罚款，列入不良行为记录名单，在一至三年内禁</w:t>
            </w:r>
            <w:r>
              <w:rPr>
                <w:rFonts w:hint="eastAsia" w:asciiTheme="minorEastAsia" w:hAnsiTheme="minorEastAsia" w:eastAsiaTheme="minorEastAsia" w:cstheme="minorEastAsia"/>
                <w:spacing w:val="6"/>
                <w:sz w:val="28"/>
                <w:szCs w:val="28"/>
              </w:rPr>
              <w:t xml:space="preserve">  </w:t>
            </w:r>
            <w:r>
              <w:rPr>
                <w:rFonts w:hint="eastAsia" w:asciiTheme="minorEastAsia" w:hAnsiTheme="minorEastAsia" w:eastAsiaTheme="minorEastAsia" w:cstheme="minorEastAsia"/>
                <w:spacing w:val="9"/>
                <w:sz w:val="28"/>
                <w:szCs w:val="28"/>
              </w:rPr>
              <w:t>止参加政府采购活动，有违法所得的，并处没收违法所得，情节严重</w:t>
            </w:r>
            <w:r>
              <w:rPr>
                <w:rFonts w:hint="eastAsia" w:asciiTheme="minorEastAsia" w:hAnsiTheme="minorEastAsia" w:eastAsiaTheme="minorEastAsia" w:cstheme="minorEastAsia"/>
                <w:spacing w:val="6"/>
                <w:sz w:val="28"/>
                <w:szCs w:val="28"/>
              </w:rPr>
              <w:t xml:space="preserve">  </w:t>
            </w:r>
            <w:r>
              <w:rPr>
                <w:rFonts w:hint="eastAsia" w:asciiTheme="minorEastAsia" w:hAnsiTheme="minorEastAsia" w:eastAsiaTheme="minorEastAsia" w:cstheme="minorEastAsia"/>
                <w:spacing w:val="9"/>
                <w:sz w:val="28"/>
                <w:szCs w:val="28"/>
              </w:rPr>
              <w:t>的，由工商行政管理机关吊销营业执照；构成犯罪的，依法追究刑事</w:t>
            </w:r>
            <w:r>
              <w:rPr>
                <w:rFonts w:hint="eastAsia" w:asciiTheme="minorEastAsia" w:hAnsiTheme="minorEastAsia" w:eastAsiaTheme="minorEastAsia" w:cstheme="minorEastAsia"/>
                <w:spacing w:val="6"/>
                <w:sz w:val="28"/>
                <w:szCs w:val="28"/>
              </w:rPr>
              <w:t xml:space="preserve">  </w:t>
            </w:r>
            <w:r>
              <w:rPr>
                <w:rFonts w:hint="eastAsia" w:asciiTheme="minorEastAsia" w:hAnsiTheme="minorEastAsia" w:eastAsiaTheme="minorEastAsia" w:cstheme="minorEastAsia"/>
                <w:spacing w:val="-5"/>
                <w:sz w:val="28"/>
                <w:szCs w:val="28"/>
              </w:rPr>
              <w:t>责任。</w:t>
            </w:r>
          </w:p>
          <w:p w14:paraId="567B339B">
            <w:pPr>
              <w:pStyle w:val="11"/>
              <w:keepNext w:val="0"/>
              <w:keepLines/>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left"/>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8"/>
                <w:sz w:val="28"/>
                <w:szCs w:val="28"/>
              </w:rPr>
              <w:t>（4）根据中华人民共和国财政部、中华人民共和国工业和信息化部关</w:t>
            </w:r>
            <w:r>
              <w:rPr>
                <w:rFonts w:hint="eastAsia" w:asciiTheme="minorEastAsia" w:hAnsiTheme="minorEastAsia" w:eastAsiaTheme="minorEastAsia" w:cstheme="minorEastAsia"/>
                <w:spacing w:val="11"/>
                <w:sz w:val="28"/>
                <w:szCs w:val="28"/>
              </w:rPr>
              <w:t xml:space="preserve"> </w:t>
            </w:r>
            <w:r>
              <w:rPr>
                <w:rFonts w:hint="eastAsia" w:asciiTheme="minorEastAsia" w:hAnsiTheme="minorEastAsia" w:eastAsiaTheme="minorEastAsia" w:cstheme="minorEastAsia"/>
                <w:spacing w:val="7"/>
                <w:sz w:val="28"/>
                <w:szCs w:val="28"/>
              </w:rPr>
              <w:t>于印发《政府采购促进中小企业发展管理办法》（财库[2020]46</w:t>
            </w:r>
            <w:r>
              <w:rPr>
                <w:rFonts w:hint="eastAsia" w:asciiTheme="minorEastAsia" w:hAnsiTheme="minorEastAsia" w:eastAsiaTheme="minorEastAsia" w:cstheme="minorEastAsia"/>
                <w:spacing w:val="-31"/>
                <w:sz w:val="28"/>
                <w:szCs w:val="28"/>
              </w:rPr>
              <w:t xml:space="preserve"> </w:t>
            </w:r>
            <w:r>
              <w:rPr>
                <w:rFonts w:hint="eastAsia" w:asciiTheme="minorEastAsia" w:hAnsiTheme="minorEastAsia" w:eastAsiaTheme="minorEastAsia" w:cstheme="minorEastAsia"/>
                <w:spacing w:val="7"/>
                <w:sz w:val="28"/>
                <w:szCs w:val="28"/>
              </w:rPr>
              <w:t>号）</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7"/>
                <w:sz w:val="28"/>
                <w:szCs w:val="28"/>
              </w:rPr>
              <w:t>文件的规定，属于中小企业评审优惠内容及幅</w:t>
            </w:r>
            <w:r>
              <w:rPr>
                <w:rFonts w:hint="eastAsia" w:asciiTheme="minorEastAsia" w:hAnsiTheme="minorEastAsia" w:eastAsiaTheme="minorEastAsia" w:cstheme="minorEastAsia"/>
                <w:spacing w:val="6"/>
                <w:sz w:val="28"/>
                <w:szCs w:val="28"/>
              </w:rPr>
              <w:t>度如下：</w:t>
            </w:r>
          </w:p>
          <w:p w14:paraId="78B8DBFE">
            <w:pPr>
              <w:pStyle w:val="11"/>
              <w:keepNext w:val="0"/>
              <w:keepLines/>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left"/>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5"/>
                <w:sz w:val="28"/>
                <w:szCs w:val="28"/>
              </w:rPr>
              <w:t>（一）</w:t>
            </w:r>
            <w:r>
              <w:rPr>
                <w:rFonts w:hint="eastAsia" w:asciiTheme="minorEastAsia" w:hAnsiTheme="minorEastAsia" w:eastAsiaTheme="minorEastAsia" w:cstheme="minorEastAsia"/>
                <w:spacing w:val="-63"/>
                <w:sz w:val="28"/>
                <w:szCs w:val="28"/>
              </w:rPr>
              <w:t xml:space="preserve"> </w:t>
            </w:r>
            <w:r>
              <w:rPr>
                <w:rFonts w:hint="eastAsia" w:asciiTheme="minorEastAsia" w:hAnsiTheme="minorEastAsia" w:eastAsiaTheme="minorEastAsia" w:cstheme="minorEastAsia"/>
                <w:spacing w:val="5"/>
                <w:sz w:val="28"/>
                <w:szCs w:val="28"/>
              </w:rPr>
              <w:t>中小企业（含中型、小型、微型企业）应当同时符合以下条</w:t>
            </w:r>
            <w:r>
              <w:rPr>
                <w:rFonts w:hint="eastAsia" w:asciiTheme="minorEastAsia" w:hAnsiTheme="minorEastAsia" w:eastAsiaTheme="minorEastAsia" w:cstheme="minorEastAsia"/>
                <w:spacing w:val="4"/>
                <w:sz w:val="28"/>
                <w:szCs w:val="28"/>
              </w:rPr>
              <w:t>件：</w:t>
            </w:r>
          </w:p>
          <w:p w14:paraId="4A5CBD9D">
            <w:pPr>
              <w:pStyle w:val="11"/>
              <w:keepNext w:val="0"/>
              <w:keepLines/>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left"/>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0"/>
                <w:sz w:val="28"/>
                <w:szCs w:val="28"/>
              </w:rPr>
              <w:t>①在货物采购项目中，货物由中小企业制造，</w:t>
            </w:r>
            <w:r>
              <w:rPr>
                <w:rFonts w:hint="eastAsia" w:asciiTheme="minorEastAsia" w:hAnsiTheme="minorEastAsia" w:eastAsiaTheme="minorEastAsia" w:cstheme="minorEastAsia"/>
                <w:spacing w:val="9"/>
                <w:sz w:val="28"/>
                <w:szCs w:val="28"/>
              </w:rPr>
              <w:t>即货物由中小企业生产</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5"/>
                <w:sz w:val="28"/>
                <w:szCs w:val="28"/>
              </w:rPr>
              <w:t>且使用该中小企业商号或者注册商标；</w:t>
            </w:r>
          </w:p>
          <w:p w14:paraId="2F775514">
            <w:pPr>
              <w:pStyle w:val="11"/>
              <w:keepNext w:val="0"/>
              <w:keepLines/>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left"/>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0"/>
                <w:sz w:val="28"/>
                <w:szCs w:val="28"/>
              </w:rPr>
              <w:t>②在工程采购项目中，工程由中小企业承建，即</w:t>
            </w:r>
            <w:r>
              <w:rPr>
                <w:rFonts w:hint="eastAsia" w:asciiTheme="minorEastAsia" w:hAnsiTheme="minorEastAsia" w:eastAsiaTheme="minorEastAsia" w:cstheme="minorEastAsia"/>
                <w:spacing w:val="9"/>
                <w:sz w:val="28"/>
                <w:szCs w:val="28"/>
              </w:rPr>
              <w:t>工程施工单位为中小</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10"/>
                <w:sz w:val="28"/>
                <w:szCs w:val="28"/>
              </w:rPr>
              <w:t>企业；</w:t>
            </w:r>
          </w:p>
          <w:p w14:paraId="2E986B65">
            <w:pPr>
              <w:pStyle w:val="11"/>
              <w:keepNext w:val="0"/>
              <w:keepLines/>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0"/>
                <w:sz w:val="28"/>
                <w:szCs w:val="28"/>
              </w:rPr>
              <w:t>③在服务采购项目中，服务由中小企业承接，即</w:t>
            </w:r>
            <w:r>
              <w:rPr>
                <w:rFonts w:hint="eastAsia" w:asciiTheme="minorEastAsia" w:hAnsiTheme="minorEastAsia" w:eastAsiaTheme="minorEastAsia" w:cstheme="minorEastAsia"/>
                <w:spacing w:val="9"/>
                <w:sz w:val="28"/>
                <w:szCs w:val="28"/>
              </w:rPr>
              <w:t>提供服务的人员为中</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7"/>
                <w:sz w:val="28"/>
                <w:szCs w:val="28"/>
              </w:rPr>
              <w:t>小企业依照《中华人民共和国劳动合同法》订立劳动合同的从业人员。</w:t>
            </w:r>
            <w:r>
              <w:rPr>
                <w:rFonts w:hint="eastAsia" w:asciiTheme="minorEastAsia" w:hAnsiTheme="minorEastAsia" w:eastAsiaTheme="minorEastAsia" w:cstheme="minorEastAsia"/>
                <w:spacing w:val="15"/>
                <w:sz w:val="28"/>
                <w:szCs w:val="28"/>
              </w:rPr>
              <w:t xml:space="preserve"> </w:t>
            </w:r>
            <w:r>
              <w:rPr>
                <w:rFonts w:hint="eastAsia" w:asciiTheme="minorEastAsia" w:hAnsiTheme="minorEastAsia" w:eastAsiaTheme="minorEastAsia" w:cstheme="minorEastAsia"/>
                <w:spacing w:val="9"/>
                <w:sz w:val="28"/>
                <w:szCs w:val="28"/>
              </w:rPr>
              <w:t>在货物采购项目中，供应商提供的货物既有中小企业制造货物，也有</w:t>
            </w:r>
            <w:r>
              <w:rPr>
                <w:rFonts w:hint="eastAsia" w:asciiTheme="minorEastAsia" w:hAnsiTheme="minorEastAsia" w:eastAsiaTheme="minorEastAsia" w:cstheme="minorEastAsia"/>
                <w:spacing w:val="6"/>
                <w:sz w:val="28"/>
                <w:szCs w:val="28"/>
              </w:rPr>
              <w:t xml:space="preserve">  </w:t>
            </w:r>
            <w:r>
              <w:rPr>
                <w:rFonts w:hint="eastAsia" w:asciiTheme="minorEastAsia" w:hAnsiTheme="minorEastAsia" w:eastAsiaTheme="minorEastAsia" w:cstheme="minorEastAsia"/>
                <w:spacing w:val="8"/>
                <w:sz w:val="28"/>
                <w:szCs w:val="28"/>
              </w:rPr>
              <w:t>大型企业制造货物的，不享受本办法规定的中小企业扶持政策。</w:t>
            </w:r>
          </w:p>
          <w:p w14:paraId="72847B43">
            <w:pPr>
              <w:pStyle w:val="11"/>
              <w:keepNext w:val="0"/>
              <w:keepLines/>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both"/>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8"/>
                <w:sz w:val="28"/>
                <w:szCs w:val="28"/>
              </w:rPr>
              <w:t>以联合体形式参加政府采购活动，联合体各方均为中小企业的，联合</w:t>
            </w:r>
            <w:r>
              <w:rPr>
                <w:rFonts w:hint="eastAsia" w:asciiTheme="minorEastAsia" w:hAnsiTheme="minorEastAsia" w:eastAsiaTheme="minorEastAsia" w:cstheme="minorEastAsia"/>
                <w:spacing w:val="18"/>
                <w:sz w:val="28"/>
                <w:szCs w:val="28"/>
              </w:rPr>
              <w:t xml:space="preserve"> </w:t>
            </w:r>
            <w:r>
              <w:rPr>
                <w:rFonts w:hint="eastAsia" w:asciiTheme="minorEastAsia" w:hAnsiTheme="minorEastAsia" w:eastAsiaTheme="minorEastAsia" w:cstheme="minorEastAsia"/>
                <w:spacing w:val="9"/>
                <w:sz w:val="28"/>
                <w:szCs w:val="28"/>
              </w:rPr>
              <w:t>体视同中小企业。其中，联合体各方均为小微企业的，联合体视同小</w:t>
            </w:r>
            <w:r>
              <w:rPr>
                <w:rFonts w:hint="eastAsia" w:asciiTheme="minorEastAsia" w:hAnsiTheme="minorEastAsia" w:eastAsiaTheme="minorEastAsia" w:cstheme="minorEastAsia"/>
                <w:spacing w:val="13"/>
                <w:sz w:val="28"/>
                <w:szCs w:val="28"/>
              </w:rPr>
              <w:t xml:space="preserve"> </w:t>
            </w:r>
            <w:r>
              <w:rPr>
                <w:rFonts w:hint="eastAsia" w:asciiTheme="minorEastAsia" w:hAnsiTheme="minorEastAsia" w:eastAsiaTheme="minorEastAsia" w:cstheme="minorEastAsia"/>
                <w:spacing w:val="-3"/>
                <w:sz w:val="28"/>
                <w:szCs w:val="28"/>
              </w:rPr>
              <w:t>微企业。</w:t>
            </w:r>
          </w:p>
          <w:p w14:paraId="0F100AD8">
            <w:pPr>
              <w:pStyle w:val="11"/>
              <w:keepNext w:val="0"/>
              <w:keepLines/>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2"/>
                <w:sz w:val="28"/>
                <w:szCs w:val="28"/>
              </w:rPr>
              <w:t>（二）价格扣除办法：</w:t>
            </w:r>
          </w:p>
          <w:p w14:paraId="721501D1">
            <w:pPr>
              <w:pStyle w:val="11"/>
              <w:keepNext w:val="0"/>
              <w:keepLines/>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8"/>
                <w:sz w:val="28"/>
                <w:szCs w:val="28"/>
              </w:rPr>
              <w:t>本项目对小型和微型企业服务的价格给予</w:t>
            </w:r>
            <w:r>
              <w:rPr>
                <w:rFonts w:hint="eastAsia" w:asciiTheme="minorEastAsia" w:hAnsiTheme="minorEastAsia" w:eastAsiaTheme="minorEastAsia" w:cstheme="minorEastAsia"/>
                <w:spacing w:val="8"/>
                <w:sz w:val="28"/>
                <w:szCs w:val="28"/>
                <w:u w:val="single" w:color="auto"/>
              </w:rPr>
              <w:t>/</w:t>
            </w:r>
            <w:r>
              <w:rPr>
                <w:rFonts w:hint="eastAsia" w:asciiTheme="minorEastAsia" w:hAnsiTheme="minorEastAsia" w:eastAsiaTheme="minorEastAsia" w:cstheme="minorEastAsia"/>
                <w:spacing w:val="8"/>
                <w:sz w:val="28"/>
                <w:szCs w:val="28"/>
              </w:rPr>
              <w:t>的扣除，用扣除后的价格参</w:t>
            </w:r>
            <w:r>
              <w:rPr>
                <w:rFonts w:hint="eastAsia" w:asciiTheme="minorEastAsia" w:hAnsiTheme="minorEastAsia" w:eastAsiaTheme="minorEastAsia" w:cstheme="minorEastAsia"/>
                <w:spacing w:val="15"/>
                <w:sz w:val="28"/>
                <w:szCs w:val="28"/>
              </w:rPr>
              <w:t xml:space="preserve"> </w:t>
            </w:r>
            <w:r>
              <w:rPr>
                <w:rFonts w:hint="eastAsia" w:asciiTheme="minorEastAsia" w:hAnsiTheme="minorEastAsia" w:eastAsiaTheme="minorEastAsia" w:cstheme="minorEastAsia"/>
                <w:spacing w:val="2"/>
                <w:sz w:val="28"/>
                <w:szCs w:val="28"/>
              </w:rPr>
              <w:t>与价格分的评审。</w:t>
            </w:r>
          </w:p>
          <w:p w14:paraId="7AF8587C">
            <w:pPr>
              <w:pStyle w:val="11"/>
              <w:keepNext w:val="0"/>
              <w:keepLines/>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9"/>
                <w:sz w:val="28"/>
                <w:szCs w:val="28"/>
              </w:rPr>
              <w:t>（三）中小企业适用价格扣除办法时应提供的相关</w:t>
            </w:r>
            <w:r>
              <w:rPr>
                <w:rFonts w:hint="eastAsia" w:asciiTheme="minorEastAsia" w:hAnsiTheme="minorEastAsia" w:eastAsiaTheme="minorEastAsia" w:cstheme="minorEastAsia"/>
                <w:spacing w:val="8"/>
                <w:sz w:val="28"/>
                <w:szCs w:val="28"/>
              </w:rPr>
              <w:t>资料：《中小企业</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7"/>
                <w:sz w:val="28"/>
                <w:szCs w:val="28"/>
              </w:rPr>
              <w:t>声明函》</w:t>
            </w:r>
            <w:r>
              <w:rPr>
                <w:rFonts w:hint="eastAsia" w:asciiTheme="minorEastAsia" w:hAnsiTheme="minorEastAsia" w:eastAsiaTheme="minorEastAsia" w:cstheme="minorEastAsia"/>
                <w:spacing w:val="-76"/>
                <w:sz w:val="28"/>
                <w:szCs w:val="28"/>
              </w:rPr>
              <w:t xml:space="preserve"> </w:t>
            </w:r>
            <w:r>
              <w:rPr>
                <w:rFonts w:hint="eastAsia" w:asciiTheme="minorEastAsia" w:hAnsiTheme="minorEastAsia" w:eastAsiaTheme="minorEastAsia" w:cstheme="minorEastAsia"/>
                <w:spacing w:val="7"/>
                <w:sz w:val="28"/>
                <w:szCs w:val="28"/>
              </w:rPr>
              <w:t>（按照招标文件第六部分提供格式内容）</w:t>
            </w:r>
          </w:p>
        </w:tc>
      </w:tr>
      <w:tr w14:paraId="30EC1B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67" w:type="dxa"/>
            <w:vAlign w:val="top"/>
          </w:tcPr>
          <w:p w14:paraId="3466D4E0">
            <w:pPr>
              <w:keepNext w:val="0"/>
              <w:keepLines/>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5BBE7344">
            <w:pPr>
              <w:keepNext w:val="0"/>
              <w:keepLines/>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04BD4585">
            <w:pPr>
              <w:pStyle w:val="11"/>
              <w:keepNext w:val="0"/>
              <w:keepLines/>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pacing w:val="-10"/>
                <w:sz w:val="28"/>
                <w:szCs w:val="28"/>
              </w:rPr>
              <w:t>1</w:t>
            </w:r>
            <w:r>
              <w:rPr>
                <w:rFonts w:hint="eastAsia" w:asciiTheme="minorEastAsia" w:hAnsiTheme="minorEastAsia" w:eastAsiaTheme="minorEastAsia" w:cstheme="minorEastAsia"/>
                <w:spacing w:val="-10"/>
                <w:sz w:val="28"/>
                <w:szCs w:val="28"/>
                <w:lang w:val="en-US" w:eastAsia="zh-CN"/>
              </w:rPr>
              <w:t>7</w:t>
            </w:r>
          </w:p>
        </w:tc>
        <w:tc>
          <w:tcPr>
            <w:tcW w:w="1178" w:type="dxa"/>
            <w:vAlign w:val="top"/>
          </w:tcPr>
          <w:p w14:paraId="1812EB5B">
            <w:pPr>
              <w:keepNext w:val="0"/>
              <w:keepLines/>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17F6F1DB">
            <w:pPr>
              <w:keepNext w:val="0"/>
              <w:keepLines/>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5361E86E">
            <w:pPr>
              <w:pStyle w:val="11"/>
              <w:keepNext w:val="0"/>
              <w:keepLines/>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5"/>
                <w:sz w:val="28"/>
                <w:szCs w:val="28"/>
              </w:rPr>
              <w:t>履约保证金</w:t>
            </w:r>
          </w:p>
        </w:tc>
        <w:tc>
          <w:tcPr>
            <w:tcW w:w="7514" w:type="dxa"/>
            <w:vAlign w:val="top"/>
          </w:tcPr>
          <w:p w14:paraId="01F3030B">
            <w:pPr>
              <w:pStyle w:val="11"/>
              <w:keepNext w:val="0"/>
              <w:keepLines/>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中标供应商在合同签订后5个工作日内向采购人交纳不超过中标价10%的履约保证金（本项目履约保证金不接收保函形式；若以电汇、银行转账方式提交的，必须转到采购人的指定账户），如果中标供应商在建设期内没有涉及采购人的应付而未付金额或违约行为，采购人在项目验收合格后或提前终止合同后全额无息退还履约保证金。</w:t>
            </w:r>
          </w:p>
        </w:tc>
      </w:tr>
      <w:tr w14:paraId="73D94D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67" w:type="dxa"/>
            <w:vAlign w:val="top"/>
          </w:tcPr>
          <w:p w14:paraId="48649224">
            <w:pPr>
              <w:keepNext w:val="0"/>
              <w:keepLines/>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2041C45F">
            <w:pPr>
              <w:keepNext w:val="0"/>
              <w:keepLines/>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677CC82E">
            <w:pPr>
              <w:keepNext w:val="0"/>
              <w:keepLines/>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2263CF7D">
            <w:pPr>
              <w:keepNext w:val="0"/>
              <w:keepLines/>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24FBD81D">
            <w:pPr>
              <w:keepNext w:val="0"/>
              <w:keepLines/>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734A0686">
            <w:pPr>
              <w:keepNext w:val="0"/>
              <w:keepLines/>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14057643">
            <w:pPr>
              <w:keepNext w:val="0"/>
              <w:keepLines/>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361F7C7B">
            <w:pPr>
              <w:keepNext w:val="0"/>
              <w:keepLines/>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1FB4FE79">
            <w:pPr>
              <w:keepNext w:val="0"/>
              <w:keepLines/>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53D6ABEC">
            <w:pPr>
              <w:keepNext w:val="0"/>
              <w:keepLines/>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4CE94A0A">
            <w:pPr>
              <w:keepNext w:val="0"/>
              <w:keepLines/>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50AD70BB">
            <w:pPr>
              <w:pStyle w:val="11"/>
              <w:keepNext w:val="0"/>
              <w:keepLines/>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pacing w:val="-10"/>
                <w:sz w:val="28"/>
                <w:szCs w:val="28"/>
              </w:rPr>
              <w:t>1</w:t>
            </w:r>
            <w:r>
              <w:rPr>
                <w:rFonts w:hint="eastAsia" w:asciiTheme="minorEastAsia" w:hAnsiTheme="minorEastAsia" w:eastAsiaTheme="minorEastAsia" w:cstheme="minorEastAsia"/>
                <w:spacing w:val="-10"/>
                <w:sz w:val="28"/>
                <w:szCs w:val="28"/>
                <w:lang w:val="en-US" w:eastAsia="zh-CN"/>
              </w:rPr>
              <w:t>8</w:t>
            </w:r>
          </w:p>
        </w:tc>
        <w:tc>
          <w:tcPr>
            <w:tcW w:w="1178" w:type="dxa"/>
            <w:vAlign w:val="top"/>
          </w:tcPr>
          <w:p w14:paraId="3AF052C8">
            <w:pPr>
              <w:keepNext w:val="0"/>
              <w:keepLines/>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6DF39EAC">
            <w:pPr>
              <w:keepNext w:val="0"/>
              <w:keepLines/>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1BA17977">
            <w:pPr>
              <w:keepNext w:val="0"/>
              <w:keepLines/>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6723838C">
            <w:pPr>
              <w:keepNext w:val="0"/>
              <w:keepLines/>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650BD56A">
            <w:pPr>
              <w:keepNext w:val="0"/>
              <w:keepLines/>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07E4FB7B">
            <w:pPr>
              <w:keepNext w:val="0"/>
              <w:keepLines/>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18AA52D1">
            <w:pPr>
              <w:keepNext w:val="0"/>
              <w:keepLines/>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38475170">
            <w:pPr>
              <w:keepNext w:val="0"/>
              <w:keepLines/>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0686BC91">
            <w:pPr>
              <w:keepNext w:val="0"/>
              <w:keepLines/>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0A8A2F74">
            <w:pPr>
              <w:keepNext w:val="0"/>
              <w:keepLines/>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518F012D">
            <w:pPr>
              <w:keepNext w:val="0"/>
              <w:keepLines/>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0AD11AA2">
            <w:pPr>
              <w:pStyle w:val="11"/>
              <w:keepNext w:val="0"/>
              <w:keepLines/>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sz w:val="28"/>
                <w:szCs w:val="28"/>
              </w:rPr>
              <w:t>备注</w:t>
            </w:r>
          </w:p>
        </w:tc>
        <w:tc>
          <w:tcPr>
            <w:tcW w:w="7514" w:type="dxa"/>
            <w:vAlign w:val="top"/>
          </w:tcPr>
          <w:p w14:paraId="12042761">
            <w:pPr>
              <w:pStyle w:val="11"/>
              <w:keepNext w:val="0"/>
              <w:keepLines/>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both"/>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6"/>
                <w:sz w:val="28"/>
                <w:szCs w:val="28"/>
              </w:rPr>
              <w:t>1．本项目实行网上投标，采用电子投标文件。若供应商参与投标，</w:t>
            </w:r>
            <w:r>
              <w:rPr>
                <w:rFonts w:hint="eastAsia" w:asciiTheme="minorEastAsia" w:hAnsiTheme="minorEastAsia" w:eastAsiaTheme="minorEastAsia" w:cstheme="minorEastAsia"/>
                <w:spacing w:val="-48"/>
                <w:sz w:val="28"/>
                <w:szCs w:val="28"/>
              </w:rPr>
              <w:t xml:space="preserve"> </w:t>
            </w:r>
            <w:r>
              <w:rPr>
                <w:rFonts w:hint="eastAsia" w:asciiTheme="minorEastAsia" w:hAnsiTheme="minorEastAsia" w:eastAsiaTheme="minorEastAsia" w:cstheme="minorEastAsia"/>
                <w:spacing w:val="6"/>
                <w:sz w:val="28"/>
                <w:szCs w:val="28"/>
              </w:rPr>
              <w:t>自</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12"/>
                <w:sz w:val="28"/>
                <w:szCs w:val="28"/>
              </w:rPr>
              <w:t>行承担投标一切费用。2.各供应商应在开标前确保成为政采云平台正</w:t>
            </w:r>
            <w:r>
              <w:rPr>
                <w:rFonts w:hint="eastAsia" w:asciiTheme="minorEastAsia" w:hAnsiTheme="minorEastAsia" w:eastAsiaTheme="minorEastAsia" w:cstheme="minorEastAsia"/>
                <w:spacing w:val="16"/>
                <w:sz w:val="28"/>
                <w:szCs w:val="28"/>
              </w:rPr>
              <w:t xml:space="preserve"> </w:t>
            </w:r>
            <w:r>
              <w:rPr>
                <w:rFonts w:hint="eastAsia" w:asciiTheme="minorEastAsia" w:hAnsiTheme="minorEastAsia" w:eastAsiaTheme="minorEastAsia" w:cstheme="minorEastAsia"/>
                <w:spacing w:val="8"/>
                <w:sz w:val="28"/>
                <w:szCs w:val="28"/>
              </w:rPr>
              <w:t>式注册入库供应商，并完成</w:t>
            </w:r>
            <w:r>
              <w:rPr>
                <w:rFonts w:hint="eastAsia" w:asciiTheme="minorEastAsia" w:hAnsiTheme="minorEastAsia" w:eastAsiaTheme="minorEastAsia" w:cstheme="minorEastAsia"/>
                <w:spacing w:val="-37"/>
                <w:sz w:val="28"/>
                <w:szCs w:val="28"/>
              </w:rPr>
              <w:t xml:space="preserve"> </w:t>
            </w:r>
            <w:r>
              <w:rPr>
                <w:rFonts w:hint="eastAsia" w:asciiTheme="minorEastAsia" w:hAnsiTheme="minorEastAsia" w:eastAsiaTheme="minorEastAsia" w:cstheme="minorEastAsia"/>
                <w:sz w:val="28"/>
                <w:szCs w:val="28"/>
              </w:rPr>
              <w:t>CA</w:t>
            </w:r>
            <w:r>
              <w:rPr>
                <w:rFonts w:hint="eastAsia" w:asciiTheme="minorEastAsia" w:hAnsiTheme="minorEastAsia" w:eastAsiaTheme="minorEastAsia" w:cstheme="minorEastAsia"/>
                <w:spacing w:val="-37"/>
                <w:sz w:val="28"/>
                <w:szCs w:val="28"/>
              </w:rPr>
              <w:t xml:space="preserve"> </w:t>
            </w:r>
            <w:r>
              <w:rPr>
                <w:rFonts w:hint="eastAsia" w:asciiTheme="minorEastAsia" w:hAnsiTheme="minorEastAsia" w:eastAsiaTheme="minorEastAsia" w:cstheme="minorEastAsia"/>
                <w:spacing w:val="8"/>
                <w:sz w:val="28"/>
                <w:szCs w:val="28"/>
              </w:rPr>
              <w:t>数字证书申领。因未注册入库、未办理</w:t>
            </w:r>
            <w:r>
              <w:rPr>
                <w:rFonts w:hint="eastAsia" w:asciiTheme="minorEastAsia" w:hAnsiTheme="minorEastAsia" w:eastAsiaTheme="minorEastAsia" w:cstheme="minorEastAsia"/>
                <w:sz w:val="28"/>
                <w:szCs w:val="28"/>
              </w:rPr>
              <w:t xml:space="preserve"> CA</w:t>
            </w:r>
            <w:r>
              <w:rPr>
                <w:rFonts w:hint="eastAsia" w:asciiTheme="minorEastAsia" w:hAnsiTheme="minorEastAsia" w:eastAsiaTheme="minorEastAsia" w:cstheme="minorEastAsia"/>
                <w:spacing w:val="-28"/>
                <w:sz w:val="28"/>
                <w:szCs w:val="28"/>
              </w:rPr>
              <w:t xml:space="preserve"> </w:t>
            </w:r>
            <w:r>
              <w:rPr>
                <w:rFonts w:hint="eastAsia" w:asciiTheme="minorEastAsia" w:hAnsiTheme="minorEastAsia" w:eastAsiaTheme="minorEastAsia" w:cstheme="minorEastAsia"/>
                <w:spacing w:val="19"/>
                <w:sz w:val="28"/>
                <w:szCs w:val="28"/>
              </w:rPr>
              <w:t>数字证书等原因造成无法投标或投标失败等后果由供应商自行承</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13"/>
                <w:sz w:val="28"/>
                <w:szCs w:val="28"/>
              </w:rPr>
              <w:t>担。有意向参与新疆区域电子开评标的供应商，可访问新疆数字</w:t>
            </w:r>
            <w:r>
              <w:rPr>
                <w:rFonts w:hint="eastAsia" w:asciiTheme="minorEastAsia" w:hAnsiTheme="minorEastAsia" w:eastAsiaTheme="minorEastAsia" w:cstheme="minorEastAsia"/>
                <w:spacing w:val="12"/>
                <w:sz w:val="28"/>
                <w:szCs w:val="28"/>
              </w:rPr>
              <w:t>证书</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15"/>
                <w:sz w:val="28"/>
                <w:szCs w:val="28"/>
              </w:rPr>
              <w:t>认证中心官方网站（</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"https://www.xjca.com.cn/"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https</w:t>
            </w:r>
            <w:r>
              <w:rPr>
                <w:rFonts w:hint="eastAsia" w:asciiTheme="minorEastAsia" w:hAnsiTheme="minorEastAsia" w:eastAsiaTheme="minorEastAsia" w:cstheme="minorEastAsia"/>
                <w:spacing w:val="15"/>
                <w:sz w:val="28"/>
                <w:szCs w:val="28"/>
              </w:rPr>
              <w:t>://</w:t>
            </w:r>
            <w:r>
              <w:rPr>
                <w:rFonts w:hint="eastAsia" w:asciiTheme="minorEastAsia" w:hAnsiTheme="minorEastAsia" w:eastAsiaTheme="minorEastAsia" w:cstheme="minorEastAsia"/>
                <w:sz w:val="28"/>
                <w:szCs w:val="28"/>
              </w:rPr>
              <w:t>www</w:t>
            </w:r>
            <w:r>
              <w:rPr>
                <w:rFonts w:hint="eastAsia" w:asciiTheme="minorEastAsia" w:hAnsiTheme="minorEastAsia" w:eastAsiaTheme="minorEastAsia" w:cstheme="minorEastAsia"/>
                <w:spacing w:val="15"/>
                <w:sz w:val="28"/>
                <w:szCs w:val="28"/>
              </w:rPr>
              <w:t>.</w:t>
            </w:r>
            <w:r>
              <w:rPr>
                <w:rFonts w:hint="eastAsia" w:asciiTheme="minorEastAsia" w:hAnsiTheme="minorEastAsia" w:eastAsiaTheme="minorEastAsia" w:cstheme="minorEastAsia"/>
                <w:sz w:val="28"/>
                <w:szCs w:val="28"/>
              </w:rPr>
              <w:t>xjca</w:t>
            </w:r>
            <w:r>
              <w:rPr>
                <w:rFonts w:hint="eastAsia" w:asciiTheme="minorEastAsia" w:hAnsiTheme="minorEastAsia" w:eastAsiaTheme="minorEastAsia" w:cstheme="minorEastAsia"/>
                <w:spacing w:val="15"/>
                <w:sz w:val="28"/>
                <w:szCs w:val="28"/>
              </w:rPr>
              <w:t>.</w:t>
            </w:r>
            <w:r>
              <w:rPr>
                <w:rFonts w:hint="eastAsia" w:asciiTheme="minorEastAsia" w:hAnsiTheme="minorEastAsia" w:eastAsiaTheme="minorEastAsia" w:cstheme="minorEastAsia"/>
                <w:sz w:val="28"/>
                <w:szCs w:val="28"/>
              </w:rPr>
              <w:t>com</w:t>
            </w:r>
            <w:r>
              <w:rPr>
                <w:rFonts w:hint="eastAsia" w:asciiTheme="minorEastAsia" w:hAnsiTheme="minorEastAsia" w:eastAsiaTheme="minorEastAsia" w:cstheme="minorEastAsia"/>
                <w:spacing w:val="15"/>
                <w:sz w:val="28"/>
                <w:szCs w:val="28"/>
              </w:rPr>
              <w:t>.</w:t>
            </w:r>
            <w:r>
              <w:rPr>
                <w:rFonts w:hint="eastAsia" w:asciiTheme="minorEastAsia" w:hAnsiTheme="minorEastAsia" w:eastAsiaTheme="minorEastAsia" w:cstheme="minorEastAsia"/>
                <w:sz w:val="28"/>
                <w:szCs w:val="28"/>
              </w:rPr>
              <w:t>cn</w:t>
            </w:r>
            <w:r>
              <w:rPr>
                <w:rFonts w:hint="eastAsia" w:asciiTheme="minorEastAsia" w:hAnsiTheme="minorEastAsia" w:eastAsiaTheme="minorEastAsia" w:cstheme="minorEastAsia"/>
                <w:spacing w:val="15"/>
                <w:sz w:val="28"/>
                <w:szCs w:val="28"/>
              </w:rPr>
              <w:t>/</w:t>
            </w:r>
            <w:r>
              <w:rPr>
                <w:rFonts w:hint="eastAsia" w:asciiTheme="minorEastAsia" w:hAnsiTheme="minorEastAsia" w:eastAsiaTheme="minorEastAsia" w:cstheme="minorEastAsia"/>
                <w:spacing w:val="15"/>
                <w:sz w:val="28"/>
                <w:szCs w:val="28"/>
              </w:rPr>
              <w:fldChar w:fldCharType="end"/>
            </w:r>
            <w:r>
              <w:rPr>
                <w:rFonts w:hint="eastAsia" w:asciiTheme="minorEastAsia" w:hAnsiTheme="minorEastAsia" w:eastAsiaTheme="minorEastAsia" w:cstheme="minorEastAsia"/>
                <w:spacing w:val="15"/>
                <w:sz w:val="28"/>
                <w:szCs w:val="28"/>
              </w:rPr>
              <w:t>）或下载“新疆政务</w:t>
            </w:r>
            <w:r>
              <w:rPr>
                <w:rFonts w:hint="eastAsia" w:asciiTheme="minorEastAsia" w:hAnsiTheme="minorEastAsia" w:eastAsiaTheme="minorEastAsia" w:cstheme="minorEastAsia"/>
                <w:spacing w:val="13"/>
                <w:sz w:val="28"/>
                <w:szCs w:val="28"/>
              </w:rPr>
              <w:t xml:space="preserve"> </w:t>
            </w:r>
            <w:r>
              <w:rPr>
                <w:rFonts w:hint="eastAsia" w:asciiTheme="minorEastAsia" w:hAnsiTheme="minorEastAsia" w:eastAsiaTheme="minorEastAsia" w:cstheme="minorEastAsia"/>
                <w:spacing w:val="-9"/>
                <w:sz w:val="28"/>
                <w:szCs w:val="28"/>
              </w:rPr>
              <w:t>通 app</w:t>
            </w:r>
            <w:r>
              <w:rPr>
                <w:rFonts w:hint="eastAsia" w:asciiTheme="minorEastAsia" w:hAnsiTheme="minorEastAsia" w:eastAsiaTheme="minorEastAsia" w:cstheme="minorEastAsia"/>
                <w:spacing w:val="61"/>
                <w:sz w:val="28"/>
                <w:szCs w:val="28"/>
              </w:rPr>
              <w:t xml:space="preserve"> </w:t>
            </w:r>
            <w:r>
              <w:rPr>
                <w:rFonts w:hint="eastAsia" w:asciiTheme="minorEastAsia" w:hAnsiTheme="minorEastAsia" w:eastAsiaTheme="minorEastAsia" w:cstheme="minorEastAsia"/>
                <w:spacing w:val="-9"/>
                <w:sz w:val="28"/>
                <w:szCs w:val="28"/>
              </w:rPr>
              <w:t>自</w:t>
            </w:r>
            <w:r>
              <w:rPr>
                <w:rFonts w:hint="eastAsia" w:asciiTheme="minorEastAsia" w:hAnsiTheme="minorEastAsia" w:eastAsiaTheme="minorEastAsia" w:cstheme="minorEastAsia"/>
                <w:spacing w:val="-47"/>
                <w:sz w:val="28"/>
                <w:szCs w:val="28"/>
              </w:rPr>
              <w:t xml:space="preserve"> </w:t>
            </w:r>
            <w:r>
              <w:rPr>
                <w:rFonts w:hint="eastAsia" w:asciiTheme="minorEastAsia" w:hAnsiTheme="minorEastAsia" w:eastAsiaTheme="minorEastAsia" w:cstheme="minorEastAsia"/>
                <w:spacing w:val="-9"/>
                <w:sz w:val="28"/>
                <w:szCs w:val="28"/>
              </w:rPr>
              <w:t>行</w:t>
            </w:r>
            <w:r>
              <w:rPr>
                <w:rFonts w:hint="eastAsia" w:asciiTheme="minorEastAsia" w:hAnsiTheme="minorEastAsia" w:eastAsiaTheme="minorEastAsia" w:cstheme="minorEastAsia"/>
                <w:spacing w:val="-45"/>
                <w:sz w:val="28"/>
                <w:szCs w:val="28"/>
              </w:rPr>
              <w:t xml:space="preserve"> </w:t>
            </w:r>
            <w:r>
              <w:rPr>
                <w:rFonts w:hint="eastAsia" w:asciiTheme="minorEastAsia" w:hAnsiTheme="minorEastAsia" w:eastAsiaTheme="minorEastAsia" w:cstheme="minorEastAsia"/>
                <w:spacing w:val="-9"/>
                <w:sz w:val="28"/>
                <w:szCs w:val="28"/>
              </w:rPr>
              <w:t>进</w:t>
            </w:r>
            <w:r>
              <w:rPr>
                <w:rFonts w:hint="eastAsia" w:asciiTheme="minorEastAsia" w:hAnsiTheme="minorEastAsia" w:eastAsiaTheme="minorEastAsia" w:cstheme="minorEastAsia"/>
                <w:spacing w:val="-46"/>
                <w:sz w:val="28"/>
                <w:szCs w:val="28"/>
              </w:rPr>
              <w:t xml:space="preserve"> </w:t>
            </w:r>
            <w:r>
              <w:rPr>
                <w:rFonts w:hint="eastAsia" w:asciiTheme="minorEastAsia" w:hAnsiTheme="minorEastAsia" w:eastAsiaTheme="minorEastAsia" w:cstheme="minorEastAsia"/>
                <w:spacing w:val="-9"/>
                <w:sz w:val="28"/>
                <w:szCs w:val="28"/>
              </w:rPr>
              <w:t>行 申</w:t>
            </w:r>
            <w:r>
              <w:rPr>
                <w:rFonts w:hint="eastAsia" w:asciiTheme="minorEastAsia" w:hAnsiTheme="minorEastAsia" w:eastAsiaTheme="minorEastAsia" w:cstheme="minorEastAsia"/>
                <w:spacing w:val="-47"/>
                <w:sz w:val="28"/>
                <w:szCs w:val="28"/>
              </w:rPr>
              <w:t xml:space="preserve"> </w:t>
            </w:r>
            <w:r>
              <w:rPr>
                <w:rFonts w:hint="eastAsia" w:asciiTheme="minorEastAsia" w:hAnsiTheme="minorEastAsia" w:eastAsiaTheme="minorEastAsia" w:cstheme="minorEastAsia"/>
                <w:spacing w:val="-9"/>
                <w:sz w:val="28"/>
                <w:szCs w:val="28"/>
              </w:rPr>
              <w:t>领</w:t>
            </w:r>
            <w:r>
              <w:rPr>
                <w:rFonts w:hint="eastAsia" w:asciiTheme="minorEastAsia" w:hAnsiTheme="minorEastAsia" w:eastAsiaTheme="minorEastAsia" w:cstheme="minorEastAsia"/>
                <w:spacing w:val="-31"/>
                <w:sz w:val="28"/>
                <w:szCs w:val="28"/>
              </w:rPr>
              <w:t xml:space="preserve"> </w:t>
            </w:r>
            <w:r>
              <w:rPr>
                <w:rFonts w:hint="eastAsia" w:asciiTheme="minorEastAsia" w:hAnsiTheme="minorEastAsia" w:eastAsiaTheme="minorEastAsia" w:cstheme="minorEastAsia"/>
                <w:spacing w:val="-9"/>
                <w:sz w:val="28"/>
                <w:szCs w:val="28"/>
              </w:rPr>
              <w:t>。</w:t>
            </w:r>
            <w:r>
              <w:rPr>
                <w:rFonts w:hint="eastAsia" w:asciiTheme="minorEastAsia" w:hAnsiTheme="minorEastAsia" w:eastAsiaTheme="minorEastAsia" w:cstheme="minorEastAsia"/>
                <w:spacing w:val="-40"/>
                <w:sz w:val="28"/>
                <w:szCs w:val="28"/>
              </w:rPr>
              <w:t xml:space="preserve"> </w:t>
            </w:r>
            <w:r>
              <w:rPr>
                <w:rFonts w:hint="eastAsia" w:asciiTheme="minorEastAsia" w:hAnsiTheme="minorEastAsia" w:eastAsiaTheme="minorEastAsia" w:cstheme="minorEastAsia"/>
                <w:spacing w:val="-9"/>
                <w:sz w:val="28"/>
                <w:szCs w:val="28"/>
              </w:rPr>
              <w:t>如</w:t>
            </w:r>
            <w:r>
              <w:rPr>
                <w:rFonts w:hint="eastAsia" w:asciiTheme="minorEastAsia" w:hAnsiTheme="minorEastAsia" w:eastAsiaTheme="minorEastAsia" w:cstheme="minorEastAsia"/>
                <w:spacing w:val="-39"/>
                <w:sz w:val="28"/>
                <w:szCs w:val="28"/>
              </w:rPr>
              <w:t xml:space="preserve"> </w:t>
            </w:r>
            <w:r>
              <w:rPr>
                <w:rFonts w:hint="eastAsia" w:asciiTheme="minorEastAsia" w:hAnsiTheme="minorEastAsia" w:eastAsiaTheme="minorEastAsia" w:cstheme="minorEastAsia"/>
                <w:spacing w:val="-9"/>
                <w:sz w:val="28"/>
                <w:szCs w:val="28"/>
              </w:rPr>
              <w:t>需</w:t>
            </w:r>
            <w:r>
              <w:rPr>
                <w:rFonts w:hint="eastAsia" w:asciiTheme="minorEastAsia" w:hAnsiTheme="minorEastAsia" w:eastAsiaTheme="minorEastAsia" w:cstheme="minorEastAsia"/>
                <w:spacing w:val="-34"/>
                <w:sz w:val="28"/>
                <w:szCs w:val="28"/>
              </w:rPr>
              <w:t xml:space="preserve"> </w:t>
            </w:r>
            <w:r>
              <w:rPr>
                <w:rFonts w:hint="eastAsia" w:asciiTheme="minorEastAsia" w:hAnsiTheme="minorEastAsia" w:eastAsiaTheme="minorEastAsia" w:cstheme="minorEastAsia"/>
                <w:spacing w:val="-9"/>
                <w:sz w:val="28"/>
                <w:szCs w:val="28"/>
              </w:rPr>
              <w:t>咨</w:t>
            </w:r>
            <w:r>
              <w:rPr>
                <w:rFonts w:hint="eastAsia" w:asciiTheme="minorEastAsia" w:hAnsiTheme="minorEastAsia" w:eastAsiaTheme="minorEastAsia" w:cstheme="minorEastAsia"/>
                <w:spacing w:val="-49"/>
                <w:sz w:val="28"/>
                <w:szCs w:val="28"/>
              </w:rPr>
              <w:t xml:space="preserve"> </w:t>
            </w:r>
            <w:r>
              <w:rPr>
                <w:rFonts w:hint="eastAsia" w:asciiTheme="minorEastAsia" w:hAnsiTheme="minorEastAsia" w:eastAsiaTheme="minorEastAsia" w:cstheme="minorEastAsia"/>
                <w:spacing w:val="-9"/>
                <w:sz w:val="28"/>
                <w:szCs w:val="28"/>
              </w:rPr>
              <w:t>询</w:t>
            </w:r>
            <w:r>
              <w:rPr>
                <w:rFonts w:hint="eastAsia" w:asciiTheme="minorEastAsia" w:hAnsiTheme="minorEastAsia" w:eastAsiaTheme="minorEastAsia" w:cstheme="minorEastAsia"/>
                <w:spacing w:val="-32"/>
                <w:sz w:val="28"/>
                <w:szCs w:val="28"/>
              </w:rPr>
              <w:t xml:space="preserve"> </w:t>
            </w:r>
            <w:r>
              <w:rPr>
                <w:rFonts w:hint="eastAsia" w:asciiTheme="minorEastAsia" w:hAnsiTheme="minorEastAsia" w:eastAsiaTheme="minorEastAsia" w:cstheme="minorEastAsia"/>
                <w:spacing w:val="-9"/>
                <w:sz w:val="28"/>
                <w:szCs w:val="28"/>
              </w:rPr>
              <w:t>，</w:t>
            </w:r>
            <w:r>
              <w:rPr>
                <w:rFonts w:hint="eastAsia" w:asciiTheme="minorEastAsia" w:hAnsiTheme="minorEastAsia" w:eastAsiaTheme="minorEastAsia" w:cstheme="minorEastAsia"/>
                <w:spacing w:val="-39"/>
                <w:sz w:val="28"/>
                <w:szCs w:val="28"/>
              </w:rPr>
              <w:t xml:space="preserve"> </w:t>
            </w:r>
            <w:r>
              <w:rPr>
                <w:rFonts w:hint="eastAsia" w:asciiTheme="minorEastAsia" w:hAnsiTheme="minorEastAsia" w:eastAsiaTheme="minorEastAsia" w:cstheme="minorEastAsia"/>
                <w:spacing w:val="-9"/>
                <w:sz w:val="28"/>
                <w:szCs w:val="28"/>
              </w:rPr>
              <w:t>请</w:t>
            </w:r>
            <w:r>
              <w:rPr>
                <w:rFonts w:hint="eastAsia" w:asciiTheme="minorEastAsia" w:hAnsiTheme="minorEastAsia" w:eastAsiaTheme="minorEastAsia" w:cstheme="minorEastAsia"/>
                <w:spacing w:val="-52"/>
                <w:sz w:val="28"/>
                <w:szCs w:val="28"/>
              </w:rPr>
              <w:t xml:space="preserve"> </w:t>
            </w:r>
            <w:r>
              <w:rPr>
                <w:rFonts w:hint="eastAsia" w:asciiTheme="minorEastAsia" w:hAnsiTheme="minorEastAsia" w:eastAsiaTheme="minorEastAsia" w:cstheme="minorEastAsia"/>
                <w:spacing w:val="-9"/>
                <w:sz w:val="28"/>
                <w:szCs w:val="28"/>
              </w:rPr>
              <w:t>联</w:t>
            </w:r>
            <w:r>
              <w:rPr>
                <w:rFonts w:hint="eastAsia" w:asciiTheme="minorEastAsia" w:hAnsiTheme="minorEastAsia" w:eastAsiaTheme="minorEastAsia" w:cstheme="minorEastAsia"/>
                <w:spacing w:val="-39"/>
                <w:sz w:val="28"/>
                <w:szCs w:val="28"/>
              </w:rPr>
              <w:t xml:space="preserve"> </w:t>
            </w:r>
            <w:r>
              <w:rPr>
                <w:rFonts w:hint="eastAsia" w:asciiTheme="minorEastAsia" w:hAnsiTheme="minorEastAsia" w:eastAsiaTheme="minorEastAsia" w:cstheme="minorEastAsia"/>
                <w:spacing w:val="-10"/>
                <w:sz w:val="28"/>
                <w:szCs w:val="28"/>
              </w:rPr>
              <w:t>系</w:t>
            </w:r>
            <w:r>
              <w:rPr>
                <w:rFonts w:hint="eastAsia" w:asciiTheme="minorEastAsia" w:hAnsiTheme="minorEastAsia" w:eastAsiaTheme="minorEastAsia" w:cstheme="minorEastAsia"/>
                <w:spacing w:val="-47"/>
                <w:sz w:val="28"/>
                <w:szCs w:val="28"/>
              </w:rPr>
              <w:t xml:space="preserve"> </w:t>
            </w:r>
            <w:r>
              <w:rPr>
                <w:rFonts w:hint="eastAsia" w:asciiTheme="minorEastAsia" w:hAnsiTheme="minorEastAsia" w:eastAsiaTheme="minorEastAsia" w:cstheme="minorEastAsia"/>
                <w:spacing w:val="-10"/>
                <w:sz w:val="28"/>
                <w:szCs w:val="28"/>
              </w:rPr>
              <w:t>新</w:t>
            </w:r>
            <w:r>
              <w:rPr>
                <w:rFonts w:hint="eastAsia" w:asciiTheme="minorEastAsia" w:hAnsiTheme="minorEastAsia" w:eastAsiaTheme="minorEastAsia" w:cstheme="minorEastAsia"/>
                <w:spacing w:val="-49"/>
                <w:sz w:val="28"/>
                <w:szCs w:val="28"/>
              </w:rPr>
              <w:t xml:space="preserve"> </w:t>
            </w:r>
            <w:r>
              <w:rPr>
                <w:rFonts w:hint="eastAsia" w:asciiTheme="minorEastAsia" w:hAnsiTheme="minorEastAsia" w:eastAsiaTheme="minorEastAsia" w:cstheme="minorEastAsia"/>
                <w:spacing w:val="-10"/>
                <w:sz w:val="28"/>
                <w:szCs w:val="28"/>
              </w:rPr>
              <w:t>疆 CA 服</w:t>
            </w:r>
            <w:r>
              <w:rPr>
                <w:rFonts w:hint="eastAsia" w:asciiTheme="minorEastAsia" w:hAnsiTheme="minorEastAsia" w:eastAsiaTheme="minorEastAsia" w:cstheme="minorEastAsia"/>
                <w:spacing w:val="-43"/>
                <w:sz w:val="28"/>
                <w:szCs w:val="28"/>
              </w:rPr>
              <w:t xml:space="preserve"> </w:t>
            </w:r>
            <w:r>
              <w:rPr>
                <w:rFonts w:hint="eastAsia" w:asciiTheme="minorEastAsia" w:hAnsiTheme="minorEastAsia" w:eastAsiaTheme="minorEastAsia" w:cstheme="minorEastAsia"/>
                <w:spacing w:val="-10"/>
                <w:sz w:val="28"/>
                <w:szCs w:val="28"/>
              </w:rPr>
              <w:t>务</w:t>
            </w:r>
            <w:r>
              <w:rPr>
                <w:rFonts w:hint="eastAsia" w:asciiTheme="minorEastAsia" w:hAnsiTheme="minorEastAsia" w:eastAsiaTheme="minorEastAsia" w:cstheme="minorEastAsia"/>
                <w:spacing w:val="-43"/>
                <w:sz w:val="28"/>
                <w:szCs w:val="28"/>
              </w:rPr>
              <w:t xml:space="preserve"> </w:t>
            </w:r>
            <w:r>
              <w:rPr>
                <w:rFonts w:hint="eastAsia" w:asciiTheme="minorEastAsia" w:hAnsiTheme="minorEastAsia" w:eastAsiaTheme="minorEastAsia" w:cstheme="minorEastAsia"/>
                <w:spacing w:val="-10"/>
                <w:sz w:val="28"/>
                <w:szCs w:val="28"/>
              </w:rPr>
              <w:t>热</w:t>
            </w:r>
            <w:r>
              <w:rPr>
                <w:rFonts w:hint="eastAsia" w:asciiTheme="minorEastAsia" w:hAnsiTheme="minorEastAsia" w:eastAsiaTheme="minorEastAsia" w:cstheme="minorEastAsia"/>
                <w:spacing w:val="-41"/>
                <w:sz w:val="28"/>
                <w:szCs w:val="28"/>
              </w:rPr>
              <w:t xml:space="preserve"> </w:t>
            </w:r>
            <w:r>
              <w:rPr>
                <w:rFonts w:hint="eastAsia" w:asciiTheme="minorEastAsia" w:hAnsiTheme="minorEastAsia" w:eastAsiaTheme="minorEastAsia" w:cstheme="minorEastAsia"/>
                <w:spacing w:val="-10"/>
                <w:sz w:val="28"/>
                <w:szCs w:val="28"/>
              </w:rPr>
              <w:t>线</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3"/>
                <w:sz w:val="28"/>
                <w:szCs w:val="28"/>
              </w:rPr>
              <w:t>0991-2819290。3、供应商将政采云电子交易客户端下载、</w:t>
            </w:r>
            <w:r>
              <w:rPr>
                <w:rFonts w:hint="eastAsia" w:asciiTheme="minorEastAsia" w:hAnsiTheme="minorEastAsia" w:eastAsiaTheme="minorEastAsia" w:cstheme="minorEastAsia"/>
                <w:spacing w:val="2"/>
                <w:sz w:val="28"/>
                <w:szCs w:val="28"/>
              </w:rPr>
              <w:t>安装完成后，</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8"/>
                <w:sz w:val="28"/>
                <w:szCs w:val="28"/>
              </w:rPr>
              <w:t>可通过账号密码或</w:t>
            </w:r>
            <w:r>
              <w:rPr>
                <w:rFonts w:hint="eastAsia" w:asciiTheme="minorEastAsia" w:hAnsiTheme="minorEastAsia" w:eastAsiaTheme="minorEastAsia" w:cstheme="minorEastAsia"/>
                <w:spacing w:val="-42"/>
                <w:sz w:val="28"/>
                <w:szCs w:val="28"/>
              </w:rPr>
              <w:t xml:space="preserve"> </w:t>
            </w:r>
            <w:r>
              <w:rPr>
                <w:rFonts w:hint="eastAsia" w:asciiTheme="minorEastAsia" w:hAnsiTheme="minorEastAsia" w:eastAsiaTheme="minorEastAsia" w:cstheme="minorEastAsia"/>
                <w:sz w:val="28"/>
                <w:szCs w:val="28"/>
              </w:rPr>
              <w:t>CA</w:t>
            </w:r>
            <w:r>
              <w:rPr>
                <w:rFonts w:hint="eastAsia" w:asciiTheme="minorEastAsia" w:hAnsiTheme="minorEastAsia" w:eastAsiaTheme="minorEastAsia" w:cstheme="minorEastAsia"/>
                <w:spacing w:val="-32"/>
                <w:sz w:val="28"/>
                <w:szCs w:val="28"/>
              </w:rPr>
              <w:t xml:space="preserve"> </w:t>
            </w:r>
            <w:r>
              <w:rPr>
                <w:rFonts w:hint="eastAsia" w:asciiTheme="minorEastAsia" w:hAnsiTheme="minorEastAsia" w:eastAsiaTheme="minorEastAsia" w:cstheme="minorEastAsia"/>
                <w:spacing w:val="8"/>
                <w:sz w:val="28"/>
                <w:szCs w:val="28"/>
              </w:rPr>
              <w:t>登陆客户端进行投标文件的制作。在使用政采云</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8"/>
                <w:sz w:val="28"/>
                <w:szCs w:val="28"/>
              </w:rPr>
              <w:t>投标客户端时，建议使用</w:t>
            </w:r>
            <w:r>
              <w:rPr>
                <w:rFonts w:hint="eastAsia" w:asciiTheme="minorEastAsia" w:hAnsiTheme="minorEastAsia" w:eastAsiaTheme="minorEastAsia" w:cstheme="minorEastAsia"/>
                <w:spacing w:val="-40"/>
                <w:sz w:val="28"/>
                <w:szCs w:val="28"/>
              </w:rPr>
              <w:t xml:space="preserve"> </w:t>
            </w:r>
            <w:r>
              <w:rPr>
                <w:rFonts w:hint="eastAsia" w:asciiTheme="minorEastAsia" w:hAnsiTheme="minorEastAsia" w:eastAsiaTheme="minorEastAsia" w:cstheme="minorEastAsia"/>
                <w:sz w:val="28"/>
                <w:szCs w:val="28"/>
              </w:rPr>
              <w:t>WIN</w:t>
            </w:r>
            <w:r>
              <w:rPr>
                <w:rFonts w:hint="eastAsia" w:asciiTheme="minorEastAsia" w:hAnsiTheme="minorEastAsia" w:eastAsiaTheme="minorEastAsia" w:cstheme="minorEastAsia"/>
                <w:spacing w:val="8"/>
                <w:sz w:val="28"/>
                <w:szCs w:val="28"/>
              </w:rPr>
              <w:t>7</w:t>
            </w:r>
            <w:r>
              <w:rPr>
                <w:rFonts w:hint="eastAsia" w:asciiTheme="minorEastAsia" w:hAnsiTheme="minorEastAsia" w:eastAsiaTheme="minorEastAsia" w:cstheme="minorEastAsia"/>
                <w:spacing w:val="-34"/>
                <w:sz w:val="28"/>
                <w:szCs w:val="28"/>
              </w:rPr>
              <w:t xml:space="preserve"> </w:t>
            </w:r>
            <w:r>
              <w:rPr>
                <w:rFonts w:hint="eastAsia" w:asciiTheme="minorEastAsia" w:hAnsiTheme="minorEastAsia" w:eastAsiaTheme="minorEastAsia" w:cstheme="minorEastAsia"/>
                <w:spacing w:val="8"/>
                <w:sz w:val="28"/>
                <w:szCs w:val="28"/>
              </w:rPr>
              <w:t>及以上操作系统。客户端请至新疆政府</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15"/>
                <w:sz w:val="28"/>
                <w:szCs w:val="28"/>
              </w:rPr>
              <w:t>采购网（</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"https://www.zcygov.cn/"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https</w:t>
            </w:r>
            <w:r>
              <w:rPr>
                <w:rFonts w:hint="eastAsia" w:asciiTheme="minorEastAsia" w:hAnsiTheme="minorEastAsia" w:eastAsiaTheme="minorEastAsia" w:cstheme="minorEastAsia"/>
                <w:spacing w:val="15"/>
                <w:sz w:val="28"/>
                <w:szCs w:val="28"/>
              </w:rPr>
              <w:t>://</w:t>
            </w:r>
            <w:r>
              <w:rPr>
                <w:rFonts w:hint="eastAsia" w:asciiTheme="minorEastAsia" w:hAnsiTheme="minorEastAsia" w:eastAsiaTheme="minorEastAsia" w:cstheme="minorEastAsia"/>
                <w:sz w:val="28"/>
                <w:szCs w:val="28"/>
              </w:rPr>
              <w:t>www</w:t>
            </w:r>
            <w:r>
              <w:rPr>
                <w:rFonts w:hint="eastAsia" w:asciiTheme="minorEastAsia" w:hAnsiTheme="minorEastAsia" w:eastAsiaTheme="minorEastAsia" w:cstheme="minorEastAsia"/>
                <w:spacing w:val="15"/>
                <w:sz w:val="28"/>
                <w:szCs w:val="28"/>
              </w:rPr>
              <w:t>.</w:t>
            </w:r>
            <w:r>
              <w:rPr>
                <w:rFonts w:hint="eastAsia" w:asciiTheme="minorEastAsia" w:hAnsiTheme="minorEastAsia" w:eastAsiaTheme="minorEastAsia" w:cstheme="minorEastAsia"/>
                <w:sz w:val="28"/>
                <w:szCs w:val="28"/>
              </w:rPr>
              <w:t>zcygov</w:t>
            </w:r>
            <w:r>
              <w:rPr>
                <w:rFonts w:hint="eastAsia" w:asciiTheme="minorEastAsia" w:hAnsiTheme="minorEastAsia" w:eastAsiaTheme="minorEastAsia" w:cstheme="minorEastAsia"/>
                <w:spacing w:val="15"/>
                <w:sz w:val="28"/>
                <w:szCs w:val="28"/>
              </w:rPr>
              <w:t>.</w:t>
            </w:r>
            <w:r>
              <w:rPr>
                <w:rFonts w:hint="eastAsia" w:asciiTheme="minorEastAsia" w:hAnsiTheme="minorEastAsia" w:eastAsiaTheme="minorEastAsia" w:cstheme="minorEastAsia"/>
                <w:sz w:val="28"/>
                <w:szCs w:val="28"/>
              </w:rPr>
              <w:t>cn</w:t>
            </w:r>
            <w:r>
              <w:rPr>
                <w:rFonts w:hint="eastAsia" w:asciiTheme="minorEastAsia" w:hAnsiTheme="minorEastAsia" w:eastAsiaTheme="minorEastAsia" w:cstheme="minorEastAsia"/>
                <w:spacing w:val="15"/>
                <w:sz w:val="28"/>
                <w:szCs w:val="28"/>
              </w:rPr>
              <w:t>/</w:t>
            </w:r>
            <w:r>
              <w:rPr>
                <w:rFonts w:hint="eastAsia" w:asciiTheme="minorEastAsia" w:hAnsiTheme="minorEastAsia" w:eastAsiaTheme="minorEastAsia" w:cstheme="minorEastAsia"/>
                <w:spacing w:val="15"/>
                <w:sz w:val="28"/>
                <w:szCs w:val="28"/>
              </w:rPr>
              <w:fldChar w:fldCharType="end"/>
            </w:r>
            <w:r>
              <w:rPr>
                <w:rFonts w:hint="eastAsia" w:asciiTheme="minorEastAsia" w:hAnsiTheme="minorEastAsia" w:eastAsiaTheme="minorEastAsia" w:cstheme="minorEastAsia"/>
                <w:spacing w:val="15"/>
                <w:sz w:val="28"/>
                <w:szCs w:val="28"/>
              </w:rPr>
              <w:t>）下载专区查看，如有问题可拨打</w:t>
            </w:r>
            <w:r>
              <w:rPr>
                <w:rFonts w:hint="eastAsia" w:asciiTheme="minorEastAsia" w:hAnsiTheme="minorEastAsia" w:eastAsiaTheme="minorEastAsia" w:cstheme="minorEastAsia"/>
                <w:spacing w:val="13"/>
                <w:sz w:val="28"/>
                <w:szCs w:val="28"/>
              </w:rPr>
              <w:t xml:space="preserve"> </w:t>
            </w:r>
            <w:r>
              <w:rPr>
                <w:rFonts w:hint="eastAsia" w:asciiTheme="minorEastAsia" w:hAnsiTheme="minorEastAsia" w:eastAsiaTheme="minorEastAsia" w:cstheme="minorEastAsia"/>
                <w:spacing w:val="11"/>
                <w:sz w:val="28"/>
                <w:szCs w:val="28"/>
              </w:rPr>
              <w:t>政采云客户服务热线</w:t>
            </w:r>
            <w:r>
              <w:rPr>
                <w:rFonts w:hint="eastAsia" w:asciiTheme="minorEastAsia" w:hAnsiTheme="minorEastAsia" w:eastAsiaTheme="minorEastAsia" w:cstheme="minorEastAsia"/>
                <w:spacing w:val="-43"/>
                <w:sz w:val="28"/>
                <w:szCs w:val="28"/>
              </w:rPr>
              <w:t xml:space="preserve"> </w:t>
            </w:r>
            <w:r>
              <w:rPr>
                <w:rFonts w:hint="eastAsia" w:asciiTheme="minorEastAsia" w:hAnsiTheme="minorEastAsia" w:eastAsiaTheme="minorEastAsia" w:cstheme="minorEastAsia"/>
                <w:spacing w:val="11"/>
                <w:sz w:val="28"/>
                <w:szCs w:val="28"/>
              </w:rPr>
              <w:t>95763</w:t>
            </w:r>
            <w:r>
              <w:rPr>
                <w:rFonts w:hint="eastAsia" w:asciiTheme="minorEastAsia" w:hAnsiTheme="minorEastAsia" w:eastAsiaTheme="minorEastAsia" w:cstheme="minorEastAsia"/>
                <w:spacing w:val="-30"/>
                <w:sz w:val="28"/>
                <w:szCs w:val="28"/>
              </w:rPr>
              <w:t xml:space="preserve"> </w:t>
            </w:r>
            <w:r>
              <w:rPr>
                <w:rFonts w:hint="eastAsia" w:asciiTheme="minorEastAsia" w:hAnsiTheme="minorEastAsia" w:eastAsiaTheme="minorEastAsia" w:cstheme="minorEastAsia"/>
                <w:spacing w:val="11"/>
                <w:sz w:val="28"/>
                <w:szCs w:val="28"/>
              </w:rPr>
              <w:t>进行咨询，如因供应商自身</w:t>
            </w:r>
            <w:r>
              <w:rPr>
                <w:rFonts w:hint="eastAsia" w:asciiTheme="minorEastAsia" w:hAnsiTheme="minorEastAsia" w:eastAsiaTheme="minorEastAsia" w:cstheme="minorEastAsia"/>
                <w:spacing w:val="10"/>
                <w:sz w:val="28"/>
                <w:szCs w:val="28"/>
              </w:rPr>
              <w:t>原因导致在规</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13"/>
                <w:sz w:val="28"/>
                <w:szCs w:val="28"/>
              </w:rPr>
              <w:t>定时间内无法正常解密的（如：浏览器故障、未安装相关驱动、</w:t>
            </w:r>
            <w:r>
              <w:rPr>
                <w:rFonts w:hint="eastAsia" w:asciiTheme="minorEastAsia" w:hAnsiTheme="minorEastAsia" w:eastAsiaTheme="minorEastAsia" w:cstheme="minorEastAsia"/>
                <w:spacing w:val="12"/>
                <w:sz w:val="28"/>
                <w:szCs w:val="28"/>
              </w:rPr>
              <w:t>网络</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7"/>
                <w:sz w:val="28"/>
                <w:szCs w:val="28"/>
              </w:rPr>
              <w:t>故障、加密</w:t>
            </w:r>
            <w:r>
              <w:rPr>
                <w:rFonts w:hint="eastAsia" w:asciiTheme="minorEastAsia" w:hAnsiTheme="minorEastAsia" w:eastAsiaTheme="minorEastAsia" w:cstheme="minorEastAsia"/>
                <w:spacing w:val="-47"/>
                <w:sz w:val="28"/>
                <w:szCs w:val="28"/>
              </w:rPr>
              <w:t xml:space="preserve"> </w:t>
            </w:r>
            <w:r>
              <w:rPr>
                <w:rFonts w:hint="eastAsia" w:asciiTheme="minorEastAsia" w:hAnsiTheme="minorEastAsia" w:eastAsiaTheme="minorEastAsia" w:cstheme="minorEastAsia"/>
                <w:sz w:val="28"/>
                <w:szCs w:val="28"/>
              </w:rPr>
              <w:t>CA</w:t>
            </w:r>
            <w:r>
              <w:rPr>
                <w:rFonts w:hint="eastAsia" w:asciiTheme="minorEastAsia" w:hAnsiTheme="minorEastAsia" w:eastAsiaTheme="minorEastAsia" w:cstheme="minorEastAsia"/>
                <w:spacing w:val="-28"/>
                <w:sz w:val="28"/>
                <w:szCs w:val="28"/>
              </w:rPr>
              <w:t xml:space="preserve"> </w:t>
            </w:r>
            <w:r>
              <w:rPr>
                <w:rFonts w:hint="eastAsia" w:asciiTheme="minorEastAsia" w:hAnsiTheme="minorEastAsia" w:eastAsiaTheme="minorEastAsia" w:cstheme="minorEastAsia"/>
                <w:spacing w:val="7"/>
                <w:sz w:val="28"/>
                <w:szCs w:val="28"/>
              </w:rPr>
              <w:t>与解密</w:t>
            </w:r>
            <w:r>
              <w:rPr>
                <w:rFonts w:hint="eastAsia" w:asciiTheme="minorEastAsia" w:hAnsiTheme="minorEastAsia" w:eastAsiaTheme="minorEastAsia" w:cstheme="minorEastAsia"/>
                <w:spacing w:val="-48"/>
                <w:sz w:val="28"/>
                <w:szCs w:val="28"/>
              </w:rPr>
              <w:t xml:space="preserve"> </w:t>
            </w:r>
            <w:r>
              <w:rPr>
                <w:rFonts w:hint="eastAsia" w:asciiTheme="minorEastAsia" w:hAnsiTheme="minorEastAsia" w:eastAsiaTheme="minorEastAsia" w:cstheme="minorEastAsia"/>
                <w:sz w:val="28"/>
                <w:szCs w:val="28"/>
              </w:rPr>
              <w:t>CA</w:t>
            </w:r>
            <w:r>
              <w:rPr>
                <w:rFonts w:hint="eastAsia" w:asciiTheme="minorEastAsia" w:hAnsiTheme="minorEastAsia" w:eastAsiaTheme="minorEastAsia" w:cstheme="minorEastAsia"/>
                <w:spacing w:val="-31"/>
                <w:sz w:val="28"/>
                <w:szCs w:val="28"/>
              </w:rPr>
              <w:t xml:space="preserve"> </w:t>
            </w:r>
            <w:r>
              <w:rPr>
                <w:rFonts w:hint="eastAsia" w:asciiTheme="minorEastAsia" w:hAnsiTheme="minorEastAsia" w:eastAsiaTheme="minorEastAsia" w:cstheme="minorEastAsia"/>
                <w:spacing w:val="7"/>
                <w:sz w:val="28"/>
                <w:szCs w:val="28"/>
              </w:rPr>
              <w:t>不一致等</w:t>
            </w:r>
            <w:r>
              <w:rPr>
                <w:rFonts w:hint="eastAsia" w:asciiTheme="minorEastAsia" w:hAnsiTheme="minorEastAsia" w:eastAsiaTheme="minorEastAsia" w:cstheme="minorEastAsia"/>
                <w:spacing w:val="10"/>
                <w:sz w:val="28"/>
                <w:szCs w:val="28"/>
              </w:rPr>
              <w:t>），</w:t>
            </w:r>
            <w:r>
              <w:rPr>
                <w:rFonts w:hint="eastAsia" w:asciiTheme="minorEastAsia" w:hAnsiTheme="minorEastAsia" w:eastAsiaTheme="minorEastAsia" w:cstheme="minorEastAsia"/>
                <w:spacing w:val="7"/>
                <w:sz w:val="28"/>
                <w:szCs w:val="28"/>
              </w:rPr>
              <w:t>采购人/采购代理机</w:t>
            </w:r>
            <w:r>
              <w:rPr>
                <w:rFonts w:hint="eastAsia" w:asciiTheme="minorEastAsia" w:hAnsiTheme="minorEastAsia" w:eastAsiaTheme="minorEastAsia" w:cstheme="minorEastAsia"/>
                <w:spacing w:val="6"/>
                <w:sz w:val="28"/>
                <w:szCs w:val="28"/>
              </w:rPr>
              <w:t>构予异常处</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8"/>
                <w:sz w:val="28"/>
                <w:szCs w:val="28"/>
              </w:rPr>
              <w:t>理，视为供应商自动放弃投标资格）</w:t>
            </w:r>
          </w:p>
        </w:tc>
      </w:tr>
    </w:tbl>
    <w:p w14:paraId="6EFF0243">
      <w:pPr>
        <w:keepNext w:val="0"/>
        <w:keepLines/>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sectPr>
          <w:footerReference r:id="rId7" w:type="default"/>
          <w:pgSz w:w="11906" w:h="16838"/>
          <w:pgMar w:top="1440" w:right="1080" w:bottom="1440" w:left="1080" w:header="0" w:footer="848" w:gutter="0"/>
          <w:cols w:space="720" w:num="1"/>
        </w:sectPr>
      </w:pPr>
    </w:p>
    <w:p w14:paraId="42D69DEE">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pacing w:val="4"/>
          <w:sz w:val="28"/>
          <w:szCs w:val="28"/>
        </w:rPr>
        <w:t>二、采购说明</w:t>
      </w:r>
    </w:p>
    <w:p w14:paraId="20F324BF">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0"/>
          <w:sz w:val="28"/>
          <w:szCs w:val="28"/>
        </w:rPr>
        <w:t>本项目按照《中华人民共和国政府采购法》、《中华人民共和国政府采购法实施条例》</w:t>
      </w:r>
      <w:r>
        <w:rPr>
          <w:rFonts w:hint="eastAsia" w:asciiTheme="minorEastAsia" w:hAnsiTheme="minorEastAsia" w:eastAsiaTheme="minorEastAsia" w:cstheme="minorEastAsia"/>
          <w:spacing w:val="3"/>
          <w:sz w:val="28"/>
          <w:szCs w:val="28"/>
        </w:rPr>
        <w:t xml:space="preserve"> </w:t>
      </w:r>
      <w:r>
        <w:rPr>
          <w:rFonts w:hint="eastAsia" w:asciiTheme="minorEastAsia" w:hAnsiTheme="minorEastAsia" w:eastAsiaTheme="minorEastAsia" w:cstheme="minorEastAsia"/>
          <w:spacing w:val="7"/>
          <w:sz w:val="28"/>
          <w:szCs w:val="28"/>
        </w:rPr>
        <w:t>（658</w:t>
      </w:r>
      <w:r>
        <w:rPr>
          <w:rFonts w:hint="eastAsia" w:asciiTheme="minorEastAsia" w:hAnsiTheme="minorEastAsia" w:eastAsiaTheme="minorEastAsia" w:cstheme="minorEastAsia"/>
          <w:spacing w:val="-26"/>
          <w:sz w:val="28"/>
          <w:szCs w:val="28"/>
        </w:rPr>
        <w:t xml:space="preserve"> </w:t>
      </w:r>
      <w:r>
        <w:rPr>
          <w:rFonts w:hint="eastAsia" w:asciiTheme="minorEastAsia" w:hAnsiTheme="minorEastAsia" w:eastAsiaTheme="minorEastAsia" w:cstheme="minorEastAsia"/>
          <w:spacing w:val="7"/>
          <w:sz w:val="28"/>
          <w:szCs w:val="28"/>
        </w:rPr>
        <w:t>号令）、《政府采购货物和服务招标投标管理办法》（财政部令第</w:t>
      </w:r>
      <w:r>
        <w:rPr>
          <w:rFonts w:hint="eastAsia" w:asciiTheme="minorEastAsia" w:hAnsiTheme="minorEastAsia" w:eastAsiaTheme="minorEastAsia" w:cstheme="minorEastAsia"/>
          <w:spacing w:val="-43"/>
          <w:sz w:val="28"/>
          <w:szCs w:val="28"/>
        </w:rPr>
        <w:t xml:space="preserve"> </w:t>
      </w:r>
      <w:r>
        <w:rPr>
          <w:rFonts w:hint="eastAsia" w:asciiTheme="minorEastAsia" w:hAnsiTheme="minorEastAsia" w:eastAsiaTheme="minorEastAsia" w:cstheme="minorEastAsia"/>
          <w:spacing w:val="7"/>
          <w:sz w:val="28"/>
          <w:szCs w:val="28"/>
        </w:rPr>
        <w:t>87</w:t>
      </w:r>
      <w:r>
        <w:rPr>
          <w:rFonts w:hint="eastAsia" w:asciiTheme="minorEastAsia" w:hAnsiTheme="minorEastAsia" w:eastAsiaTheme="minorEastAsia" w:cstheme="minorEastAsia"/>
          <w:spacing w:val="-31"/>
          <w:sz w:val="28"/>
          <w:szCs w:val="28"/>
        </w:rPr>
        <w:t xml:space="preserve"> </w:t>
      </w:r>
      <w:r>
        <w:rPr>
          <w:rFonts w:hint="eastAsia" w:asciiTheme="minorEastAsia" w:hAnsiTheme="minorEastAsia" w:eastAsiaTheme="minorEastAsia" w:cstheme="minorEastAsia"/>
          <w:spacing w:val="7"/>
          <w:sz w:val="28"/>
          <w:szCs w:val="28"/>
        </w:rPr>
        <w:t>号令）、《政府</w:t>
      </w:r>
      <w:r>
        <w:rPr>
          <w:rFonts w:hint="eastAsia" w:asciiTheme="minorEastAsia" w:hAnsiTheme="minorEastAsia" w:eastAsiaTheme="minorEastAsia" w:cstheme="minorEastAsia"/>
          <w:spacing w:val="5"/>
          <w:sz w:val="28"/>
          <w:szCs w:val="28"/>
        </w:rPr>
        <w:t>采购非招标采购方式管理办法》（74号令）的规</w:t>
      </w:r>
      <w:r>
        <w:rPr>
          <w:rFonts w:hint="eastAsia" w:asciiTheme="minorEastAsia" w:hAnsiTheme="minorEastAsia" w:eastAsiaTheme="minorEastAsia" w:cstheme="minorEastAsia"/>
          <w:spacing w:val="4"/>
          <w:sz w:val="28"/>
          <w:szCs w:val="28"/>
        </w:rPr>
        <w:t>定通过单一来源采购方式和供应商进行协商。</w:t>
      </w:r>
    </w:p>
    <w:p w14:paraId="72BDED81">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pacing w:val="4"/>
          <w:sz w:val="28"/>
          <w:szCs w:val="28"/>
        </w:rPr>
        <w:t>三、采购文件</w:t>
      </w:r>
    </w:p>
    <w:p w14:paraId="0F539B80">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6"/>
          <w:sz w:val="28"/>
          <w:szCs w:val="28"/>
        </w:rPr>
        <w:t>1．采购文件的组成</w:t>
      </w:r>
    </w:p>
    <w:p w14:paraId="5F72B071">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7"/>
          <w:sz w:val="28"/>
          <w:szCs w:val="28"/>
        </w:rPr>
        <w:t>1.1 采购文件除以下内容外，采购人（或采购代理机构）在协商期</w:t>
      </w:r>
      <w:r>
        <w:rPr>
          <w:rFonts w:hint="eastAsia" w:asciiTheme="minorEastAsia" w:hAnsiTheme="minorEastAsia" w:eastAsiaTheme="minorEastAsia" w:cstheme="minorEastAsia"/>
          <w:spacing w:val="6"/>
          <w:sz w:val="28"/>
          <w:szCs w:val="28"/>
        </w:rPr>
        <w:t>间发出的答疑纪要和</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7"/>
          <w:sz w:val="28"/>
          <w:szCs w:val="28"/>
        </w:rPr>
        <w:t>其他补充修改函件，均是采购文件的组成部分，对供应商起约束作用；</w:t>
      </w:r>
    </w:p>
    <w:p w14:paraId="52A9D700">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3"/>
          <w:sz w:val="28"/>
          <w:szCs w:val="28"/>
        </w:rPr>
        <w:t>采购文件包括下列内容：</w:t>
      </w:r>
    </w:p>
    <w:p w14:paraId="65095DCE">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3"/>
          <w:sz w:val="28"/>
          <w:szCs w:val="28"/>
        </w:rPr>
        <w:t>第一章</w:t>
      </w:r>
      <w:r>
        <w:rPr>
          <w:rFonts w:hint="eastAsia" w:asciiTheme="minorEastAsia" w:hAnsiTheme="minorEastAsia" w:eastAsiaTheme="minorEastAsia" w:cstheme="minorEastAsia"/>
          <w:spacing w:val="20"/>
          <w:sz w:val="28"/>
          <w:szCs w:val="28"/>
        </w:rPr>
        <w:t xml:space="preserve"> </w:t>
      </w:r>
      <w:r>
        <w:rPr>
          <w:rFonts w:hint="eastAsia" w:asciiTheme="minorEastAsia" w:hAnsiTheme="minorEastAsia" w:eastAsiaTheme="minorEastAsia" w:cstheme="minorEastAsia"/>
          <w:spacing w:val="3"/>
          <w:sz w:val="28"/>
          <w:szCs w:val="28"/>
        </w:rPr>
        <w:t>邀请函</w:t>
      </w:r>
    </w:p>
    <w:p w14:paraId="18BFA276">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3"/>
          <w:sz w:val="28"/>
          <w:szCs w:val="28"/>
        </w:rPr>
        <w:t>第二章</w:t>
      </w:r>
      <w:r>
        <w:rPr>
          <w:rFonts w:hint="eastAsia" w:asciiTheme="minorEastAsia" w:hAnsiTheme="minorEastAsia" w:eastAsiaTheme="minorEastAsia" w:cstheme="minorEastAsia"/>
          <w:spacing w:val="26"/>
          <w:sz w:val="28"/>
          <w:szCs w:val="28"/>
        </w:rPr>
        <w:t xml:space="preserve"> </w:t>
      </w:r>
      <w:r>
        <w:rPr>
          <w:rFonts w:hint="eastAsia" w:asciiTheme="minorEastAsia" w:hAnsiTheme="minorEastAsia" w:eastAsiaTheme="minorEastAsia" w:cstheme="minorEastAsia"/>
          <w:spacing w:val="3"/>
          <w:sz w:val="28"/>
          <w:szCs w:val="28"/>
        </w:rPr>
        <w:t>协商须知</w:t>
      </w:r>
      <w:r>
        <w:rPr>
          <w:rFonts w:hint="eastAsia" w:asciiTheme="minorEastAsia" w:hAnsiTheme="minorEastAsia" w:eastAsiaTheme="minorEastAsia" w:cstheme="minorEastAsia"/>
          <w:sz w:val="28"/>
          <w:szCs w:val="28"/>
        </w:rPr>
        <w:t xml:space="preserve"> </w:t>
      </w:r>
    </w:p>
    <w:p w14:paraId="03AA4237">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3"/>
          <w:sz w:val="28"/>
          <w:szCs w:val="28"/>
        </w:rPr>
        <w:t>第三章</w:t>
      </w:r>
      <w:r>
        <w:rPr>
          <w:rFonts w:hint="eastAsia" w:asciiTheme="minorEastAsia" w:hAnsiTheme="minorEastAsia" w:eastAsiaTheme="minorEastAsia" w:cstheme="minorEastAsia"/>
          <w:spacing w:val="26"/>
          <w:sz w:val="28"/>
          <w:szCs w:val="28"/>
        </w:rPr>
        <w:t xml:space="preserve"> </w:t>
      </w:r>
      <w:r>
        <w:rPr>
          <w:rFonts w:hint="eastAsia" w:asciiTheme="minorEastAsia" w:hAnsiTheme="minorEastAsia" w:eastAsiaTheme="minorEastAsia" w:cstheme="minorEastAsia"/>
          <w:spacing w:val="3"/>
          <w:sz w:val="28"/>
          <w:szCs w:val="28"/>
        </w:rPr>
        <w:t>采购需求</w:t>
      </w:r>
      <w:r>
        <w:rPr>
          <w:rFonts w:hint="eastAsia" w:asciiTheme="minorEastAsia" w:hAnsiTheme="minorEastAsia" w:eastAsiaTheme="minorEastAsia" w:cstheme="minorEastAsia"/>
          <w:sz w:val="28"/>
          <w:szCs w:val="28"/>
        </w:rPr>
        <w:t xml:space="preserve"> </w:t>
      </w:r>
    </w:p>
    <w:p w14:paraId="257D06D9">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3"/>
          <w:sz w:val="28"/>
          <w:szCs w:val="28"/>
        </w:rPr>
        <w:t>第四章</w:t>
      </w:r>
      <w:r>
        <w:rPr>
          <w:rFonts w:hint="eastAsia" w:asciiTheme="minorEastAsia" w:hAnsiTheme="minorEastAsia" w:eastAsiaTheme="minorEastAsia" w:cstheme="minorEastAsia"/>
          <w:spacing w:val="27"/>
          <w:sz w:val="28"/>
          <w:szCs w:val="28"/>
        </w:rPr>
        <w:t xml:space="preserve"> </w:t>
      </w:r>
      <w:r>
        <w:rPr>
          <w:rFonts w:hint="eastAsia" w:asciiTheme="minorEastAsia" w:hAnsiTheme="minorEastAsia" w:eastAsiaTheme="minorEastAsia" w:cstheme="minorEastAsia"/>
          <w:spacing w:val="3"/>
          <w:sz w:val="28"/>
          <w:szCs w:val="28"/>
        </w:rPr>
        <w:t>合同条款</w:t>
      </w:r>
    </w:p>
    <w:p w14:paraId="62311145">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7"/>
          <w:sz w:val="28"/>
          <w:szCs w:val="28"/>
        </w:rPr>
        <w:t>第五章 供应商采购文件格式</w:t>
      </w:r>
    </w:p>
    <w:p w14:paraId="2CD07C53">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7"/>
          <w:sz w:val="28"/>
          <w:szCs w:val="28"/>
        </w:rPr>
        <w:t>1.2  供应商供应商登录政采云平台自行获取采购文件后，应仔细检</w:t>
      </w:r>
      <w:r>
        <w:rPr>
          <w:rFonts w:hint="eastAsia" w:asciiTheme="minorEastAsia" w:hAnsiTheme="minorEastAsia" w:eastAsiaTheme="minorEastAsia" w:cstheme="minorEastAsia"/>
          <w:spacing w:val="6"/>
          <w:sz w:val="28"/>
          <w:szCs w:val="28"/>
        </w:rPr>
        <w:t>查采购文件的所有内</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9"/>
          <w:sz w:val="28"/>
          <w:szCs w:val="28"/>
        </w:rPr>
        <w:t>容，如有残缺应在领到采购文件后当日内向采购代理机构提出；</w:t>
      </w:r>
      <w:r>
        <w:rPr>
          <w:rFonts w:hint="eastAsia" w:asciiTheme="minorEastAsia" w:hAnsiTheme="minorEastAsia" w:eastAsiaTheme="minorEastAsia" w:cstheme="minorEastAsia"/>
          <w:spacing w:val="-54"/>
          <w:sz w:val="28"/>
          <w:szCs w:val="28"/>
        </w:rPr>
        <w:t xml:space="preserve"> </w:t>
      </w:r>
      <w:r>
        <w:rPr>
          <w:rFonts w:hint="eastAsia" w:asciiTheme="minorEastAsia" w:hAnsiTheme="minorEastAsia" w:eastAsiaTheme="minorEastAsia" w:cstheme="minorEastAsia"/>
          <w:spacing w:val="9"/>
          <w:sz w:val="28"/>
          <w:szCs w:val="28"/>
        </w:rPr>
        <w:t>供应商同时应认真审阅采购</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11"/>
          <w:sz w:val="28"/>
          <w:szCs w:val="28"/>
        </w:rPr>
        <w:t>文件所有的事项、格式、条款和规范要求等，按采购</w:t>
      </w:r>
      <w:r>
        <w:rPr>
          <w:rFonts w:hint="eastAsia" w:asciiTheme="minorEastAsia" w:hAnsiTheme="minorEastAsia" w:eastAsiaTheme="minorEastAsia" w:cstheme="minorEastAsia"/>
          <w:spacing w:val="10"/>
          <w:sz w:val="28"/>
          <w:szCs w:val="28"/>
        </w:rPr>
        <w:t>文件要求提交全部资料并对采购文件做</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2"/>
          <w:sz w:val="28"/>
          <w:szCs w:val="28"/>
        </w:rPr>
        <w:t>出实质性响应。</w:t>
      </w:r>
    </w:p>
    <w:p w14:paraId="3452F772">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5"/>
          <w:sz w:val="28"/>
          <w:szCs w:val="28"/>
        </w:rPr>
        <w:t>2.</w:t>
      </w:r>
      <w:r>
        <w:rPr>
          <w:rFonts w:hint="eastAsia" w:asciiTheme="minorEastAsia" w:hAnsiTheme="minorEastAsia" w:eastAsiaTheme="minorEastAsia" w:cstheme="minorEastAsia"/>
          <w:spacing w:val="27"/>
          <w:sz w:val="28"/>
          <w:szCs w:val="28"/>
        </w:rPr>
        <w:t xml:space="preserve"> </w:t>
      </w:r>
      <w:r>
        <w:rPr>
          <w:rFonts w:hint="eastAsia" w:asciiTheme="minorEastAsia" w:hAnsiTheme="minorEastAsia" w:eastAsiaTheme="minorEastAsia" w:cstheme="minorEastAsia"/>
          <w:spacing w:val="5"/>
          <w:sz w:val="28"/>
          <w:szCs w:val="28"/>
        </w:rPr>
        <w:t>采购文件的修改</w:t>
      </w:r>
    </w:p>
    <w:p w14:paraId="5D5397F2">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pacing w:val="7"/>
          <w:sz w:val="28"/>
          <w:szCs w:val="28"/>
        </w:rPr>
      </w:pPr>
      <w:r>
        <w:rPr>
          <w:rFonts w:hint="eastAsia" w:asciiTheme="minorEastAsia" w:hAnsiTheme="minorEastAsia" w:eastAsiaTheme="minorEastAsia" w:cstheme="minorEastAsia"/>
          <w:spacing w:val="8"/>
          <w:sz w:val="28"/>
          <w:szCs w:val="28"/>
        </w:rPr>
        <w:t>2.1  采购代理机构可主动地或在解答供应商提出的澄</w:t>
      </w:r>
      <w:r>
        <w:rPr>
          <w:rFonts w:hint="eastAsia" w:asciiTheme="minorEastAsia" w:hAnsiTheme="minorEastAsia" w:eastAsiaTheme="minorEastAsia" w:cstheme="minorEastAsia"/>
          <w:spacing w:val="7"/>
          <w:sz w:val="28"/>
          <w:szCs w:val="28"/>
        </w:rPr>
        <w:t>清问题时对采购文件进行修改；</w:t>
      </w:r>
    </w:p>
    <w:p w14:paraId="47473BA8">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7"/>
          <w:sz w:val="28"/>
          <w:szCs w:val="28"/>
        </w:rPr>
        <w:t>2.2  采购文件的修改应以书面形式发送给供应商，采购文件的修改内容作为采购文件的</w:t>
      </w:r>
      <w:r>
        <w:rPr>
          <w:rFonts w:hint="eastAsia" w:asciiTheme="minorEastAsia" w:hAnsiTheme="minorEastAsia" w:eastAsiaTheme="minorEastAsia" w:cstheme="minorEastAsia"/>
          <w:spacing w:val="6"/>
          <w:sz w:val="28"/>
          <w:szCs w:val="28"/>
        </w:rPr>
        <w:t xml:space="preserve"> </w:t>
      </w:r>
      <w:r>
        <w:rPr>
          <w:rFonts w:hint="eastAsia" w:asciiTheme="minorEastAsia" w:hAnsiTheme="minorEastAsia" w:eastAsiaTheme="minorEastAsia" w:cstheme="minorEastAsia"/>
          <w:spacing w:val="5"/>
          <w:sz w:val="28"/>
          <w:szCs w:val="28"/>
        </w:rPr>
        <w:t>组成部分，并具有约束力。</w:t>
      </w:r>
    </w:p>
    <w:p w14:paraId="6AFA37A5">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pacing w:val="3"/>
          <w:sz w:val="28"/>
          <w:szCs w:val="28"/>
        </w:rPr>
        <w:t>四、供应商响应文件</w:t>
      </w:r>
    </w:p>
    <w:p w14:paraId="05D0E792">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6"/>
          <w:sz w:val="28"/>
          <w:szCs w:val="28"/>
        </w:rPr>
        <w:t>1. 供应商响应文件的组成</w:t>
      </w:r>
    </w:p>
    <w:p w14:paraId="6F54A914">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7"/>
          <w:sz w:val="28"/>
          <w:szCs w:val="28"/>
        </w:rPr>
        <w:t>1.1  供应商应仔细阅读采购文件，了解采购文件的要求。在充分理</w:t>
      </w:r>
      <w:r>
        <w:rPr>
          <w:rFonts w:hint="eastAsia" w:asciiTheme="minorEastAsia" w:hAnsiTheme="minorEastAsia" w:eastAsiaTheme="minorEastAsia" w:cstheme="minorEastAsia"/>
          <w:spacing w:val="6"/>
          <w:sz w:val="28"/>
          <w:szCs w:val="28"/>
        </w:rPr>
        <w:t>解采购文件提出的技</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7"/>
          <w:sz w:val="28"/>
          <w:szCs w:val="28"/>
        </w:rPr>
        <w:t>术要求、服务和商务条件后，制作响应文件。</w:t>
      </w:r>
    </w:p>
    <w:p w14:paraId="1A893CA6">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4"/>
          <w:sz w:val="28"/>
          <w:szCs w:val="28"/>
        </w:rPr>
        <w:t>1.2.</w:t>
      </w:r>
      <w:r>
        <w:rPr>
          <w:rFonts w:hint="eastAsia" w:asciiTheme="minorEastAsia" w:hAnsiTheme="minorEastAsia" w:eastAsiaTheme="minorEastAsia" w:cstheme="minorEastAsia"/>
          <w:spacing w:val="41"/>
          <w:sz w:val="28"/>
          <w:szCs w:val="28"/>
        </w:rPr>
        <w:t xml:space="preserve"> </w:t>
      </w:r>
      <w:r>
        <w:rPr>
          <w:rFonts w:hint="eastAsia" w:asciiTheme="minorEastAsia" w:hAnsiTheme="minorEastAsia" w:eastAsiaTheme="minorEastAsia" w:cstheme="minorEastAsia"/>
          <w:spacing w:val="4"/>
          <w:sz w:val="28"/>
          <w:szCs w:val="28"/>
        </w:rPr>
        <w:t>响应的语言及计量单位</w:t>
      </w:r>
    </w:p>
    <w:p w14:paraId="4A2075B0">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2"/>
          <w:sz w:val="28"/>
          <w:szCs w:val="28"/>
        </w:rPr>
        <w:t>1.2.1  供应商的响应文件以及供应商与采购代理机构就有关协商活动的所有来往函电</w:t>
      </w:r>
      <w:r>
        <w:rPr>
          <w:rFonts w:hint="eastAsia" w:asciiTheme="minorEastAsia" w:hAnsiTheme="minorEastAsia" w:eastAsiaTheme="minorEastAsia" w:cstheme="minorEastAsia"/>
          <w:spacing w:val="14"/>
          <w:sz w:val="28"/>
          <w:szCs w:val="28"/>
        </w:rPr>
        <w:t xml:space="preserve"> </w:t>
      </w:r>
      <w:r>
        <w:rPr>
          <w:rFonts w:hint="eastAsia" w:asciiTheme="minorEastAsia" w:hAnsiTheme="minorEastAsia" w:eastAsiaTheme="minorEastAsia" w:cstheme="minorEastAsia"/>
          <w:spacing w:val="10"/>
          <w:sz w:val="28"/>
          <w:szCs w:val="28"/>
        </w:rPr>
        <w:t>均应使用中文。如果采购文件或与协商有关的其它文件、信件及来往函电以其它语言书写，</w:t>
      </w:r>
      <w:r>
        <w:rPr>
          <w:rFonts w:hint="eastAsia" w:asciiTheme="minorEastAsia" w:hAnsiTheme="minorEastAsia" w:eastAsiaTheme="minorEastAsia" w:cstheme="minorEastAsia"/>
          <w:spacing w:val="11"/>
          <w:sz w:val="28"/>
          <w:szCs w:val="28"/>
        </w:rPr>
        <w:t xml:space="preserve"> </w:t>
      </w:r>
      <w:r>
        <w:rPr>
          <w:rFonts w:hint="eastAsia" w:asciiTheme="minorEastAsia" w:hAnsiTheme="minorEastAsia" w:eastAsiaTheme="minorEastAsia" w:cstheme="minorEastAsia"/>
          <w:spacing w:val="5"/>
          <w:sz w:val="28"/>
          <w:szCs w:val="28"/>
        </w:rPr>
        <w:t>供应商应将其译成中文。</w:t>
      </w:r>
    </w:p>
    <w:p w14:paraId="38797F14">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pacing w:val="-9"/>
          <w:sz w:val="28"/>
          <w:szCs w:val="28"/>
        </w:rPr>
      </w:pPr>
      <w:r>
        <w:rPr>
          <w:rFonts w:hint="eastAsia" w:asciiTheme="minorEastAsia" w:hAnsiTheme="minorEastAsia" w:eastAsiaTheme="minorEastAsia" w:cstheme="minorEastAsia"/>
          <w:spacing w:val="7"/>
          <w:sz w:val="28"/>
          <w:szCs w:val="28"/>
        </w:rPr>
        <w:t>1.2.2  响应文件中所使用的计量单位除响应文件中</w:t>
      </w:r>
      <w:r>
        <w:rPr>
          <w:rFonts w:hint="eastAsia" w:asciiTheme="minorEastAsia" w:hAnsiTheme="minorEastAsia" w:eastAsiaTheme="minorEastAsia" w:cstheme="minorEastAsia"/>
          <w:spacing w:val="6"/>
          <w:sz w:val="28"/>
          <w:szCs w:val="28"/>
        </w:rPr>
        <w:t>有特殊规定外，一律使用法定计量单</w:t>
      </w:r>
      <w:r>
        <w:rPr>
          <w:rFonts w:hint="eastAsia" w:asciiTheme="minorEastAsia" w:hAnsiTheme="minorEastAsia" w:eastAsiaTheme="minorEastAsia" w:cstheme="minorEastAsia"/>
          <w:spacing w:val="-9"/>
          <w:sz w:val="28"/>
          <w:szCs w:val="28"/>
        </w:rPr>
        <w:t>位。</w:t>
      </w:r>
    </w:p>
    <w:p w14:paraId="5346D631">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2"/>
          <w:sz w:val="28"/>
          <w:szCs w:val="28"/>
        </w:rPr>
        <w:t>1.3.</w:t>
      </w:r>
      <w:r>
        <w:rPr>
          <w:rFonts w:hint="eastAsia" w:asciiTheme="minorEastAsia" w:hAnsiTheme="minorEastAsia" w:eastAsiaTheme="minorEastAsia" w:cstheme="minorEastAsia"/>
          <w:spacing w:val="37"/>
          <w:sz w:val="28"/>
          <w:szCs w:val="28"/>
        </w:rPr>
        <w:t xml:space="preserve"> </w:t>
      </w:r>
      <w:r>
        <w:rPr>
          <w:rFonts w:hint="eastAsia" w:asciiTheme="minorEastAsia" w:hAnsiTheme="minorEastAsia" w:eastAsiaTheme="minorEastAsia" w:cstheme="minorEastAsia"/>
          <w:spacing w:val="2"/>
          <w:sz w:val="28"/>
          <w:szCs w:val="28"/>
        </w:rPr>
        <w:t>响应文件构成</w:t>
      </w:r>
    </w:p>
    <w:p w14:paraId="1C64A91E">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7"/>
          <w:sz w:val="28"/>
          <w:szCs w:val="28"/>
        </w:rPr>
        <w:t>1.3.1 供应商编写的响应文件按下列顺序及内容提供:</w:t>
      </w:r>
      <w:r>
        <w:rPr>
          <w:rFonts w:hint="eastAsia" w:asciiTheme="minorEastAsia" w:hAnsiTheme="minorEastAsia" w:eastAsiaTheme="minorEastAsia" w:cstheme="minorEastAsia"/>
          <w:spacing w:val="18"/>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"1.3.1.1"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pacing w:val="6"/>
          <w:sz w:val="28"/>
          <w:szCs w:val="28"/>
        </w:rPr>
        <w:t>1.3.1.1</w:t>
      </w:r>
      <w:r>
        <w:rPr>
          <w:rFonts w:hint="eastAsia" w:asciiTheme="minorEastAsia" w:hAnsiTheme="minorEastAsia" w:eastAsiaTheme="minorEastAsia" w:cstheme="minorEastAsia"/>
          <w:spacing w:val="6"/>
          <w:sz w:val="28"/>
          <w:szCs w:val="28"/>
        </w:rPr>
        <w:fldChar w:fldCharType="end"/>
      </w:r>
      <w:r>
        <w:rPr>
          <w:rFonts w:hint="eastAsia" w:asciiTheme="minorEastAsia" w:hAnsiTheme="minorEastAsia" w:eastAsiaTheme="minorEastAsia" w:cstheme="minorEastAsia"/>
          <w:spacing w:val="35"/>
          <w:sz w:val="28"/>
          <w:szCs w:val="28"/>
        </w:rPr>
        <w:t xml:space="preserve"> </w:t>
      </w:r>
      <w:r>
        <w:rPr>
          <w:rFonts w:hint="eastAsia" w:asciiTheme="minorEastAsia" w:hAnsiTheme="minorEastAsia" w:eastAsiaTheme="minorEastAsia" w:cstheme="minorEastAsia"/>
          <w:spacing w:val="6"/>
          <w:sz w:val="28"/>
          <w:szCs w:val="28"/>
        </w:rPr>
        <w:t>资格审查文件(以下文件须在有效</w:t>
      </w:r>
      <w:r>
        <w:rPr>
          <w:rFonts w:hint="eastAsia" w:asciiTheme="minorEastAsia" w:hAnsiTheme="minorEastAsia" w:eastAsiaTheme="minorEastAsia" w:cstheme="minorEastAsia"/>
          <w:spacing w:val="5"/>
          <w:sz w:val="28"/>
          <w:szCs w:val="28"/>
        </w:rPr>
        <w:t>期内)</w:t>
      </w:r>
    </w:p>
    <w:p w14:paraId="5ED9C367">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(1)</w:t>
      </w:r>
      <w:r>
        <w:rPr>
          <w:rFonts w:hint="eastAsia" w:asciiTheme="minorEastAsia" w:hAnsiTheme="minorEastAsia" w:eastAsiaTheme="minorEastAsia" w:cstheme="minorEastAsia"/>
          <w:spacing w:val="33"/>
          <w:sz w:val="28"/>
          <w:szCs w:val="28"/>
        </w:rPr>
        <w:t xml:space="preserve"> </w:t>
      </w:r>
      <w:r>
        <w:rPr>
          <w:rFonts w:hint="eastAsia" w:asciiTheme="minorEastAsia" w:hAnsiTheme="minorEastAsia" w:eastAsiaTheme="minorEastAsia" w:cstheme="minorEastAsia"/>
          <w:b/>
          <w:bCs/>
          <w:sz w:val="28"/>
          <w:szCs w:val="28"/>
        </w:rPr>
        <w:t>供应商基本情况表</w:t>
      </w:r>
    </w:p>
    <w:p w14:paraId="78C8EC37">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pacing w:val="4"/>
          <w:sz w:val="28"/>
          <w:szCs w:val="28"/>
        </w:rPr>
        <w:t>(2)</w:t>
      </w:r>
      <w:r>
        <w:rPr>
          <w:rFonts w:hint="eastAsia" w:asciiTheme="minorEastAsia" w:hAnsiTheme="minorEastAsia" w:eastAsiaTheme="minorEastAsia" w:cstheme="minorEastAsia"/>
          <w:spacing w:val="4"/>
          <w:sz w:val="28"/>
          <w:szCs w:val="28"/>
        </w:rPr>
        <w:t xml:space="preserve"> </w:t>
      </w:r>
      <w:r>
        <w:rPr>
          <w:rFonts w:hint="eastAsia" w:asciiTheme="minorEastAsia" w:hAnsiTheme="minorEastAsia" w:eastAsiaTheme="minorEastAsia" w:cstheme="minorEastAsia"/>
          <w:b/>
          <w:bCs/>
          <w:spacing w:val="4"/>
          <w:sz w:val="28"/>
          <w:szCs w:val="28"/>
        </w:rPr>
        <w:t>具有独立承担民事责任的能力。</w:t>
      </w:r>
    </w:p>
    <w:p w14:paraId="4B25C0AB">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pacing w:val="4"/>
          <w:sz w:val="28"/>
          <w:szCs w:val="28"/>
        </w:rPr>
        <w:t>(3)</w:t>
      </w:r>
      <w:r>
        <w:rPr>
          <w:rFonts w:hint="eastAsia" w:asciiTheme="minorEastAsia" w:hAnsiTheme="minorEastAsia" w:eastAsiaTheme="minorEastAsia" w:cstheme="minorEastAsia"/>
          <w:spacing w:val="4"/>
          <w:sz w:val="28"/>
          <w:szCs w:val="28"/>
        </w:rPr>
        <w:t xml:space="preserve"> </w:t>
      </w:r>
      <w:r>
        <w:rPr>
          <w:rFonts w:hint="eastAsia" w:asciiTheme="minorEastAsia" w:hAnsiTheme="minorEastAsia" w:eastAsiaTheme="minorEastAsia" w:cstheme="minorEastAsia"/>
          <w:b/>
          <w:bCs/>
          <w:spacing w:val="4"/>
          <w:sz w:val="28"/>
          <w:szCs w:val="28"/>
        </w:rPr>
        <w:t>具有良好的商业信誉和健全的财务会计制度。</w:t>
      </w:r>
    </w:p>
    <w:p w14:paraId="502B1CBA">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pacing w:val="4"/>
          <w:sz w:val="28"/>
          <w:szCs w:val="28"/>
        </w:rPr>
        <w:t>(4)</w:t>
      </w:r>
      <w:r>
        <w:rPr>
          <w:rFonts w:hint="eastAsia" w:asciiTheme="minorEastAsia" w:hAnsiTheme="minorEastAsia" w:eastAsiaTheme="minorEastAsia" w:cstheme="minorEastAsia"/>
          <w:spacing w:val="4"/>
          <w:sz w:val="28"/>
          <w:szCs w:val="28"/>
        </w:rPr>
        <w:t xml:space="preserve"> </w:t>
      </w:r>
      <w:r>
        <w:rPr>
          <w:rFonts w:hint="eastAsia" w:asciiTheme="minorEastAsia" w:hAnsiTheme="minorEastAsia" w:eastAsiaTheme="minorEastAsia" w:cstheme="minorEastAsia"/>
          <w:b/>
          <w:bCs/>
          <w:spacing w:val="4"/>
          <w:sz w:val="28"/>
          <w:szCs w:val="28"/>
        </w:rPr>
        <w:t>具有履行合同所必需的设备和专业技术能力。</w:t>
      </w:r>
    </w:p>
    <w:p w14:paraId="10AE09FC">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pacing w:val="4"/>
          <w:sz w:val="28"/>
          <w:szCs w:val="28"/>
        </w:rPr>
        <w:t>(5)</w:t>
      </w:r>
      <w:r>
        <w:rPr>
          <w:rFonts w:hint="eastAsia" w:asciiTheme="minorEastAsia" w:hAnsiTheme="minorEastAsia" w:eastAsiaTheme="minorEastAsia" w:cstheme="minorEastAsia"/>
          <w:spacing w:val="4"/>
          <w:sz w:val="28"/>
          <w:szCs w:val="28"/>
        </w:rPr>
        <w:t xml:space="preserve"> </w:t>
      </w:r>
      <w:r>
        <w:rPr>
          <w:rFonts w:hint="eastAsia" w:asciiTheme="minorEastAsia" w:hAnsiTheme="minorEastAsia" w:eastAsiaTheme="minorEastAsia" w:cstheme="minorEastAsia"/>
          <w:b/>
          <w:bCs/>
          <w:spacing w:val="4"/>
          <w:sz w:val="28"/>
          <w:szCs w:val="28"/>
        </w:rPr>
        <w:t>有依法缴纳税收和社会保障资金的良好记录。</w:t>
      </w:r>
    </w:p>
    <w:p w14:paraId="7C82D312">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pacing w:val="6"/>
          <w:sz w:val="28"/>
          <w:szCs w:val="28"/>
        </w:rPr>
        <w:t>(6)</w:t>
      </w:r>
      <w:r>
        <w:rPr>
          <w:rFonts w:hint="eastAsia" w:asciiTheme="minorEastAsia" w:hAnsiTheme="minorEastAsia" w:eastAsiaTheme="minorEastAsia" w:cstheme="minorEastAsia"/>
          <w:spacing w:val="6"/>
          <w:sz w:val="28"/>
          <w:szCs w:val="28"/>
        </w:rPr>
        <w:t xml:space="preserve"> </w:t>
      </w:r>
      <w:r>
        <w:rPr>
          <w:rFonts w:hint="eastAsia" w:asciiTheme="minorEastAsia" w:hAnsiTheme="minorEastAsia" w:eastAsiaTheme="minorEastAsia" w:cstheme="minorEastAsia"/>
          <w:b/>
          <w:bCs/>
          <w:spacing w:val="6"/>
          <w:sz w:val="28"/>
          <w:szCs w:val="28"/>
        </w:rPr>
        <w:t>参加政府采购活动前三年内，在经营活动中没有重大违法记录。</w:t>
      </w:r>
    </w:p>
    <w:p w14:paraId="60245E61">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pacing w:val="4"/>
          <w:sz w:val="28"/>
          <w:szCs w:val="28"/>
        </w:rPr>
        <w:t>(7)</w:t>
      </w:r>
      <w:r>
        <w:rPr>
          <w:rFonts w:hint="eastAsia" w:asciiTheme="minorEastAsia" w:hAnsiTheme="minorEastAsia" w:eastAsiaTheme="minorEastAsia" w:cstheme="minorEastAsia"/>
          <w:spacing w:val="4"/>
          <w:sz w:val="28"/>
          <w:szCs w:val="28"/>
        </w:rPr>
        <w:t xml:space="preserve"> </w:t>
      </w:r>
      <w:r>
        <w:rPr>
          <w:rFonts w:hint="eastAsia" w:asciiTheme="minorEastAsia" w:hAnsiTheme="minorEastAsia" w:eastAsiaTheme="minorEastAsia" w:cstheme="minorEastAsia"/>
          <w:b/>
          <w:bCs/>
          <w:spacing w:val="4"/>
          <w:sz w:val="28"/>
          <w:szCs w:val="28"/>
        </w:rPr>
        <w:t>法律、行政法规规定的其他条件。</w:t>
      </w:r>
    </w:p>
    <w:p w14:paraId="0E4BBFE4">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pacing w:val="1"/>
          <w:sz w:val="28"/>
          <w:szCs w:val="28"/>
        </w:rPr>
        <w:t>(8)“信用中国</w:t>
      </w:r>
      <w:r>
        <w:rPr>
          <w:rFonts w:hint="eastAsia" w:asciiTheme="minorEastAsia" w:hAnsiTheme="minorEastAsia" w:eastAsiaTheme="minorEastAsia" w:cstheme="minorEastAsia"/>
          <w:spacing w:val="-63"/>
          <w:sz w:val="28"/>
          <w:szCs w:val="28"/>
        </w:rPr>
        <w:t xml:space="preserve"> </w:t>
      </w:r>
      <w:r>
        <w:rPr>
          <w:rFonts w:hint="eastAsia" w:asciiTheme="minorEastAsia" w:hAnsiTheme="minorEastAsia" w:eastAsiaTheme="minorEastAsia" w:cstheme="minorEastAsia"/>
          <w:b/>
          <w:bCs/>
          <w:spacing w:val="1"/>
          <w:sz w:val="28"/>
          <w:szCs w:val="28"/>
        </w:rPr>
        <w:t>”网站或“</w:t>
      </w:r>
      <w:r>
        <w:rPr>
          <w:rFonts w:hint="eastAsia" w:asciiTheme="minorEastAsia" w:hAnsiTheme="minorEastAsia" w:eastAsiaTheme="minorEastAsia" w:cstheme="minorEastAsia"/>
          <w:spacing w:val="-69"/>
          <w:sz w:val="28"/>
          <w:szCs w:val="28"/>
        </w:rPr>
        <w:t xml:space="preserve"> </w:t>
      </w:r>
      <w:r>
        <w:rPr>
          <w:rFonts w:hint="eastAsia" w:asciiTheme="minorEastAsia" w:hAnsiTheme="minorEastAsia" w:eastAsiaTheme="minorEastAsia" w:cstheme="minorEastAsia"/>
          <w:b/>
          <w:bCs/>
          <w:spacing w:val="1"/>
          <w:sz w:val="28"/>
          <w:szCs w:val="28"/>
        </w:rPr>
        <w:t>中国政府采购网</w:t>
      </w:r>
      <w:r>
        <w:rPr>
          <w:rFonts w:hint="eastAsia" w:asciiTheme="minorEastAsia" w:hAnsiTheme="minorEastAsia" w:eastAsiaTheme="minorEastAsia" w:cstheme="minorEastAsia"/>
          <w:spacing w:val="-80"/>
          <w:sz w:val="28"/>
          <w:szCs w:val="28"/>
        </w:rPr>
        <w:t xml:space="preserve"> </w:t>
      </w:r>
      <w:r>
        <w:rPr>
          <w:rFonts w:hint="eastAsia" w:asciiTheme="minorEastAsia" w:hAnsiTheme="minorEastAsia" w:eastAsiaTheme="minorEastAsia" w:cstheme="minorEastAsia"/>
          <w:b/>
          <w:bCs/>
          <w:spacing w:val="1"/>
          <w:sz w:val="28"/>
          <w:szCs w:val="28"/>
        </w:rPr>
        <w:t>”查询信息：1）未被列入失信被执行人；</w:t>
      </w:r>
      <w:r>
        <w:rPr>
          <w:rFonts w:hint="eastAsia" w:asciiTheme="minorEastAsia" w:hAnsiTheme="minorEastAsia" w:eastAsiaTheme="minorEastAsia" w:cstheme="minorEastAsia"/>
          <w:spacing w:val="1"/>
          <w:sz w:val="28"/>
          <w:szCs w:val="28"/>
        </w:rPr>
        <w:t xml:space="preserve"> </w:t>
      </w:r>
      <w:r>
        <w:rPr>
          <w:rFonts w:hint="eastAsia" w:asciiTheme="minorEastAsia" w:hAnsiTheme="minorEastAsia" w:eastAsiaTheme="minorEastAsia" w:cstheme="minorEastAsia"/>
          <w:b/>
          <w:bCs/>
          <w:spacing w:val="1"/>
          <w:sz w:val="28"/>
          <w:szCs w:val="28"/>
        </w:rPr>
        <w:t>2）</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b/>
          <w:bCs/>
          <w:spacing w:val="8"/>
          <w:sz w:val="28"/>
          <w:szCs w:val="28"/>
        </w:rPr>
        <w:t>不是重大税收违法失信主体的供应商；</w:t>
      </w:r>
      <w:r>
        <w:rPr>
          <w:rFonts w:hint="eastAsia" w:asciiTheme="minorEastAsia" w:hAnsiTheme="minorEastAsia" w:eastAsiaTheme="minorEastAsia" w:cstheme="minorEastAsia"/>
          <w:spacing w:val="8"/>
          <w:sz w:val="28"/>
          <w:szCs w:val="28"/>
        </w:rPr>
        <w:t xml:space="preserve"> </w:t>
      </w:r>
      <w:r>
        <w:rPr>
          <w:rFonts w:hint="eastAsia" w:asciiTheme="minorEastAsia" w:hAnsiTheme="minorEastAsia" w:eastAsiaTheme="minorEastAsia" w:cstheme="minorEastAsia"/>
          <w:b/>
          <w:bCs/>
          <w:spacing w:val="8"/>
          <w:sz w:val="28"/>
          <w:szCs w:val="28"/>
        </w:rPr>
        <w:t>3）未被</w:t>
      </w:r>
      <w:r>
        <w:rPr>
          <w:rFonts w:hint="eastAsia" w:asciiTheme="minorEastAsia" w:hAnsiTheme="minorEastAsia" w:eastAsiaTheme="minorEastAsia" w:cstheme="minorEastAsia"/>
          <w:b/>
          <w:bCs/>
          <w:spacing w:val="7"/>
          <w:sz w:val="28"/>
          <w:szCs w:val="28"/>
        </w:rPr>
        <w:t>列入政府采购严重违法失信行为记录名单。</w:t>
      </w:r>
    </w:p>
    <w:p w14:paraId="17FEFF5C">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b/>
          <w:bCs/>
          <w:spacing w:val="-5"/>
          <w:sz w:val="28"/>
          <w:szCs w:val="28"/>
        </w:rPr>
      </w:pPr>
      <w:r>
        <w:rPr>
          <w:rFonts w:hint="eastAsia" w:asciiTheme="minorEastAsia" w:hAnsiTheme="minorEastAsia" w:eastAsiaTheme="minorEastAsia" w:cstheme="minorEastAsia"/>
          <w:b/>
          <w:bCs/>
          <w:spacing w:val="6"/>
          <w:sz w:val="28"/>
          <w:szCs w:val="28"/>
        </w:rPr>
        <w:t>(9)中小微企业声明函、监狱企业证明文件、残疾人福利性单位声明函(如</w:t>
      </w:r>
      <w:r>
        <w:rPr>
          <w:rFonts w:hint="eastAsia" w:asciiTheme="minorEastAsia" w:hAnsiTheme="minorEastAsia" w:eastAsiaTheme="minorEastAsia" w:cstheme="minorEastAsia"/>
          <w:b/>
          <w:bCs/>
          <w:spacing w:val="-5"/>
          <w:sz w:val="28"/>
          <w:szCs w:val="28"/>
        </w:rPr>
        <w:t>有）</w:t>
      </w:r>
    </w:p>
    <w:p w14:paraId="4A1724D8">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b/>
          <w:bCs/>
          <w:spacing w:val="-5"/>
          <w:sz w:val="28"/>
          <w:szCs w:val="28"/>
        </w:rPr>
      </w:pPr>
      <w:r>
        <w:rPr>
          <w:rFonts w:hint="eastAsia" w:asciiTheme="minorEastAsia" w:hAnsiTheme="minorEastAsia" w:eastAsiaTheme="minorEastAsia" w:cstheme="minorEastAsia"/>
          <w:b/>
          <w:bCs/>
          <w:spacing w:val="-5"/>
          <w:sz w:val="28"/>
          <w:szCs w:val="28"/>
        </w:rPr>
        <w:t>（</w:t>
      </w:r>
      <w:r>
        <w:rPr>
          <w:rFonts w:hint="eastAsia" w:asciiTheme="minorEastAsia" w:hAnsiTheme="minorEastAsia" w:eastAsiaTheme="minorEastAsia" w:cstheme="minorEastAsia"/>
          <w:b/>
          <w:bCs/>
          <w:spacing w:val="-5"/>
          <w:sz w:val="28"/>
          <w:szCs w:val="28"/>
          <w:lang w:val="en-US" w:eastAsia="zh-CN"/>
        </w:rPr>
        <w:t>10</w:t>
      </w:r>
      <w:r>
        <w:rPr>
          <w:rFonts w:hint="eastAsia" w:asciiTheme="minorEastAsia" w:hAnsiTheme="minorEastAsia" w:eastAsiaTheme="minorEastAsia" w:cstheme="minorEastAsia"/>
          <w:b/>
          <w:bCs/>
          <w:spacing w:val="-5"/>
          <w:sz w:val="28"/>
          <w:szCs w:val="28"/>
        </w:rPr>
        <w:t>）具备《中华人民共和国基础电信业务经营许可证》</w:t>
      </w:r>
    </w:p>
    <w:p w14:paraId="17882BCB">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"1.3.1.2"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pacing w:val="2"/>
          <w:sz w:val="28"/>
          <w:szCs w:val="28"/>
        </w:rPr>
        <w:t>1.3.1.2</w:t>
      </w:r>
      <w:r>
        <w:rPr>
          <w:rFonts w:hint="eastAsia" w:asciiTheme="minorEastAsia" w:hAnsiTheme="minorEastAsia" w:eastAsiaTheme="minorEastAsia" w:cstheme="minorEastAsia"/>
          <w:spacing w:val="2"/>
          <w:sz w:val="28"/>
          <w:szCs w:val="28"/>
        </w:rPr>
        <w:fldChar w:fldCharType="end"/>
      </w:r>
      <w:r>
        <w:rPr>
          <w:rFonts w:hint="eastAsia" w:asciiTheme="minorEastAsia" w:hAnsiTheme="minorEastAsia" w:eastAsiaTheme="minorEastAsia" w:cstheme="minorEastAsia"/>
          <w:spacing w:val="30"/>
          <w:sz w:val="28"/>
          <w:szCs w:val="28"/>
        </w:rPr>
        <w:t xml:space="preserve"> </w:t>
      </w:r>
      <w:r>
        <w:rPr>
          <w:rFonts w:hint="eastAsia" w:asciiTheme="minorEastAsia" w:hAnsiTheme="minorEastAsia" w:eastAsiaTheme="minorEastAsia" w:cstheme="minorEastAsia"/>
          <w:spacing w:val="2"/>
          <w:sz w:val="28"/>
          <w:szCs w:val="28"/>
        </w:rPr>
        <w:t>报价文件</w:t>
      </w:r>
    </w:p>
    <w:p w14:paraId="5265C101">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pacing w:val="-2"/>
          <w:sz w:val="28"/>
          <w:szCs w:val="28"/>
        </w:rPr>
        <w:t>(1)</w:t>
      </w:r>
      <w:r>
        <w:rPr>
          <w:rFonts w:hint="eastAsia" w:asciiTheme="minorEastAsia" w:hAnsiTheme="minorEastAsia" w:eastAsiaTheme="minorEastAsia" w:cstheme="minorEastAsia"/>
          <w:spacing w:val="24"/>
          <w:sz w:val="28"/>
          <w:szCs w:val="28"/>
        </w:rPr>
        <w:t xml:space="preserve"> </w:t>
      </w:r>
      <w:r>
        <w:rPr>
          <w:rFonts w:hint="eastAsia" w:asciiTheme="minorEastAsia" w:hAnsiTheme="minorEastAsia" w:eastAsiaTheme="minorEastAsia" w:cstheme="minorEastAsia"/>
          <w:b/>
          <w:bCs/>
          <w:spacing w:val="-2"/>
          <w:sz w:val="28"/>
          <w:szCs w:val="28"/>
        </w:rPr>
        <w:t>开标一览表</w:t>
      </w:r>
    </w:p>
    <w:p w14:paraId="46E724F0">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"1.3.1.3"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pacing w:val="3"/>
          <w:sz w:val="28"/>
          <w:szCs w:val="28"/>
        </w:rPr>
        <w:t>1.3.1.3</w:t>
      </w:r>
      <w:r>
        <w:rPr>
          <w:rFonts w:hint="eastAsia" w:asciiTheme="minorEastAsia" w:hAnsiTheme="minorEastAsia" w:eastAsiaTheme="minorEastAsia" w:cstheme="minorEastAsia"/>
          <w:spacing w:val="3"/>
          <w:sz w:val="28"/>
          <w:szCs w:val="28"/>
        </w:rPr>
        <w:fldChar w:fldCharType="end"/>
      </w:r>
      <w:r>
        <w:rPr>
          <w:rFonts w:hint="eastAsia" w:asciiTheme="minorEastAsia" w:hAnsiTheme="minorEastAsia" w:eastAsiaTheme="minorEastAsia" w:cstheme="minorEastAsia"/>
          <w:spacing w:val="33"/>
          <w:sz w:val="28"/>
          <w:szCs w:val="28"/>
        </w:rPr>
        <w:t xml:space="preserve"> </w:t>
      </w:r>
      <w:r>
        <w:rPr>
          <w:rFonts w:hint="eastAsia" w:asciiTheme="minorEastAsia" w:hAnsiTheme="minorEastAsia" w:eastAsiaTheme="minorEastAsia" w:cstheme="minorEastAsia"/>
          <w:spacing w:val="3"/>
          <w:sz w:val="28"/>
          <w:szCs w:val="28"/>
        </w:rPr>
        <w:t>商务响应文件</w:t>
      </w:r>
    </w:p>
    <w:p w14:paraId="45B49445">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pacing w:val="-9"/>
          <w:sz w:val="28"/>
          <w:szCs w:val="28"/>
        </w:rPr>
        <w:t>(1)</w:t>
      </w:r>
      <w:r>
        <w:rPr>
          <w:rFonts w:hint="eastAsia" w:asciiTheme="minorEastAsia" w:hAnsiTheme="minorEastAsia" w:eastAsiaTheme="minorEastAsia" w:cstheme="minorEastAsia"/>
          <w:spacing w:val="16"/>
          <w:sz w:val="28"/>
          <w:szCs w:val="28"/>
        </w:rPr>
        <w:t xml:space="preserve"> </w:t>
      </w:r>
      <w:r>
        <w:rPr>
          <w:rFonts w:hint="eastAsia" w:asciiTheme="minorEastAsia" w:hAnsiTheme="minorEastAsia" w:eastAsiaTheme="minorEastAsia" w:cstheme="minorEastAsia"/>
          <w:b/>
          <w:bCs/>
          <w:spacing w:val="-9"/>
          <w:sz w:val="28"/>
          <w:szCs w:val="28"/>
        </w:rPr>
        <w:t>投标函</w:t>
      </w:r>
    </w:p>
    <w:p w14:paraId="38ECCB8D">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pacing w:val="-1"/>
          <w:sz w:val="28"/>
          <w:szCs w:val="28"/>
        </w:rPr>
        <w:t>(2)</w:t>
      </w:r>
      <w:r>
        <w:rPr>
          <w:rFonts w:hint="eastAsia" w:asciiTheme="minorEastAsia" w:hAnsiTheme="minorEastAsia" w:eastAsiaTheme="minorEastAsia" w:cstheme="minorEastAsia"/>
          <w:spacing w:val="-1"/>
          <w:sz w:val="28"/>
          <w:szCs w:val="28"/>
        </w:rPr>
        <w:t xml:space="preserve"> </w:t>
      </w:r>
      <w:r>
        <w:rPr>
          <w:rFonts w:hint="eastAsia" w:asciiTheme="minorEastAsia" w:hAnsiTheme="minorEastAsia" w:eastAsiaTheme="minorEastAsia" w:cstheme="minorEastAsia"/>
          <w:b/>
          <w:bCs/>
          <w:spacing w:val="-1"/>
          <w:sz w:val="28"/>
          <w:szCs w:val="28"/>
        </w:rPr>
        <w:t>法定代表人身份证明及授权委托书</w:t>
      </w:r>
    </w:p>
    <w:p w14:paraId="075709B2">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pacing w:val="-2"/>
          <w:sz w:val="28"/>
          <w:szCs w:val="28"/>
        </w:rPr>
        <w:t>(3)</w:t>
      </w:r>
      <w:r>
        <w:rPr>
          <w:rFonts w:hint="eastAsia" w:asciiTheme="minorEastAsia" w:hAnsiTheme="minorEastAsia" w:eastAsiaTheme="minorEastAsia" w:cstheme="minorEastAsia"/>
          <w:spacing w:val="26"/>
          <w:sz w:val="28"/>
          <w:szCs w:val="28"/>
        </w:rPr>
        <w:t xml:space="preserve"> </w:t>
      </w:r>
      <w:r>
        <w:rPr>
          <w:rFonts w:hint="eastAsia" w:asciiTheme="minorEastAsia" w:hAnsiTheme="minorEastAsia" w:eastAsiaTheme="minorEastAsia" w:cstheme="minorEastAsia"/>
          <w:b/>
          <w:bCs/>
          <w:spacing w:val="-2"/>
          <w:sz w:val="28"/>
          <w:szCs w:val="28"/>
        </w:rPr>
        <w:t>商务条款偏离表</w:t>
      </w:r>
    </w:p>
    <w:p w14:paraId="2E3C1B7E">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pacing w:val="-9"/>
          <w:sz w:val="28"/>
          <w:szCs w:val="28"/>
        </w:rPr>
        <w:t>(4)</w:t>
      </w:r>
      <w:r>
        <w:rPr>
          <w:rFonts w:hint="eastAsia" w:asciiTheme="minorEastAsia" w:hAnsiTheme="minorEastAsia" w:eastAsiaTheme="minorEastAsia" w:cstheme="minorEastAsia"/>
          <w:spacing w:val="28"/>
          <w:sz w:val="28"/>
          <w:szCs w:val="28"/>
        </w:rPr>
        <w:t xml:space="preserve"> </w:t>
      </w:r>
      <w:r>
        <w:rPr>
          <w:rFonts w:hint="eastAsia" w:asciiTheme="minorEastAsia" w:hAnsiTheme="minorEastAsia" w:eastAsiaTheme="minorEastAsia" w:cstheme="minorEastAsia"/>
          <w:b/>
          <w:bCs/>
          <w:spacing w:val="-9"/>
          <w:sz w:val="28"/>
          <w:szCs w:val="28"/>
        </w:rPr>
        <w:t>售后服务</w:t>
      </w:r>
    </w:p>
    <w:p w14:paraId="754EB00E">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(5)</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b/>
          <w:bCs/>
          <w:sz w:val="28"/>
          <w:szCs w:val="28"/>
        </w:rPr>
        <w:t>供应商认为有必要提供的声明及文件资料</w:t>
      </w:r>
    </w:p>
    <w:p w14:paraId="68DBE38A">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"1.3.1.4"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pacing w:val="3"/>
          <w:sz w:val="28"/>
          <w:szCs w:val="28"/>
        </w:rPr>
        <w:t>1.3.1.4</w:t>
      </w:r>
      <w:r>
        <w:rPr>
          <w:rFonts w:hint="eastAsia" w:asciiTheme="minorEastAsia" w:hAnsiTheme="minorEastAsia" w:eastAsiaTheme="minorEastAsia" w:cstheme="minorEastAsia"/>
          <w:spacing w:val="3"/>
          <w:sz w:val="28"/>
          <w:szCs w:val="28"/>
        </w:rPr>
        <w:fldChar w:fldCharType="end"/>
      </w:r>
      <w:r>
        <w:rPr>
          <w:rFonts w:hint="eastAsia" w:asciiTheme="minorEastAsia" w:hAnsiTheme="minorEastAsia" w:eastAsiaTheme="minorEastAsia" w:cstheme="minorEastAsia"/>
          <w:spacing w:val="33"/>
          <w:sz w:val="28"/>
          <w:szCs w:val="28"/>
        </w:rPr>
        <w:t xml:space="preserve"> </w:t>
      </w:r>
      <w:r>
        <w:rPr>
          <w:rFonts w:hint="eastAsia" w:asciiTheme="minorEastAsia" w:hAnsiTheme="minorEastAsia" w:eastAsiaTheme="minorEastAsia" w:cstheme="minorEastAsia"/>
          <w:spacing w:val="3"/>
          <w:sz w:val="28"/>
          <w:szCs w:val="28"/>
        </w:rPr>
        <w:t>技术响应文件</w:t>
      </w:r>
    </w:p>
    <w:p w14:paraId="12F09A97">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pacing w:val="1"/>
          <w:sz w:val="28"/>
          <w:szCs w:val="28"/>
        </w:rPr>
        <w:t>(1)</w:t>
      </w:r>
      <w:r>
        <w:rPr>
          <w:rFonts w:hint="eastAsia" w:asciiTheme="minorEastAsia" w:hAnsiTheme="minorEastAsia" w:eastAsiaTheme="minorEastAsia" w:cstheme="minorEastAsia"/>
          <w:spacing w:val="29"/>
          <w:sz w:val="28"/>
          <w:szCs w:val="28"/>
        </w:rPr>
        <w:t xml:space="preserve"> </w:t>
      </w:r>
      <w:r>
        <w:rPr>
          <w:rFonts w:hint="eastAsia" w:asciiTheme="minorEastAsia" w:hAnsiTheme="minorEastAsia" w:eastAsiaTheme="minorEastAsia" w:cstheme="minorEastAsia"/>
          <w:b/>
          <w:bCs/>
          <w:spacing w:val="1"/>
          <w:sz w:val="28"/>
          <w:szCs w:val="28"/>
        </w:rPr>
        <w:t>实施方案</w:t>
      </w:r>
    </w:p>
    <w:p w14:paraId="53FAD5E1">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4"/>
          <w:sz w:val="28"/>
          <w:szCs w:val="28"/>
        </w:rPr>
        <w:t>2.</w:t>
      </w:r>
      <w:r>
        <w:rPr>
          <w:rFonts w:hint="eastAsia" w:asciiTheme="minorEastAsia" w:hAnsiTheme="minorEastAsia" w:eastAsiaTheme="minorEastAsia" w:cstheme="minorEastAsia"/>
          <w:spacing w:val="30"/>
          <w:sz w:val="28"/>
          <w:szCs w:val="28"/>
        </w:rPr>
        <w:t xml:space="preserve"> </w:t>
      </w:r>
      <w:r>
        <w:rPr>
          <w:rFonts w:hint="eastAsia" w:asciiTheme="minorEastAsia" w:hAnsiTheme="minorEastAsia" w:eastAsiaTheme="minorEastAsia" w:cstheme="minorEastAsia"/>
          <w:spacing w:val="4"/>
          <w:sz w:val="28"/>
          <w:szCs w:val="28"/>
        </w:rPr>
        <w:t>响应文件格式</w:t>
      </w:r>
    </w:p>
    <w:p w14:paraId="5E64A266">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0"/>
          <w:sz w:val="28"/>
          <w:szCs w:val="28"/>
        </w:rPr>
        <w:t>2.1 供应商提交的响应文件可使用采购代理机构发出的采购文件所提供的格式（表格可</w:t>
      </w:r>
      <w:r>
        <w:rPr>
          <w:rFonts w:hint="eastAsia" w:asciiTheme="minorEastAsia" w:hAnsiTheme="minorEastAsia" w:eastAsiaTheme="minorEastAsia" w:cstheme="minorEastAsia"/>
          <w:spacing w:val="8"/>
          <w:sz w:val="28"/>
          <w:szCs w:val="28"/>
        </w:rPr>
        <w:t xml:space="preserve"> </w:t>
      </w:r>
      <w:r>
        <w:rPr>
          <w:rFonts w:hint="eastAsia" w:asciiTheme="minorEastAsia" w:hAnsiTheme="minorEastAsia" w:eastAsiaTheme="minorEastAsia" w:cstheme="minorEastAsia"/>
          <w:spacing w:val="2"/>
          <w:sz w:val="28"/>
          <w:szCs w:val="28"/>
        </w:rPr>
        <w:t>以按同样格式扩展）。</w:t>
      </w:r>
    </w:p>
    <w:p w14:paraId="6C579EFE">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sz w:val="28"/>
          <w:szCs w:val="28"/>
        </w:rPr>
        <w:t>3.</w:t>
      </w:r>
      <w:r>
        <w:rPr>
          <w:rFonts w:hint="eastAsia" w:asciiTheme="minorEastAsia" w:hAnsiTheme="minorEastAsia" w:eastAsiaTheme="minorEastAsia" w:cstheme="minorEastAsia"/>
          <w:spacing w:val="34"/>
          <w:sz w:val="28"/>
          <w:szCs w:val="28"/>
        </w:rPr>
        <w:t xml:space="preserve"> </w:t>
      </w:r>
      <w:r>
        <w:rPr>
          <w:rFonts w:hint="eastAsia" w:asciiTheme="minorEastAsia" w:hAnsiTheme="minorEastAsia" w:eastAsiaTheme="minorEastAsia" w:cstheme="minorEastAsia"/>
          <w:spacing w:val="1"/>
          <w:sz w:val="28"/>
          <w:szCs w:val="28"/>
        </w:rPr>
        <w:t>响应报价</w:t>
      </w:r>
    </w:p>
    <w:p w14:paraId="113FEA45">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0"/>
          <w:sz w:val="28"/>
          <w:szCs w:val="28"/>
        </w:rPr>
        <w:t>3.1 供应商可按采购文件所附相应的采购开标一览表、服务报价明细表的内容和格式标</w:t>
      </w:r>
      <w:r>
        <w:rPr>
          <w:rFonts w:hint="eastAsia" w:asciiTheme="minorEastAsia" w:hAnsiTheme="minorEastAsia" w:eastAsiaTheme="minorEastAsia" w:cstheme="minorEastAsia"/>
          <w:spacing w:val="6"/>
          <w:sz w:val="28"/>
          <w:szCs w:val="28"/>
        </w:rPr>
        <w:t xml:space="preserve"> </w:t>
      </w:r>
      <w:r>
        <w:rPr>
          <w:rFonts w:hint="eastAsia" w:asciiTheme="minorEastAsia" w:hAnsiTheme="minorEastAsia" w:eastAsiaTheme="minorEastAsia" w:cstheme="minorEastAsia"/>
          <w:spacing w:val="7"/>
          <w:sz w:val="28"/>
          <w:szCs w:val="28"/>
        </w:rPr>
        <w:t>明拟提供服务价格。小写和大写不符，以大写为准。</w:t>
      </w:r>
    </w:p>
    <w:p w14:paraId="172101B5">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2"/>
          <w:sz w:val="28"/>
          <w:szCs w:val="28"/>
        </w:rPr>
        <w:t>4.</w:t>
      </w:r>
      <w:r>
        <w:rPr>
          <w:rFonts w:hint="eastAsia" w:asciiTheme="minorEastAsia" w:hAnsiTheme="minorEastAsia" w:eastAsiaTheme="minorEastAsia" w:cstheme="minorEastAsia"/>
          <w:spacing w:val="34"/>
          <w:sz w:val="28"/>
          <w:szCs w:val="28"/>
        </w:rPr>
        <w:t xml:space="preserve"> </w:t>
      </w:r>
      <w:r>
        <w:rPr>
          <w:rFonts w:hint="eastAsia" w:asciiTheme="minorEastAsia" w:hAnsiTheme="minorEastAsia" w:eastAsiaTheme="minorEastAsia" w:cstheme="minorEastAsia"/>
          <w:spacing w:val="2"/>
          <w:sz w:val="28"/>
          <w:szCs w:val="28"/>
        </w:rPr>
        <w:t>响应货币</w:t>
      </w:r>
    </w:p>
    <w:p w14:paraId="1DF4661D">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5"/>
          <w:sz w:val="28"/>
          <w:szCs w:val="28"/>
        </w:rPr>
        <w:t>本项目的协商货币为人民币。</w:t>
      </w:r>
    </w:p>
    <w:p w14:paraId="1BED7A60">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4"/>
          <w:sz w:val="28"/>
          <w:szCs w:val="28"/>
        </w:rPr>
        <w:t>5.</w:t>
      </w:r>
      <w:r>
        <w:rPr>
          <w:rFonts w:hint="eastAsia" w:asciiTheme="minorEastAsia" w:hAnsiTheme="minorEastAsia" w:eastAsiaTheme="minorEastAsia" w:cstheme="minorEastAsia"/>
          <w:spacing w:val="22"/>
          <w:sz w:val="28"/>
          <w:szCs w:val="28"/>
        </w:rPr>
        <w:t xml:space="preserve"> </w:t>
      </w:r>
      <w:r>
        <w:rPr>
          <w:rFonts w:hint="eastAsia" w:asciiTheme="minorEastAsia" w:hAnsiTheme="minorEastAsia" w:eastAsiaTheme="minorEastAsia" w:cstheme="minorEastAsia"/>
          <w:spacing w:val="4"/>
          <w:sz w:val="28"/>
          <w:szCs w:val="28"/>
        </w:rPr>
        <w:t>投标有效期</w:t>
      </w:r>
    </w:p>
    <w:p w14:paraId="785E88CD">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9"/>
          <w:sz w:val="28"/>
          <w:szCs w:val="28"/>
        </w:rPr>
        <w:t>5.1 协商有效期见本须知前附表第</w:t>
      </w:r>
      <w:r>
        <w:rPr>
          <w:rFonts w:hint="eastAsia" w:asciiTheme="minorEastAsia" w:hAnsiTheme="minorEastAsia" w:eastAsiaTheme="minorEastAsia" w:cstheme="minorEastAsia"/>
          <w:spacing w:val="-33"/>
          <w:sz w:val="28"/>
          <w:szCs w:val="28"/>
        </w:rPr>
        <w:t xml:space="preserve"> </w:t>
      </w:r>
      <w:r>
        <w:rPr>
          <w:rFonts w:hint="eastAsia" w:asciiTheme="minorEastAsia" w:hAnsiTheme="minorEastAsia" w:eastAsiaTheme="minorEastAsia" w:cstheme="minorEastAsia"/>
          <w:spacing w:val="9"/>
          <w:sz w:val="28"/>
          <w:szCs w:val="28"/>
        </w:rPr>
        <w:t>8</w:t>
      </w:r>
      <w:r>
        <w:rPr>
          <w:rFonts w:hint="eastAsia" w:asciiTheme="minorEastAsia" w:hAnsiTheme="minorEastAsia" w:eastAsiaTheme="minorEastAsia" w:cstheme="minorEastAsia"/>
          <w:spacing w:val="-38"/>
          <w:sz w:val="28"/>
          <w:szCs w:val="28"/>
        </w:rPr>
        <w:t xml:space="preserve"> </w:t>
      </w:r>
      <w:r>
        <w:rPr>
          <w:rFonts w:hint="eastAsia" w:asciiTheme="minorEastAsia" w:hAnsiTheme="minorEastAsia" w:eastAsiaTheme="minorEastAsia" w:cstheme="minorEastAsia"/>
          <w:spacing w:val="9"/>
          <w:sz w:val="28"/>
          <w:szCs w:val="28"/>
        </w:rPr>
        <w:t>项所规定的期限，在此期限内，采购文件均保持有</w:t>
      </w:r>
      <w:r>
        <w:rPr>
          <w:rFonts w:hint="eastAsia" w:asciiTheme="minorEastAsia" w:hAnsiTheme="minorEastAsia" w:eastAsiaTheme="minorEastAsia" w:cstheme="minorEastAsia"/>
          <w:spacing w:val="-10"/>
          <w:sz w:val="28"/>
          <w:szCs w:val="28"/>
        </w:rPr>
        <w:t>效。</w:t>
      </w:r>
    </w:p>
    <w:p w14:paraId="3E908643">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4"/>
          <w:sz w:val="28"/>
          <w:szCs w:val="28"/>
        </w:rPr>
        <w:t>6.</w:t>
      </w:r>
      <w:r>
        <w:rPr>
          <w:rFonts w:hint="eastAsia" w:asciiTheme="minorEastAsia" w:hAnsiTheme="minorEastAsia" w:eastAsiaTheme="minorEastAsia" w:cstheme="minorEastAsia"/>
          <w:spacing w:val="37"/>
          <w:sz w:val="28"/>
          <w:szCs w:val="28"/>
        </w:rPr>
        <w:t xml:space="preserve"> </w:t>
      </w:r>
      <w:r>
        <w:rPr>
          <w:rFonts w:hint="eastAsia" w:asciiTheme="minorEastAsia" w:hAnsiTheme="minorEastAsia" w:eastAsiaTheme="minorEastAsia" w:cstheme="minorEastAsia"/>
          <w:spacing w:val="4"/>
          <w:sz w:val="28"/>
          <w:szCs w:val="28"/>
        </w:rPr>
        <w:t>响应文件的制作</w:t>
      </w:r>
    </w:p>
    <w:p w14:paraId="1AE46AFF">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0"/>
          <w:sz w:val="28"/>
          <w:szCs w:val="28"/>
        </w:rPr>
        <w:t>6.1 响应文件应按第五章进行编写，如有必要，可以增加副页，作为响应文件的组成部</w:t>
      </w:r>
      <w:r>
        <w:rPr>
          <w:rFonts w:hint="eastAsia" w:asciiTheme="minorEastAsia" w:hAnsiTheme="minorEastAsia" w:eastAsiaTheme="minorEastAsia" w:cstheme="minorEastAsia"/>
          <w:spacing w:val="-9"/>
          <w:sz w:val="28"/>
          <w:szCs w:val="28"/>
        </w:rPr>
        <w:t>分。</w:t>
      </w:r>
    </w:p>
    <w:p w14:paraId="5EE582B3">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9"/>
          <w:sz w:val="28"/>
          <w:szCs w:val="28"/>
        </w:rPr>
        <w:t>6.2 响应文件由供应商自行在“政采云</w:t>
      </w:r>
      <w:r>
        <w:rPr>
          <w:rFonts w:hint="eastAsia" w:asciiTheme="minorEastAsia" w:hAnsiTheme="minorEastAsia" w:eastAsiaTheme="minorEastAsia" w:cstheme="minorEastAsia"/>
          <w:spacing w:val="-66"/>
          <w:sz w:val="28"/>
          <w:szCs w:val="28"/>
        </w:rPr>
        <w:t xml:space="preserve"> </w:t>
      </w:r>
      <w:r>
        <w:rPr>
          <w:rFonts w:hint="eastAsia" w:asciiTheme="minorEastAsia" w:hAnsiTheme="minorEastAsia" w:eastAsiaTheme="minorEastAsia" w:cstheme="minorEastAsia"/>
          <w:spacing w:val="9"/>
          <w:sz w:val="28"/>
          <w:szCs w:val="28"/>
        </w:rPr>
        <w:t>”平台上制作生成响应文件。供应商在编制响应</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8"/>
          <w:sz w:val="28"/>
          <w:szCs w:val="28"/>
        </w:rPr>
        <w:t>文件时应建立分级目录，并按照标签提示导入相</w:t>
      </w:r>
      <w:r>
        <w:rPr>
          <w:rFonts w:hint="eastAsia" w:asciiTheme="minorEastAsia" w:hAnsiTheme="minorEastAsia" w:eastAsiaTheme="minorEastAsia" w:cstheme="minorEastAsia"/>
          <w:spacing w:val="7"/>
          <w:sz w:val="28"/>
          <w:szCs w:val="28"/>
        </w:rPr>
        <w:t>关内容。</w:t>
      </w:r>
    </w:p>
    <w:p w14:paraId="73F6FCE7">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5"/>
          <w:sz w:val="28"/>
          <w:szCs w:val="28"/>
        </w:rPr>
        <w:t>6.3 响应文件中证明资料的“复印件</w:t>
      </w:r>
      <w:r>
        <w:rPr>
          <w:rFonts w:hint="eastAsia" w:asciiTheme="minorEastAsia" w:hAnsiTheme="minorEastAsia" w:eastAsiaTheme="minorEastAsia" w:cstheme="minorEastAsia"/>
          <w:spacing w:val="-83"/>
          <w:sz w:val="28"/>
          <w:szCs w:val="28"/>
        </w:rPr>
        <w:t xml:space="preserve"> </w:t>
      </w:r>
      <w:r>
        <w:rPr>
          <w:rFonts w:hint="eastAsia" w:asciiTheme="minorEastAsia" w:hAnsiTheme="minorEastAsia" w:eastAsiaTheme="minorEastAsia" w:cstheme="minorEastAsia"/>
          <w:spacing w:val="5"/>
          <w:sz w:val="28"/>
          <w:szCs w:val="28"/>
        </w:rPr>
        <w:t>”</w:t>
      </w:r>
      <w:r>
        <w:rPr>
          <w:rFonts w:hint="eastAsia" w:asciiTheme="minorEastAsia" w:hAnsiTheme="minorEastAsia" w:eastAsiaTheme="minorEastAsia" w:cstheme="minorEastAsia"/>
          <w:spacing w:val="4"/>
          <w:sz w:val="28"/>
          <w:szCs w:val="28"/>
        </w:rPr>
        <w:t>均为“原件的扫描件</w:t>
      </w:r>
      <w:r>
        <w:rPr>
          <w:rFonts w:hint="eastAsia" w:asciiTheme="minorEastAsia" w:hAnsiTheme="minorEastAsia" w:eastAsiaTheme="minorEastAsia" w:cstheme="minorEastAsia"/>
          <w:spacing w:val="-83"/>
          <w:sz w:val="28"/>
          <w:szCs w:val="28"/>
        </w:rPr>
        <w:t xml:space="preserve"> </w:t>
      </w:r>
      <w:r>
        <w:rPr>
          <w:rFonts w:hint="eastAsia" w:asciiTheme="minorEastAsia" w:hAnsiTheme="minorEastAsia" w:eastAsiaTheme="minorEastAsia" w:cstheme="minorEastAsia"/>
          <w:spacing w:val="4"/>
          <w:sz w:val="28"/>
          <w:szCs w:val="28"/>
        </w:rPr>
        <w:t>”，应以附件形式直接导入，</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6"/>
          <w:sz w:val="28"/>
          <w:szCs w:val="28"/>
        </w:rPr>
        <w:t>未标示“复印件</w:t>
      </w:r>
      <w:r>
        <w:rPr>
          <w:rFonts w:hint="eastAsia" w:asciiTheme="minorEastAsia" w:hAnsiTheme="minorEastAsia" w:eastAsiaTheme="minorEastAsia" w:cstheme="minorEastAsia"/>
          <w:spacing w:val="-81"/>
          <w:sz w:val="28"/>
          <w:szCs w:val="28"/>
        </w:rPr>
        <w:t xml:space="preserve"> </w:t>
      </w:r>
      <w:r>
        <w:rPr>
          <w:rFonts w:hint="eastAsia" w:asciiTheme="minorEastAsia" w:hAnsiTheme="minorEastAsia" w:eastAsiaTheme="minorEastAsia" w:cstheme="minorEastAsia"/>
          <w:spacing w:val="6"/>
          <w:sz w:val="28"/>
          <w:szCs w:val="28"/>
        </w:rPr>
        <w:t>”的证明资料均应直接制作生成。</w:t>
      </w:r>
    </w:p>
    <w:p w14:paraId="655B2B69">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9"/>
          <w:sz w:val="28"/>
          <w:szCs w:val="28"/>
        </w:rPr>
        <w:t>6.4</w:t>
      </w:r>
      <w:r>
        <w:rPr>
          <w:rFonts w:hint="eastAsia" w:asciiTheme="minorEastAsia" w:hAnsiTheme="minorEastAsia" w:eastAsiaTheme="minorEastAsia" w:cstheme="minorEastAsia"/>
          <w:spacing w:val="36"/>
          <w:sz w:val="28"/>
          <w:szCs w:val="28"/>
        </w:rPr>
        <w:t xml:space="preserve"> </w:t>
      </w:r>
      <w:r>
        <w:rPr>
          <w:rFonts w:hint="eastAsia" w:asciiTheme="minorEastAsia" w:hAnsiTheme="minorEastAsia" w:eastAsiaTheme="minorEastAsia" w:cstheme="minorEastAsia"/>
          <w:spacing w:val="9"/>
          <w:sz w:val="28"/>
          <w:szCs w:val="28"/>
        </w:rPr>
        <w:t>第五章“供应商采购文件格式</w:t>
      </w:r>
      <w:r>
        <w:rPr>
          <w:rFonts w:hint="eastAsia" w:asciiTheme="minorEastAsia" w:hAnsiTheme="minorEastAsia" w:eastAsiaTheme="minorEastAsia" w:cstheme="minorEastAsia"/>
          <w:spacing w:val="-79"/>
          <w:sz w:val="28"/>
          <w:szCs w:val="28"/>
        </w:rPr>
        <w:t xml:space="preserve"> </w:t>
      </w:r>
      <w:r>
        <w:rPr>
          <w:rFonts w:hint="eastAsia" w:asciiTheme="minorEastAsia" w:hAnsiTheme="minorEastAsia" w:eastAsiaTheme="minorEastAsia" w:cstheme="minorEastAsia"/>
          <w:spacing w:val="9"/>
          <w:sz w:val="28"/>
          <w:szCs w:val="28"/>
        </w:rPr>
        <w:t>”中要求盖单</w:t>
      </w:r>
      <w:r>
        <w:rPr>
          <w:rFonts w:hint="eastAsia" w:asciiTheme="minorEastAsia" w:hAnsiTheme="minorEastAsia" w:eastAsiaTheme="minorEastAsia" w:cstheme="minorEastAsia"/>
          <w:spacing w:val="8"/>
          <w:sz w:val="28"/>
          <w:szCs w:val="28"/>
        </w:rPr>
        <w:t>位章和（或）签字的地方，供应商均应</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7"/>
          <w:sz w:val="28"/>
          <w:szCs w:val="28"/>
        </w:rPr>
        <w:t>使用</w:t>
      </w:r>
      <w:r>
        <w:rPr>
          <w:rFonts w:hint="eastAsia" w:asciiTheme="minorEastAsia" w:hAnsiTheme="minorEastAsia" w:eastAsiaTheme="minorEastAsia" w:cstheme="minorEastAsia"/>
          <w:spacing w:val="-43"/>
          <w:sz w:val="28"/>
          <w:szCs w:val="28"/>
        </w:rPr>
        <w:t xml:space="preserve"> </w:t>
      </w:r>
      <w:r>
        <w:rPr>
          <w:rFonts w:hint="eastAsia" w:asciiTheme="minorEastAsia" w:hAnsiTheme="minorEastAsia" w:eastAsiaTheme="minorEastAsia" w:cstheme="minorEastAsia"/>
          <w:sz w:val="28"/>
          <w:szCs w:val="28"/>
        </w:rPr>
        <w:t>CA</w:t>
      </w:r>
      <w:r>
        <w:rPr>
          <w:rFonts w:hint="eastAsia" w:asciiTheme="minorEastAsia" w:hAnsiTheme="minorEastAsia" w:eastAsiaTheme="minorEastAsia" w:cstheme="minorEastAsia"/>
          <w:spacing w:val="-38"/>
          <w:sz w:val="28"/>
          <w:szCs w:val="28"/>
        </w:rPr>
        <w:t xml:space="preserve"> </w:t>
      </w:r>
      <w:r>
        <w:rPr>
          <w:rFonts w:hint="eastAsia" w:asciiTheme="minorEastAsia" w:hAnsiTheme="minorEastAsia" w:eastAsiaTheme="minorEastAsia" w:cstheme="minorEastAsia"/>
          <w:spacing w:val="7"/>
          <w:sz w:val="28"/>
          <w:szCs w:val="28"/>
        </w:rPr>
        <w:t>数字证书加盖供应商的单位电子印章和（或）法定代表人的个人电子印章或电子签名</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9"/>
          <w:sz w:val="28"/>
          <w:szCs w:val="28"/>
        </w:rPr>
        <w:t>章。联合体投标的，</w:t>
      </w:r>
      <w:r>
        <w:rPr>
          <w:rFonts w:hint="eastAsia" w:asciiTheme="minorEastAsia" w:hAnsiTheme="minorEastAsia" w:eastAsiaTheme="minorEastAsia" w:cstheme="minorEastAsia"/>
          <w:spacing w:val="-55"/>
          <w:sz w:val="28"/>
          <w:szCs w:val="28"/>
        </w:rPr>
        <w:t xml:space="preserve"> </w:t>
      </w:r>
      <w:r>
        <w:rPr>
          <w:rFonts w:hint="eastAsia" w:asciiTheme="minorEastAsia" w:hAnsiTheme="minorEastAsia" w:eastAsiaTheme="minorEastAsia" w:cstheme="minorEastAsia"/>
          <w:spacing w:val="9"/>
          <w:sz w:val="28"/>
          <w:szCs w:val="28"/>
        </w:rPr>
        <w:t>响应文件由联合体牵头人按上述规定加盖联合体牵头人单位电子印章和</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7"/>
          <w:sz w:val="28"/>
          <w:szCs w:val="28"/>
        </w:rPr>
        <w:t>（或）法定代表人的个人电子印章或电子签名章。</w:t>
      </w:r>
    </w:p>
    <w:p w14:paraId="3250753A">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0"/>
          <w:sz w:val="28"/>
          <w:szCs w:val="28"/>
        </w:rPr>
        <w:t>6.5 响应文件中的已标价报价清单数据文件应与采购人提供的报价清单数据文件格式一</w:t>
      </w:r>
      <w:r>
        <w:rPr>
          <w:rFonts w:hint="eastAsia" w:asciiTheme="minorEastAsia" w:hAnsiTheme="minorEastAsia" w:eastAsiaTheme="minorEastAsia" w:cstheme="minorEastAsia"/>
          <w:spacing w:val="9"/>
          <w:sz w:val="28"/>
          <w:szCs w:val="28"/>
        </w:rPr>
        <w:t xml:space="preserve"> </w:t>
      </w:r>
      <w:r>
        <w:rPr>
          <w:rFonts w:hint="eastAsia" w:asciiTheme="minorEastAsia" w:hAnsiTheme="minorEastAsia" w:eastAsiaTheme="minorEastAsia" w:cstheme="minorEastAsia"/>
          <w:spacing w:val="-9"/>
          <w:sz w:val="28"/>
          <w:szCs w:val="28"/>
        </w:rPr>
        <w:t>致。</w:t>
      </w:r>
    </w:p>
    <w:p w14:paraId="3AE4420D">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7"/>
          <w:sz w:val="28"/>
          <w:szCs w:val="28"/>
        </w:rPr>
        <w:t>6.6 响应文件制作完成后，供应商应使用</w:t>
      </w:r>
      <w:r>
        <w:rPr>
          <w:rFonts w:hint="eastAsia" w:asciiTheme="minorEastAsia" w:hAnsiTheme="minorEastAsia" w:eastAsiaTheme="minorEastAsia" w:cstheme="minorEastAsia"/>
          <w:spacing w:val="-48"/>
          <w:sz w:val="28"/>
          <w:szCs w:val="28"/>
        </w:rPr>
        <w:t xml:space="preserve"> </w:t>
      </w:r>
      <w:r>
        <w:rPr>
          <w:rFonts w:hint="eastAsia" w:asciiTheme="minorEastAsia" w:hAnsiTheme="minorEastAsia" w:eastAsiaTheme="minorEastAsia" w:cstheme="minorEastAsia"/>
          <w:sz w:val="28"/>
          <w:szCs w:val="28"/>
        </w:rPr>
        <w:t>CA</w:t>
      </w:r>
      <w:r>
        <w:rPr>
          <w:rFonts w:hint="eastAsia" w:asciiTheme="minorEastAsia" w:hAnsiTheme="minorEastAsia" w:eastAsiaTheme="minorEastAsia" w:cstheme="minorEastAsia"/>
          <w:spacing w:val="-35"/>
          <w:sz w:val="28"/>
          <w:szCs w:val="28"/>
        </w:rPr>
        <w:t xml:space="preserve"> </w:t>
      </w:r>
      <w:r>
        <w:rPr>
          <w:rFonts w:hint="eastAsia" w:asciiTheme="minorEastAsia" w:hAnsiTheme="minorEastAsia" w:eastAsiaTheme="minorEastAsia" w:cstheme="minorEastAsia"/>
          <w:spacing w:val="7"/>
          <w:sz w:val="28"/>
          <w:szCs w:val="28"/>
        </w:rPr>
        <w:t>数字证书对响应文</w:t>
      </w:r>
      <w:r>
        <w:rPr>
          <w:rFonts w:hint="eastAsia" w:asciiTheme="minorEastAsia" w:hAnsiTheme="minorEastAsia" w:eastAsiaTheme="minorEastAsia" w:cstheme="minorEastAsia"/>
          <w:spacing w:val="6"/>
          <w:sz w:val="28"/>
          <w:szCs w:val="28"/>
        </w:rPr>
        <w:t>件进行文件加密，形成加</w:t>
      </w:r>
      <w:r>
        <w:rPr>
          <w:rFonts w:hint="eastAsia" w:asciiTheme="minorEastAsia" w:hAnsiTheme="minorEastAsia" w:eastAsiaTheme="minorEastAsia" w:cstheme="minorEastAsia"/>
          <w:sz w:val="28"/>
          <w:szCs w:val="28"/>
        </w:rPr>
        <w:t xml:space="preserve"> 密的响应文件。</w:t>
      </w:r>
    </w:p>
    <w:p w14:paraId="1F7FE380">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0"/>
          <w:sz w:val="28"/>
          <w:szCs w:val="28"/>
        </w:rPr>
        <w:t>6.7 电子响应文件具有法律效力，与其他形式的响应文件在内容和格式上等同，若响应</w:t>
      </w:r>
      <w:r>
        <w:rPr>
          <w:rFonts w:hint="eastAsia" w:asciiTheme="minorEastAsia" w:hAnsiTheme="minorEastAsia" w:eastAsiaTheme="minorEastAsia" w:cstheme="minorEastAsia"/>
          <w:spacing w:val="6"/>
          <w:sz w:val="28"/>
          <w:szCs w:val="28"/>
        </w:rPr>
        <w:t xml:space="preserve"> </w:t>
      </w:r>
      <w:r>
        <w:rPr>
          <w:rFonts w:hint="eastAsia" w:asciiTheme="minorEastAsia" w:hAnsiTheme="minorEastAsia" w:eastAsiaTheme="minorEastAsia" w:cstheme="minorEastAsia"/>
          <w:spacing w:val="11"/>
          <w:sz w:val="28"/>
          <w:szCs w:val="28"/>
        </w:rPr>
        <w:t>文件与采购文件要求不一致，其内容影响成交结</w:t>
      </w:r>
      <w:r>
        <w:rPr>
          <w:rFonts w:hint="eastAsia" w:asciiTheme="minorEastAsia" w:hAnsiTheme="minorEastAsia" w:eastAsiaTheme="minorEastAsia" w:cstheme="minorEastAsia"/>
          <w:spacing w:val="10"/>
          <w:sz w:val="28"/>
          <w:szCs w:val="28"/>
        </w:rPr>
        <w:t>果时，责任由供应商自行承担。供应商递交</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9"/>
          <w:sz w:val="28"/>
          <w:szCs w:val="28"/>
        </w:rPr>
        <w:t>的电子响应文件因供应商自身原因而导致无法导入电子辅助评标系统，</w:t>
      </w:r>
      <w:r>
        <w:rPr>
          <w:rFonts w:hint="eastAsia" w:asciiTheme="minorEastAsia" w:hAnsiTheme="minorEastAsia" w:eastAsiaTheme="minorEastAsia" w:cstheme="minorEastAsia"/>
          <w:spacing w:val="-54"/>
          <w:sz w:val="28"/>
          <w:szCs w:val="28"/>
        </w:rPr>
        <w:t xml:space="preserve"> </w:t>
      </w:r>
      <w:r>
        <w:rPr>
          <w:rFonts w:hint="eastAsia" w:asciiTheme="minorEastAsia" w:hAnsiTheme="minorEastAsia" w:eastAsiaTheme="minorEastAsia" w:cstheme="minorEastAsia"/>
          <w:spacing w:val="9"/>
          <w:sz w:val="28"/>
          <w:szCs w:val="28"/>
        </w:rPr>
        <w:t>该响应文件视为无效</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6"/>
          <w:sz w:val="28"/>
          <w:szCs w:val="28"/>
        </w:rPr>
        <w:t>响应文件，将导致其响应被拒绝。</w:t>
      </w:r>
    </w:p>
    <w:p w14:paraId="6FE0AF3C">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5"/>
          <w:sz w:val="28"/>
          <w:szCs w:val="28"/>
        </w:rPr>
        <w:t>7.</w:t>
      </w:r>
      <w:r>
        <w:rPr>
          <w:rFonts w:hint="eastAsia" w:asciiTheme="minorEastAsia" w:hAnsiTheme="minorEastAsia" w:eastAsiaTheme="minorEastAsia" w:cstheme="minorEastAsia"/>
          <w:spacing w:val="39"/>
          <w:sz w:val="28"/>
          <w:szCs w:val="28"/>
        </w:rPr>
        <w:t xml:space="preserve"> </w:t>
      </w:r>
      <w:r>
        <w:rPr>
          <w:rFonts w:hint="eastAsia" w:asciiTheme="minorEastAsia" w:hAnsiTheme="minorEastAsia" w:eastAsiaTheme="minorEastAsia" w:cstheme="minorEastAsia"/>
          <w:spacing w:val="5"/>
          <w:sz w:val="28"/>
          <w:szCs w:val="28"/>
        </w:rPr>
        <w:t>响应文件的密封和标记</w:t>
      </w:r>
    </w:p>
    <w:p w14:paraId="1A4567CB">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0"/>
          <w:sz w:val="28"/>
          <w:szCs w:val="28"/>
        </w:rPr>
        <w:t>电子响应文件的内容按要求进行签章。未按要求进行数字证书认证的响应</w:t>
      </w:r>
      <w:r>
        <w:rPr>
          <w:rFonts w:hint="eastAsia" w:asciiTheme="minorEastAsia" w:hAnsiTheme="minorEastAsia" w:eastAsiaTheme="minorEastAsia" w:cstheme="minorEastAsia"/>
          <w:spacing w:val="9"/>
          <w:sz w:val="28"/>
          <w:szCs w:val="28"/>
        </w:rPr>
        <w:t>文件，电子评</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6"/>
          <w:sz w:val="28"/>
          <w:szCs w:val="28"/>
        </w:rPr>
        <w:t>标系统将无法接受,采购单位不予受理。</w:t>
      </w:r>
    </w:p>
    <w:p w14:paraId="5D09F7EB">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5"/>
          <w:sz w:val="28"/>
          <w:szCs w:val="28"/>
        </w:rPr>
        <w:t>8.</w:t>
      </w:r>
      <w:r>
        <w:rPr>
          <w:rFonts w:hint="eastAsia" w:asciiTheme="minorEastAsia" w:hAnsiTheme="minorEastAsia" w:eastAsiaTheme="minorEastAsia" w:cstheme="minorEastAsia"/>
          <w:spacing w:val="29"/>
          <w:sz w:val="28"/>
          <w:szCs w:val="28"/>
        </w:rPr>
        <w:t xml:space="preserve"> </w:t>
      </w:r>
      <w:r>
        <w:rPr>
          <w:rFonts w:hint="eastAsia" w:asciiTheme="minorEastAsia" w:hAnsiTheme="minorEastAsia" w:eastAsiaTheme="minorEastAsia" w:cstheme="minorEastAsia"/>
          <w:spacing w:val="5"/>
          <w:sz w:val="28"/>
          <w:szCs w:val="28"/>
        </w:rPr>
        <w:t>迟交的响应文件</w:t>
      </w:r>
    </w:p>
    <w:p w14:paraId="33AC74D2">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1"/>
          <w:sz w:val="28"/>
          <w:szCs w:val="28"/>
        </w:rPr>
        <w:t>8.1</w:t>
      </w:r>
      <w:r>
        <w:rPr>
          <w:rFonts w:hint="eastAsia" w:asciiTheme="minorEastAsia" w:hAnsiTheme="minorEastAsia" w:eastAsiaTheme="minorEastAsia" w:cstheme="minorEastAsia"/>
          <w:spacing w:val="-19"/>
          <w:sz w:val="28"/>
          <w:szCs w:val="28"/>
        </w:rPr>
        <w:t xml:space="preserve"> </w:t>
      </w:r>
      <w:r>
        <w:rPr>
          <w:rFonts w:hint="eastAsia" w:asciiTheme="minorEastAsia" w:hAnsiTheme="minorEastAsia" w:eastAsiaTheme="minorEastAsia" w:cstheme="minorEastAsia"/>
          <w:spacing w:val="11"/>
          <w:sz w:val="28"/>
          <w:szCs w:val="28"/>
        </w:rPr>
        <w:t>供应商应在采购文件规定的响应文件递交截止时间前将电子响应文件上传到指定新</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11"/>
          <w:sz w:val="28"/>
          <w:szCs w:val="28"/>
        </w:rPr>
        <w:t>疆政府采购网政采云平台。未在响应文件递交截止</w:t>
      </w:r>
      <w:r>
        <w:rPr>
          <w:rFonts w:hint="eastAsia" w:asciiTheme="minorEastAsia" w:hAnsiTheme="minorEastAsia" w:eastAsiaTheme="minorEastAsia" w:cstheme="minorEastAsia"/>
          <w:spacing w:val="10"/>
          <w:sz w:val="28"/>
          <w:szCs w:val="28"/>
        </w:rPr>
        <w:t>时间前完成上传的电子响应文件视为逾期</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8"/>
          <w:sz w:val="28"/>
          <w:szCs w:val="28"/>
        </w:rPr>
        <w:t>送达。逾期上传或未按规定方式上传的电子响应文件，采购单位不予受理。</w:t>
      </w:r>
    </w:p>
    <w:p w14:paraId="3E9E6DD0">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1"/>
          <w:sz w:val="28"/>
          <w:szCs w:val="28"/>
        </w:rPr>
        <w:t>8.2</w:t>
      </w:r>
      <w:r>
        <w:rPr>
          <w:rFonts w:hint="eastAsia" w:asciiTheme="minorEastAsia" w:hAnsiTheme="minorEastAsia" w:eastAsiaTheme="minorEastAsia" w:cstheme="minorEastAsia"/>
          <w:spacing w:val="-22"/>
          <w:sz w:val="28"/>
          <w:szCs w:val="28"/>
        </w:rPr>
        <w:t xml:space="preserve"> </w:t>
      </w:r>
      <w:r>
        <w:rPr>
          <w:rFonts w:hint="eastAsia" w:asciiTheme="minorEastAsia" w:hAnsiTheme="minorEastAsia" w:eastAsiaTheme="minorEastAsia" w:cstheme="minorEastAsia"/>
          <w:spacing w:val="11"/>
          <w:sz w:val="28"/>
          <w:szCs w:val="28"/>
        </w:rPr>
        <w:t>是否采用不见面开标详见供应商须知前附表，若项目采用不见面开标。只需将电子</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10"/>
          <w:sz w:val="28"/>
          <w:szCs w:val="28"/>
        </w:rPr>
        <w:t>响应文件在响应截止时间前通过新疆政府采购网政采云平台上传完成。逾期上传的或者未上</w:t>
      </w:r>
      <w:r>
        <w:rPr>
          <w:rFonts w:hint="eastAsia" w:asciiTheme="minorEastAsia" w:hAnsiTheme="minorEastAsia" w:eastAsiaTheme="minorEastAsia" w:cstheme="minorEastAsia"/>
          <w:spacing w:val="18"/>
          <w:sz w:val="28"/>
          <w:szCs w:val="28"/>
        </w:rPr>
        <w:t xml:space="preserve"> </w:t>
      </w:r>
      <w:r>
        <w:rPr>
          <w:rFonts w:hint="eastAsia" w:asciiTheme="minorEastAsia" w:hAnsiTheme="minorEastAsia" w:eastAsiaTheme="minorEastAsia" w:cstheme="minorEastAsia"/>
          <w:spacing w:val="6"/>
          <w:sz w:val="28"/>
          <w:szCs w:val="28"/>
        </w:rPr>
        <w:t>传到平台的响应文件，采购人不予受理。</w:t>
      </w:r>
    </w:p>
    <w:p w14:paraId="24183630">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pacing w:val="5"/>
          <w:sz w:val="28"/>
          <w:szCs w:val="28"/>
        </w:rPr>
        <w:t>五、协商会议</w:t>
      </w:r>
    </w:p>
    <w:p w14:paraId="6A832CCF">
      <w:pPr>
        <w:pStyle w:val="5"/>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1"/>
          <w:sz w:val="28"/>
          <w:szCs w:val="28"/>
        </w:rPr>
        <w:t>采购代理机构将按照本须知前附表第 11 项、12 项所规定的时间和地点举行协商会议</w:t>
      </w:r>
      <w:r>
        <w:rPr>
          <w:rFonts w:hint="eastAsia" w:asciiTheme="minorEastAsia" w:hAnsiTheme="minorEastAsia" w:eastAsiaTheme="minorEastAsia" w:cstheme="minorEastAsia"/>
          <w:spacing w:val="6"/>
          <w:sz w:val="28"/>
          <w:szCs w:val="28"/>
        </w:rPr>
        <w:t>采用电子评标，按照响应文件规定的时间通过“政</w:t>
      </w:r>
      <w:r>
        <w:rPr>
          <w:rFonts w:hint="eastAsia" w:asciiTheme="minorEastAsia" w:hAnsiTheme="minorEastAsia" w:eastAsiaTheme="minorEastAsia" w:cstheme="minorEastAsia"/>
          <w:spacing w:val="5"/>
          <w:sz w:val="28"/>
          <w:szCs w:val="28"/>
        </w:rPr>
        <w:t>府采购云平台</w:t>
      </w:r>
      <w:r>
        <w:rPr>
          <w:rFonts w:hint="eastAsia" w:asciiTheme="minorEastAsia" w:hAnsiTheme="minorEastAsia" w:eastAsiaTheme="minorEastAsia" w:cstheme="minorEastAsia"/>
          <w:spacing w:val="-83"/>
          <w:sz w:val="28"/>
          <w:szCs w:val="28"/>
        </w:rPr>
        <w:t xml:space="preserve"> </w:t>
      </w:r>
      <w:r>
        <w:rPr>
          <w:rFonts w:hint="eastAsia" w:asciiTheme="minorEastAsia" w:hAnsiTheme="minorEastAsia" w:eastAsiaTheme="minorEastAsia" w:cstheme="minorEastAsia"/>
          <w:spacing w:val="5"/>
          <w:sz w:val="28"/>
          <w:szCs w:val="28"/>
        </w:rPr>
        <w:t>”组织开标、开启响应文件，</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11"/>
          <w:sz w:val="28"/>
          <w:szCs w:val="28"/>
        </w:rPr>
        <w:t>同时供应商因未在线参加协商会议而导致响</w:t>
      </w:r>
      <w:r>
        <w:rPr>
          <w:rFonts w:hint="eastAsia" w:asciiTheme="minorEastAsia" w:hAnsiTheme="minorEastAsia" w:eastAsiaTheme="minorEastAsia" w:cstheme="minorEastAsia"/>
          <w:spacing w:val="10"/>
          <w:sz w:val="28"/>
          <w:szCs w:val="28"/>
        </w:rPr>
        <w:t>应文件无法按时解密等一切后果由供应商自己承</w:t>
      </w:r>
      <w:r>
        <w:rPr>
          <w:rFonts w:hint="eastAsia" w:asciiTheme="minorEastAsia" w:hAnsiTheme="minorEastAsia" w:eastAsiaTheme="minorEastAsia" w:cstheme="minorEastAsia"/>
          <w:spacing w:val="-9"/>
          <w:sz w:val="28"/>
          <w:szCs w:val="28"/>
        </w:rPr>
        <w:t>担。</w:t>
      </w:r>
    </w:p>
    <w:p w14:paraId="1A3F6B9E">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7"/>
          <w:sz w:val="28"/>
          <w:szCs w:val="28"/>
        </w:rPr>
        <w:t>2. 所有二次报价询标流程，均在线上完成，请各供应商务必不要离开电脑太久，并留意</w:t>
      </w:r>
      <w:r>
        <w:rPr>
          <w:rFonts w:hint="eastAsia" w:asciiTheme="minorEastAsia" w:hAnsiTheme="minorEastAsia" w:eastAsiaTheme="minorEastAsia" w:cstheme="minorEastAsia"/>
          <w:spacing w:val="8"/>
          <w:sz w:val="28"/>
          <w:szCs w:val="28"/>
        </w:rPr>
        <w:t>手机短信。（请提前检查“政采云</w:t>
      </w:r>
      <w:r>
        <w:rPr>
          <w:rFonts w:hint="eastAsia" w:asciiTheme="minorEastAsia" w:hAnsiTheme="minorEastAsia" w:eastAsiaTheme="minorEastAsia" w:cstheme="minorEastAsia"/>
          <w:spacing w:val="-77"/>
          <w:sz w:val="28"/>
          <w:szCs w:val="28"/>
        </w:rPr>
        <w:t xml:space="preserve"> </w:t>
      </w:r>
      <w:r>
        <w:rPr>
          <w:rFonts w:hint="eastAsia" w:asciiTheme="minorEastAsia" w:hAnsiTheme="minorEastAsia" w:eastAsiaTheme="minorEastAsia" w:cstheme="minorEastAsia"/>
          <w:spacing w:val="8"/>
          <w:sz w:val="28"/>
          <w:szCs w:val="28"/>
        </w:rPr>
        <w:t>”内，关于‘项目采购</w:t>
      </w:r>
      <w:r>
        <w:rPr>
          <w:rFonts w:hint="eastAsia" w:asciiTheme="minorEastAsia" w:hAnsiTheme="minorEastAsia" w:eastAsiaTheme="minorEastAsia" w:cstheme="minorEastAsia"/>
          <w:spacing w:val="-79"/>
          <w:sz w:val="28"/>
          <w:szCs w:val="28"/>
        </w:rPr>
        <w:t xml:space="preserve"> </w:t>
      </w:r>
      <w:r>
        <w:rPr>
          <w:rFonts w:hint="eastAsia" w:asciiTheme="minorEastAsia" w:hAnsiTheme="minorEastAsia" w:eastAsiaTheme="minorEastAsia" w:cstheme="minorEastAsia"/>
          <w:spacing w:val="8"/>
          <w:sz w:val="28"/>
          <w:szCs w:val="28"/>
        </w:rPr>
        <w:t>’的岗位权限是否已勾选上。如有</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4"/>
          <w:sz w:val="28"/>
          <w:szCs w:val="28"/>
        </w:rPr>
        <w:t>问题，请致电</w:t>
      </w:r>
      <w:r>
        <w:rPr>
          <w:rFonts w:hint="eastAsia" w:asciiTheme="minorEastAsia" w:hAnsiTheme="minorEastAsia" w:eastAsiaTheme="minorEastAsia" w:cstheme="minorEastAsia"/>
          <w:spacing w:val="-43"/>
          <w:sz w:val="28"/>
          <w:szCs w:val="28"/>
        </w:rPr>
        <w:t xml:space="preserve"> </w:t>
      </w:r>
      <w:r>
        <w:rPr>
          <w:rFonts w:hint="eastAsia" w:asciiTheme="minorEastAsia" w:hAnsiTheme="minorEastAsia" w:eastAsiaTheme="minorEastAsia" w:cstheme="minorEastAsia"/>
          <w:spacing w:val="4"/>
          <w:sz w:val="28"/>
          <w:szCs w:val="28"/>
        </w:rPr>
        <w:t>95763。）</w:t>
      </w:r>
    </w:p>
    <w:p w14:paraId="1113C867">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2"/>
          <w:sz w:val="28"/>
          <w:szCs w:val="28"/>
        </w:rPr>
        <w:t>3.</w:t>
      </w:r>
      <w:r>
        <w:rPr>
          <w:rFonts w:hint="eastAsia" w:asciiTheme="minorEastAsia" w:hAnsiTheme="minorEastAsia" w:eastAsiaTheme="minorEastAsia" w:cstheme="minorEastAsia"/>
          <w:spacing w:val="28"/>
          <w:sz w:val="28"/>
          <w:szCs w:val="28"/>
        </w:rPr>
        <w:t xml:space="preserve"> </w:t>
      </w:r>
      <w:r>
        <w:rPr>
          <w:rFonts w:hint="eastAsia" w:asciiTheme="minorEastAsia" w:hAnsiTheme="minorEastAsia" w:eastAsiaTheme="minorEastAsia" w:cstheme="minorEastAsia"/>
          <w:spacing w:val="2"/>
          <w:sz w:val="28"/>
          <w:szCs w:val="28"/>
        </w:rPr>
        <w:t>协商程序</w:t>
      </w:r>
    </w:p>
    <w:p w14:paraId="53882933">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8"/>
          <w:sz w:val="28"/>
          <w:szCs w:val="28"/>
        </w:rPr>
        <w:t>3.1 按相关规定，组建</w:t>
      </w:r>
      <w:r>
        <w:rPr>
          <w:rFonts w:hint="eastAsia" w:asciiTheme="minorEastAsia" w:hAnsiTheme="minorEastAsia" w:eastAsiaTheme="minorEastAsia" w:cstheme="minorEastAsia"/>
          <w:spacing w:val="-26"/>
          <w:sz w:val="28"/>
          <w:szCs w:val="28"/>
        </w:rPr>
        <w:t xml:space="preserve"> </w:t>
      </w:r>
      <w:r>
        <w:rPr>
          <w:rFonts w:hint="eastAsia" w:asciiTheme="minorEastAsia" w:hAnsiTheme="minorEastAsia" w:eastAsiaTheme="minorEastAsia" w:cstheme="minorEastAsia"/>
          <w:spacing w:val="8"/>
          <w:sz w:val="28"/>
          <w:szCs w:val="28"/>
        </w:rPr>
        <w:t>3</w:t>
      </w:r>
      <w:r>
        <w:rPr>
          <w:rFonts w:hint="eastAsia" w:asciiTheme="minorEastAsia" w:hAnsiTheme="minorEastAsia" w:eastAsiaTheme="minorEastAsia" w:cstheme="minorEastAsia"/>
          <w:spacing w:val="-33"/>
          <w:sz w:val="28"/>
          <w:szCs w:val="28"/>
        </w:rPr>
        <w:t xml:space="preserve"> </w:t>
      </w:r>
      <w:r>
        <w:rPr>
          <w:rFonts w:hint="eastAsia" w:asciiTheme="minorEastAsia" w:hAnsiTheme="minorEastAsia" w:eastAsiaTheme="minorEastAsia" w:cstheme="minorEastAsia"/>
          <w:spacing w:val="8"/>
          <w:sz w:val="28"/>
          <w:szCs w:val="28"/>
        </w:rPr>
        <w:t>人评审小组，其中新疆政府采购网政采云平台专家库中随机抽</w:t>
      </w:r>
      <w:r>
        <w:rPr>
          <w:rFonts w:hint="eastAsia" w:asciiTheme="minorEastAsia" w:hAnsiTheme="minorEastAsia" w:eastAsiaTheme="minorEastAsia" w:cstheme="minorEastAsia"/>
          <w:spacing w:val="2"/>
          <w:sz w:val="28"/>
          <w:szCs w:val="28"/>
        </w:rPr>
        <w:t>取相关专业专家</w:t>
      </w:r>
      <w:r>
        <w:rPr>
          <w:rFonts w:hint="eastAsia" w:asciiTheme="minorEastAsia" w:hAnsiTheme="minorEastAsia" w:eastAsiaTheme="minorEastAsia" w:cstheme="minorEastAsia"/>
          <w:spacing w:val="-29"/>
          <w:sz w:val="28"/>
          <w:szCs w:val="28"/>
        </w:rPr>
        <w:t xml:space="preserve"> </w:t>
      </w:r>
      <w:r>
        <w:rPr>
          <w:rFonts w:hint="eastAsia" w:asciiTheme="minorEastAsia" w:hAnsiTheme="minorEastAsia" w:eastAsiaTheme="minorEastAsia" w:cstheme="minorEastAsia"/>
          <w:spacing w:val="2"/>
          <w:sz w:val="28"/>
          <w:szCs w:val="28"/>
          <w:lang w:val="en-US" w:eastAsia="zh-CN"/>
        </w:rPr>
        <w:t>3</w:t>
      </w:r>
      <w:r>
        <w:rPr>
          <w:rFonts w:hint="eastAsia" w:asciiTheme="minorEastAsia" w:hAnsiTheme="minorEastAsia" w:eastAsiaTheme="minorEastAsia" w:cstheme="minorEastAsia"/>
          <w:spacing w:val="-35"/>
          <w:sz w:val="28"/>
          <w:szCs w:val="28"/>
        </w:rPr>
        <w:t xml:space="preserve"> </w:t>
      </w:r>
      <w:r>
        <w:rPr>
          <w:rFonts w:hint="eastAsia" w:asciiTheme="minorEastAsia" w:hAnsiTheme="minorEastAsia" w:eastAsiaTheme="minorEastAsia" w:cstheme="minorEastAsia"/>
          <w:spacing w:val="2"/>
          <w:sz w:val="28"/>
          <w:szCs w:val="28"/>
        </w:rPr>
        <w:t>人。</w:t>
      </w:r>
    </w:p>
    <w:p w14:paraId="4B868FB3">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both"/>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pacing w:val="9"/>
          <w:sz w:val="28"/>
          <w:szCs w:val="28"/>
        </w:rPr>
        <w:t>3.2 协商会议由采购代理机构主持，响应截止时间后，供应商登</w:t>
      </w:r>
      <w:r>
        <w:rPr>
          <w:rFonts w:hint="eastAsia" w:asciiTheme="minorEastAsia" w:hAnsiTheme="minorEastAsia" w:eastAsiaTheme="minorEastAsia" w:cstheme="minorEastAsia"/>
          <w:b/>
          <w:bCs/>
          <w:spacing w:val="8"/>
          <w:sz w:val="28"/>
          <w:szCs w:val="28"/>
        </w:rPr>
        <w:t>录政采云平台，用“项</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b/>
          <w:bCs/>
          <w:spacing w:val="12"/>
          <w:sz w:val="28"/>
          <w:szCs w:val="28"/>
        </w:rPr>
        <w:t>目采购—开标评标</w:t>
      </w:r>
      <w:r>
        <w:rPr>
          <w:rFonts w:hint="eastAsia" w:asciiTheme="minorEastAsia" w:hAnsiTheme="minorEastAsia" w:eastAsiaTheme="minorEastAsia" w:cstheme="minorEastAsia"/>
          <w:spacing w:val="-74"/>
          <w:sz w:val="28"/>
          <w:szCs w:val="28"/>
        </w:rPr>
        <w:t xml:space="preserve"> </w:t>
      </w:r>
      <w:r>
        <w:rPr>
          <w:rFonts w:hint="eastAsia" w:asciiTheme="minorEastAsia" w:hAnsiTheme="minorEastAsia" w:eastAsiaTheme="minorEastAsia" w:cstheme="minorEastAsia"/>
          <w:b/>
          <w:bCs/>
          <w:spacing w:val="12"/>
          <w:sz w:val="28"/>
          <w:szCs w:val="28"/>
        </w:rPr>
        <w:t>”功能对电子响应文件进行在线解密，供应商</w:t>
      </w:r>
      <w:r>
        <w:rPr>
          <w:rFonts w:hint="eastAsia" w:asciiTheme="minorEastAsia" w:hAnsiTheme="minorEastAsia" w:eastAsiaTheme="minorEastAsia" w:cstheme="minorEastAsia"/>
          <w:b/>
          <w:bCs/>
          <w:spacing w:val="11"/>
          <w:sz w:val="28"/>
          <w:szCs w:val="28"/>
        </w:rPr>
        <w:t>代表在收到解密通知后</w:t>
      </w:r>
      <w:r>
        <w:rPr>
          <w:rFonts w:hint="eastAsia" w:asciiTheme="minorEastAsia" w:hAnsiTheme="minorEastAsia" w:eastAsiaTheme="minorEastAsia" w:cstheme="minorEastAsia"/>
          <w:spacing w:val="-34"/>
          <w:sz w:val="28"/>
          <w:szCs w:val="28"/>
        </w:rPr>
        <w:t xml:space="preserve"> </w:t>
      </w:r>
      <w:r>
        <w:rPr>
          <w:rFonts w:hint="eastAsia" w:asciiTheme="minorEastAsia" w:hAnsiTheme="minorEastAsia" w:eastAsiaTheme="minorEastAsia" w:cstheme="minorEastAsia"/>
          <w:b/>
          <w:bCs/>
          <w:spacing w:val="11"/>
          <w:sz w:val="28"/>
          <w:szCs w:val="28"/>
        </w:rPr>
        <w:t>30</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b/>
          <w:bCs/>
          <w:spacing w:val="3"/>
          <w:sz w:val="28"/>
          <w:szCs w:val="28"/>
        </w:rPr>
        <w:t>分钟内自行完成“</w:t>
      </w:r>
      <w:r>
        <w:rPr>
          <w:rFonts w:hint="eastAsia" w:asciiTheme="minorEastAsia" w:hAnsiTheme="minorEastAsia" w:eastAsiaTheme="minorEastAsia" w:cstheme="minorEastAsia"/>
          <w:spacing w:val="-72"/>
          <w:sz w:val="28"/>
          <w:szCs w:val="28"/>
        </w:rPr>
        <w:t xml:space="preserve"> </w:t>
      </w:r>
      <w:r>
        <w:rPr>
          <w:rFonts w:hint="eastAsia" w:asciiTheme="minorEastAsia" w:hAnsiTheme="minorEastAsia" w:eastAsiaTheme="minorEastAsia" w:cstheme="minorEastAsia"/>
          <w:b/>
          <w:bCs/>
          <w:spacing w:val="3"/>
          <w:sz w:val="28"/>
          <w:szCs w:val="28"/>
        </w:rPr>
        <w:t>电子加密投标文件</w:t>
      </w:r>
      <w:r>
        <w:rPr>
          <w:rFonts w:hint="eastAsia" w:asciiTheme="minorEastAsia" w:hAnsiTheme="minorEastAsia" w:eastAsiaTheme="minorEastAsia" w:cstheme="minorEastAsia"/>
          <w:spacing w:val="-81"/>
          <w:sz w:val="28"/>
          <w:szCs w:val="28"/>
        </w:rPr>
        <w:t xml:space="preserve"> </w:t>
      </w:r>
      <w:r>
        <w:rPr>
          <w:rFonts w:hint="eastAsia" w:asciiTheme="minorEastAsia" w:hAnsiTheme="minorEastAsia" w:eastAsiaTheme="minorEastAsia" w:cstheme="minorEastAsia"/>
          <w:b/>
          <w:bCs/>
          <w:spacing w:val="3"/>
          <w:sz w:val="28"/>
          <w:szCs w:val="28"/>
        </w:rPr>
        <w:t>”的在线解密。</w:t>
      </w:r>
    </w:p>
    <w:p w14:paraId="0722230E">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sz w:val="28"/>
          <w:szCs w:val="28"/>
        </w:rPr>
        <w:t>3.3</w:t>
      </w:r>
      <w:r>
        <w:rPr>
          <w:rFonts w:hint="eastAsia" w:asciiTheme="minorEastAsia" w:hAnsiTheme="minorEastAsia" w:eastAsiaTheme="minorEastAsia" w:cstheme="minorEastAsia"/>
          <w:spacing w:val="31"/>
          <w:sz w:val="28"/>
          <w:szCs w:val="28"/>
        </w:rPr>
        <w:t xml:space="preserve"> </w:t>
      </w:r>
      <w:r>
        <w:rPr>
          <w:rFonts w:hint="eastAsia" w:asciiTheme="minorEastAsia" w:hAnsiTheme="minorEastAsia" w:eastAsiaTheme="minorEastAsia" w:cstheme="minorEastAsia"/>
          <w:spacing w:val="1"/>
          <w:sz w:val="28"/>
          <w:szCs w:val="28"/>
        </w:rPr>
        <w:t>响应文件解密结束，开启响应文件，</w:t>
      </w:r>
      <w:r>
        <w:rPr>
          <w:rFonts w:hint="eastAsia" w:asciiTheme="minorEastAsia" w:hAnsiTheme="minorEastAsia" w:eastAsiaTheme="minorEastAsia" w:cstheme="minorEastAsia"/>
          <w:spacing w:val="72"/>
          <w:sz w:val="28"/>
          <w:szCs w:val="28"/>
        </w:rPr>
        <w:t xml:space="preserve"> </w:t>
      </w:r>
      <w:r>
        <w:rPr>
          <w:rFonts w:hint="eastAsia" w:asciiTheme="minorEastAsia" w:hAnsiTheme="minorEastAsia" w:eastAsiaTheme="minorEastAsia" w:cstheme="minorEastAsia"/>
          <w:spacing w:val="1"/>
          <w:sz w:val="28"/>
          <w:szCs w:val="28"/>
        </w:rPr>
        <w:t>评审小组对响应文件进行</w:t>
      </w:r>
      <w:r>
        <w:rPr>
          <w:rFonts w:hint="eastAsia" w:asciiTheme="minorEastAsia" w:hAnsiTheme="minorEastAsia" w:eastAsiaTheme="minorEastAsia" w:cstheme="minorEastAsia"/>
          <w:sz w:val="28"/>
          <w:szCs w:val="28"/>
        </w:rPr>
        <w:t>评审；</w:t>
      </w:r>
    </w:p>
    <w:p w14:paraId="37A72E03">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1"/>
          <w:sz w:val="28"/>
          <w:szCs w:val="28"/>
        </w:rPr>
        <w:t>3.4</w:t>
      </w:r>
      <w:r>
        <w:rPr>
          <w:rFonts w:hint="eastAsia" w:asciiTheme="minorEastAsia" w:hAnsiTheme="minorEastAsia" w:eastAsiaTheme="minorEastAsia" w:cstheme="minorEastAsia"/>
          <w:spacing w:val="38"/>
          <w:sz w:val="28"/>
          <w:szCs w:val="28"/>
        </w:rPr>
        <w:t xml:space="preserve"> </w:t>
      </w:r>
      <w:r>
        <w:rPr>
          <w:rFonts w:hint="eastAsia" w:asciiTheme="minorEastAsia" w:hAnsiTheme="minorEastAsia" w:eastAsiaTheme="minorEastAsia" w:cstheme="minorEastAsia"/>
          <w:spacing w:val="1"/>
          <w:sz w:val="28"/>
          <w:szCs w:val="28"/>
        </w:rPr>
        <w:t>资格审查</w:t>
      </w:r>
    </w:p>
    <w:tbl>
      <w:tblPr>
        <w:tblStyle w:val="8"/>
        <w:tblW w:w="958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15"/>
        <w:gridCol w:w="744"/>
        <w:gridCol w:w="6517"/>
        <w:gridCol w:w="459"/>
        <w:gridCol w:w="648"/>
      </w:tblGrid>
      <w:tr w14:paraId="750C11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3" w:hRule="atLeast"/>
          <w:jc w:val="center"/>
        </w:trPr>
        <w:tc>
          <w:tcPr>
            <w:tcW w:w="1215" w:type="dxa"/>
            <w:noWrap w:val="0"/>
            <w:vAlign w:val="center"/>
          </w:tcPr>
          <w:p w14:paraId="1DE7603B">
            <w:pPr>
              <w:spacing w:line="360" w:lineRule="auto"/>
              <w:jc w:val="center"/>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项目</w:t>
            </w:r>
          </w:p>
        </w:tc>
        <w:tc>
          <w:tcPr>
            <w:tcW w:w="7261" w:type="dxa"/>
            <w:gridSpan w:val="2"/>
            <w:noWrap w:val="0"/>
            <w:vAlign w:val="center"/>
          </w:tcPr>
          <w:p w14:paraId="09FD1F86">
            <w:pPr>
              <w:spacing w:line="360" w:lineRule="auto"/>
              <w:jc w:val="center"/>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评审内容</w:t>
            </w:r>
          </w:p>
        </w:tc>
        <w:tc>
          <w:tcPr>
            <w:tcW w:w="1107" w:type="dxa"/>
            <w:gridSpan w:val="2"/>
            <w:noWrap w:val="0"/>
            <w:vAlign w:val="center"/>
          </w:tcPr>
          <w:p w14:paraId="583DD2DE">
            <w:pPr>
              <w:spacing w:line="360" w:lineRule="auto"/>
              <w:jc w:val="center"/>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评审</w:t>
            </w:r>
          </w:p>
          <w:p w14:paraId="18878961">
            <w:pPr>
              <w:spacing w:line="360" w:lineRule="auto"/>
              <w:jc w:val="center"/>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意见</w:t>
            </w:r>
          </w:p>
        </w:tc>
      </w:tr>
      <w:tr w14:paraId="0141A5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6" w:hRule="atLeast"/>
          <w:jc w:val="center"/>
        </w:trPr>
        <w:tc>
          <w:tcPr>
            <w:tcW w:w="1215" w:type="dxa"/>
            <w:noWrap w:val="0"/>
            <w:vAlign w:val="center"/>
          </w:tcPr>
          <w:p w14:paraId="46FD65F6">
            <w:pPr>
              <w:spacing w:line="360" w:lineRule="auto"/>
              <w:jc w:val="center"/>
              <w:rPr>
                <w:rFonts w:hint="eastAsia" w:asciiTheme="minorEastAsia" w:hAnsiTheme="minorEastAsia" w:eastAsiaTheme="minorEastAsia" w:cstheme="minorEastAsia"/>
                <w:b/>
                <w:color w:val="000000"/>
                <w:sz w:val="28"/>
                <w:szCs w:val="28"/>
              </w:rPr>
            </w:pPr>
          </w:p>
        </w:tc>
        <w:tc>
          <w:tcPr>
            <w:tcW w:w="7261" w:type="dxa"/>
            <w:gridSpan w:val="2"/>
            <w:noWrap w:val="0"/>
            <w:vAlign w:val="top"/>
          </w:tcPr>
          <w:p w14:paraId="3CCCC3B7">
            <w:pPr>
              <w:spacing w:line="360" w:lineRule="auto"/>
              <w:jc w:val="center"/>
              <w:rPr>
                <w:rFonts w:hint="eastAsia" w:asciiTheme="minorEastAsia" w:hAnsiTheme="minorEastAsia" w:eastAsiaTheme="minorEastAsia" w:cstheme="minorEastAsia"/>
                <w:b/>
                <w:color w:val="000000"/>
                <w:sz w:val="28"/>
                <w:szCs w:val="28"/>
              </w:rPr>
            </w:pPr>
          </w:p>
        </w:tc>
        <w:tc>
          <w:tcPr>
            <w:tcW w:w="459" w:type="dxa"/>
            <w:noWrap w:val="0"/>
            <w:vAlign w:val="center"/>
          </w:tcPr>
          <w:p w14:paraId="7CA7A2CE">
            <w:pPr>
              <w:spacing w:line="360" w:lineRule="auto"/>
              <w:jc w:val="center"/>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是</w:t>
            </w:r>
          </w:p>
        </w:tc>
        <w:tc>
          <w:tcPr>
            <w:tcW w:w="648" w:type="dxa"/>
            <w:noWrap w:val="0"/>
            <w:vAlign w:val="center"/>
          </w:tcPr>
          <w:p w14:paraId="6145AF3F">
            <w:pPr>
              <w:spacing w:line="360" w:lineRule="auto"/>
              <w:jc w:val="center"/>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否</w:t>
            </w:r>
          </w:p>
        </w:tc>
      </w:tr>
      <w:tr w14:paraId="7A6929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jc w:val="center"/>
        </w:trPr>
        <w:tc>
          <w:tcPr>
            <w:tcW w:w="1215" w:type="dxa"/>
            <w:vMerge w:val="restart"/>
            <w:noWrap w:val="0"/>
            <w:vAlign w:val="center"/>
          </w:tcPr>
          <w:p w14:paraId="03C69D46">
            <w:pPr>
              <w:spacing w:line="360" w:lineRule="auto"/>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审</w:t>
            </w:r>
          </w:p>
          <w:p w14:paraId="4437B252">
            <w:pPr>
              <w:spacing w:line="360" w:lineRule="auto"/>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查</w:t>
            </w:r>
          </w:p>
          <w:p w14:paraId="6D34C4C0">
            <w:pPr>
              <w:spacing w:line="360" w:lineRule="auto"/>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标</w:t>
            </w:r>
          </w:p>
          <w:p w14:paraId="5CE32D32">
            <w:pPr>
              <w:spacing w:line="360" w:lineRule="auto"/>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准</w:t>
            </w:r>
          </w:p>
          <w:p w14:paraId="204A87B4">
            <w:pPr>
              <w:spacing w:line="360" w:lineRule="auto"/>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(适</w:t>
            </w:r>
          </w:p>
          <w:p w14:paraId="1CFFCA0E">
            <w:pPr>
              <w:spacing w:line="360" w:lineRule="auto"/>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用</w:t>
            </w:r>
          </w:p>
          <w:p w14:paraId="1567A44E">
            <w:pPr>
              <w:spacing w:line="360" w:lineRule="auto"/>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于</w:t>
            </w:r>
          </w:p>
          <w:p w14:paraId="654D4C78">
            <w:pPr>
              <w:spacing w:line="360" w:lineRule="auto"/>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资</w:t>
            </w:r>
          </w:p>
          <w:p w14:paraId="386ED8D3">
            <w:pPr>
              <w:spacing w:line="360" w:lineRule="auto"/>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格</w:t>
            </w:r>
          </w:p>
          <w:p w14:paraId="25906200">
            <w:pPr>
              <w:spacing w:line="360" w:lineRule="auto"/>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后</w:t>
            </w:r>
          </w:p>
          <w:p w14:paraId="71BF8724">
            <w:pPr>
              <w:spacing w:line="360" w:lineRule="auto"/>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审)</w:t>
            </w:r>
          </w:p>
        </w:tc>
        <w:tc>
          <w:tcPr>
            <w:tcW w:w="744" w:type="dxa"/>
            <w:noWrap w:val="0"/>
            <w:vAlign w:val="center"/>
          </w:tcPr>
          <w:p w14:paraId="167D6A90">
            <w:pPr>
              <w:spacing w:line="360" w:lineRule="auto"/>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w:t>
            </w:r>
          </w:p>
        </w:tc>
        <w:tc>
          <w:tcPr>
            <w:tcW w:w="6517" w:type="dxa"/>
            <w:noWrap w:val="0"/>
            <w:vAlign w:val="center"/>
          </w:tcPr>
          <w:p w14:paraId="72B0412C">
            <w:pPr>
              <w:keepNext w:val="0"/>
              <w:keepLines w:val="0"/>
              <w:pageBreakBefore w:val="0"/>
              <w:widowControl/>
              <w:shd w:val="clear" w:color="auto" w:fill="auto"/>
              <w:kinsoku/>
              <w:wordWrap/>
              <w:overflowPunct/>
              <w:topLinePunct w:val="0"/>
              <w:autoSpaceDE/>
              <w:autoSpaceDN/>
              <w:bidi w:val="0"/>
              <w:adjustRightInd/>
              <w:snapToGrid/>
              <w:spacing w:line="360" w:lineRule="auto"/>
              <w:jc w:val="left"/>
              <w:textAlignment w:val="auto"/>
              <w:outlineLvl w:val="9"/>
              <w:rPr>
                <w:rFonts w:hint="eastAsia" w:asciiTheme="minorEastAsia" w:hAnsiTheme="minorEastAsia" w:eastAsiaTheme="minorEastAsia" w:cstheme="minorEastAsia"/>
                <w:color w:val="auto"/>
                <w:kern w:val="0"/>
                <w:sz w:val="28"/>
                <w:szCs w:val="28"/>
                <w:highlight w:val="none"/>
                <w:lang w:bidi="ar-SA"/>
              </w:rPr>
            </w:pPr>
            <w:r>
              <w:rPr>
                <w:rFonts w:hint="eastAsia" w:asciiTheme="minorEastAsia" w:hAnsiTheme="minorEastAsia" w:eastAsiaTheme="minorEastAsia" w:cstheme="minorEastAsia"/>
                <w:color w:val="auto"/>
                <w:kern w:val="0"/>
                <w:sz w:val="28"/>
                <w:szCs w:val="28"/>
                <w:highlight w:val="none"/>
                <w:lang w:val="en-US" w:eastAsia="zh-CN" w:bidi="ar-SA"/>
              </w:rPr>
              <w:t>具备三证合一营业执照副本；</w:t>
            </w:r>
          </w:p>
        </w:tc>
        <w:tc>
          <w:tcPr>
            <w:tcW w:w="459" w:type="dxa"/>
            <w:tcBorders>
              <w:right w:val="single" w:color="auto" w:sz="4" w:space="0"/>
            </w:tcBorders>
            <w:noWrap w:val="0"/>
            <w:vAlign w:val="top"/>
          </w:tcPr>
          <w:p w14:paraId="71862550">
            <w:pPr>
              <w:spacing w:line="360" w:lineRule="auto"/>
              <w:jc w:val="left"/>
              <w:rPr>
                <w:rFonts w:hint="eastAsia" w:asciiTheme="minorEastAsia" w:hAnsiTheme="minorEastAsia" w:eastAsiaTheme="minorEastAsia" w:cstheme="minorEastAsia"/>
                <w:color w:val="000000"/>
                <w:sz w:val="28"/>
                <w:szCs w:val="28"/>
              </w:rPr>
            </w:pPr>
          </w:p>
        </w:tc>
        <w:tc>
          <w:tcPr>
            <w:tcW w:w="648" w:type="dxa"/>
            <w:tcBorders>
              <w:left w:val="single" w:color="auto" w:sz="4" w:space="0"/>
            </w:tcBorders>
            <w:noWrap w:val="0"/>
            <w:vAlign w:val="top"/>
          </w:tcPr>
          <w:p w14:paraId="58088989">
            <w:pPr>
              <w:spacing w:line="360" w:lineRule="auto"/>
              <w:jc w:val="left"/>
              <w:rPr>
                <w:rFonts w:hint="eastAsia" w:asciiTheme="minorEastAsia" w:hAnsiTheme="minorEastAsia" w:eastAsiaTheme="minorEastAsia" w:cstheme="minorEastAsia"/>
                <w:color w:val="000000"/>
                <w:sz w:val="28"/>
                <w:szCs w:val="28"/>
              </w:rPr>
            </w:pPr>
          </w:p>
        </w:tc>
      </w:tr>
      <w:tr w14:paraId="5FFA2A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6" w:hRule="atLeast"/>
          <w:jc w:val="center"/>
        </w:trPr>
        <w:tc>
          <w:tcPr>
            <w:tcW w:w="1215" w:type="dxa"/>
            <w:vMerge w:val="continue"/>
            <w:noWrap w:val="0"/>
            <w:vAlign w:val="center"/>
          </w:tcPr>
          <w:p w14:paraId="65F61D3A">
            <w:pPr>
              <w:spacing w:line="360" w:lineRule="auto"/>
              <w:jc w:val="left"/>
              <w:rPr>
                <w:rFonts w:hint="eastAsia" w:asciiTheme="minorEastAsia" w:hAnsiTheme="minorEastAsia" w:eastAsiaTheme="minorEastAsia" w:cstheme="minorEastAsia"/>
                <w:color w:val="000000"/>
                <w:sz w:val="28"/>
                <w:szCs w:val="28"/>
              </w:rPr>
            </w:pPr>
          </w:p>
        </w:tc>
        <w:tc>
          <w:tcPr>
            <w:tcW w:w="744" w:type="dxa"/>
            <w:noWrap w:val="0"/>
            <w:vAlign w:val="center"/>
          </w:tcPr>
          <w:p w14:paraId="76B06511">
            <w:pPr>
              <w:spacing w:line="360" w:lineRule="auto"/>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2</w:t>
            </w:r>
          </w:p>
        </w:tc>
        <w:tc>
          <w:tcPr>
            <w:tcW w:w="6517" w:type="dxa"/>
            <w:noWrap w:val="0"/>
            <w:vAlign w:val="center"/>
          </w:tcPr>
          <w:p w14:paraId="20665DA3">
            <w:pPr>
              <w:keepNext w:val="0"/>
              <w:keepLines w:val="0"/>
              <w:pageBreakBefore w:val="0"/>
              <w:widowControl/>
              <w:shd w:val="clear" w:color="auto" w:fill="auto"/>
              <w:kinsoku/>
              <w:wordWrap/>
              <w:overflowPunct/>
              <w:topLinePunct w:val="0"/>
              <w:autoSpaceDE/>
              <w:autoSpaceDN/>
              <w:bidi w:val="0"/>
              <w:adjustRightInd/>
              <w:snapToGrid/>
              <w:spacing w:line="360" w:lineRule="auto"/>
              <w:jc w:val="left"/>
              <w:textAlignment w:val="auto"/>
              <w:outlineLvl w:val="9"/>
              <w:rPr>
                <w:rFonts w:hint="eastAsia" w:asciiTheme="minorEastAsia" w:hAnsiTheme="minorEastAsia" w:eastAsiaTheme="minorEastAsia" w:cstheme="minorEastAsia"/>
                <w:color w:val="auto"/>
                <w:kern w:val="0"/>
                <w:sz w:val="28"/>
                <w:szCs w:val="28"/>
                <w:highlight w:val="none"/>
                <w:lang w:bidi="ar-SA"/>
              </w:rPr>
            </w:pPr>
            <w:r>
              <w:rPr>
                <w:rFonts w:hint="eastAsia" w:asciiTheme="minorEastAsia" w:hAnsiTheme="minorEastAsia" w:eastAsiaTheme="minorEastAsia" w:cstheme="minorEastAsia"/>
                <w:color w:val="auto"/>
                <w:kern w:val="0"/>
                <w:sz w:val="28"/>
                <w:szCs w:val="28"/>
                <w:highlight w:val="none"/>
                <w:lang w:val="en-US" w:eastAsia="zh-CN" w:bidi="ar-SA"/>
              </w:rPr>
              <w:t>法定代表人投标需提供法定代表人资格证明书，委托代理人投标需提供法定代表人授权委托书；</w:t>
            </w:r>
          </w:p>
        </w:tc>
        <w:tc>
          <w:tcPr>
            <w:tcW w:w="459" w:type="dxa"/>
            <w:tcBorders>
              <w:right w:val="single" w:color="auto" w:sz="4" w:space="0"/>
            </w:tcBorders>
            <w:noWrap w:val="0"/>
            <w:vAlign w:val="top"/>
          </w:tcPr>
          <w:p w14:paraId="076145BF">
            <w:pPr>
              <w:spacing w:line="360" w:lineRule="auto"/>
              <w:jc w:val="left"/>
              <w:rPr>
                <w:rFonts w:hint="eastAsia" w:asciiTheme="minorEastAsia" w:hAnsiTheme="minorEastAsia" w:eastAsiaTheme="minorEastAsia" w:cstheme="minorEastAsia"/>
                <w:color w:val="000000"/>
                <w:sz w:val="28"/>
                <w:szCs w:val="28"/>
              </w:rPr>
            </w:pPr>
          </w:p>
        </w:tc>
        <w:tc>
          <w:tcPr>
            <w:tcW w:w="648" w:type="dxa"/>
            <w:tcBorders>
              <w:left w:val="single" w:color="auto" w:sz="4" w:space="0"/>
            </w:tcBorders>
            <w:noWrap w:val="0"/>
            <w:vAlign w:val="top"/>
          </w:tcPr>
          <w:p w14:paraId="1940E848">
            <w:pPr>
              <w:spacing w:line="360" w:lineRule="auto"/>
              <w:jc w:val="left"/>
              <w:rPr>
                <w:rFonts w:hint="eastAsia" w:asciiTheme="minorEastAsia" w:hAnsiTheme="minorEastAsia" w:eastAsiaTheme="minorEastAsia" w:cstheme="minorEastAsia"/>
                <w:color w:val="000000"/>
                <w:sz w:val="28"/>
                <w:szCs w:val="28"/>
              </w:rPr>
            </w:pPr>
          </w:p>
        </w:tc>
      </w:tr>
      <w:tr w14:paraId="2F1B9F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2" w:hRule="atLeast"/>
          <w:jc w:val="center"/>
        </w:trPr>
        <w:tc>
          <w:tcPr>
            <w:tcW w:w="1215" w:type="dxa"/>
            <w:vMerge w:val="continue"/>
            <w:noWrap w:val="0"/>
            <w:vAlign w:val="center"/>
          </w:tcPr>
          <w:p w14:paraId="681B7AC3">
            <w:pPr>
              <w:spacing w:line="360" w:lineRule="auto"/>
              <w:jc w:val="left"/>
              <w:rPr>
                <w:rFonts w:hint="eastAsia" w:asciiTheme="minorEastAsia" w:hAnsiTheme="minorEastAsia" w:eastAsiaTheme="minorEastAsia" w:cstheme="minorEastAsia"/>
                <w:color w:val="000000"/>
                <w:sz w:val="28"/>
                <w:szCs w:val="28"/>
              </w:rPr>
            </w:pPr>
          </w:p>
        </w:tc>
        <w:tc>
          <w:tcPr>
            <w:tcW w:w="744" w:type="dxa"/>
            <w:noWrap w:val="0"/>
            <w:vAlign w:val="center"/>
          </w:tcPr>
          <w:p w14:paraId="4D26F7C3">
            <w:pPr>
              <w:spacing w:line="360" w:lineRule="auto"/>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3</w:t>
            </w:r>
          </w:p>
        </w:tc>
        <w:tc>
          <w:tcPr>
            <w:tcW w:w="6517" w:type="dxa"/>
            <w:noWrap w:val="0"/>
            <w:vAlign w:val="center"/>
          </w:tcPr>
          <w:p w14:paraId="40DE39F4">
            <w:pPr>
              <w:keepNext w:val="0"/>
              <w:keepLines w:val="0"/>
              <w:pageBreakBefore w:val="0"/>
              <w:widowControl/>
              <w:shd w:val="clear" w:color="auto" w:fill="auto"/>
              <w:kinsoku/>
              <w:wordWrap/>
              <w:overflowPunct/>
              <w:topLinePunct w:val="0"/>
              <w:autoSpaceDE/>
              <w:autoSpaceDN/>
              <w:bidi w:val="0"/>
              <w:adjustRightInd/>
              <w:snapToGrid/>
              <w:spacing w:line="360" w:lineRule="auto"/>
              <w:jc w:val="left"/>
              <w:textAlignment w:val="auto"/>
              <w:outlineLvl w:val="9"/>
              <w:rPr>
                <w:rFonts w:hint="eastAsia" w:asciiTheme="minorEastAsia" w:hAnsiTheme="minorEastAsia" w:eastAsiaTheme="minorEastAsia" w:cstheme="minorEastAsia"/>
                <w:color w:val="auto"/>
                <w:kern w:val="0"/>
                <w:sz w:val="28"/>
                <w:szCs w:val="28"/>
                <w:highlight w:val="none"/>
                <w:lang w:bidi="ar-SA"/>
              </w:rPr>
            </w:pPr>
            <w:r>
              <w:rPr>
                <w:rFonts w:hint="eastAsia" w:asciiTheme="minorEastAsia" w:hAnsiTheme="minorEastAsia" w:eastAsiaTheme="minorEastAsia" w:cstheme="minorEastAsia"/>
                <w:color w:val="auto"/>
                <w:kern w:val="0"/>
                <w:sz w:val="28"/>
                <w:szCs w:val="28"/>
                <w:highlight w:val="none"/>
                <w:lang w:val="en-US" w:eastAsia="zh-CN" w:bidi="ar-SA"/>
              </w:rPr>
              <w:t>投标保证金汇款凭证和保证金收据或保函；</w:t>
            </w:r>
          </w:p>
        </w:tc>
        <w:tc>
          <w:tcPr>
            <w:tcW w:w="459" w:type="dxa"/>
            <w:tcBorders>
              <w:right w:val="single" w:color="auto" w:sz="4" w:space="0"/>
            </w:tcBorders>
            <w:noWrap w:val="0"/>
            <w:vAlign w:val="top"/>
          </w:tcPr>
          <w:p w14:paraId="5AE907CE">
            <w:pPr>
              <w:spacing w:line="360" w:lineRule="auto"/>
              <w:jc w:val="left"/>
              <w:rPr>
                <w:rFonts w:hint="eastAsia" w:asciiTheme="minorEastAsia" w:hAnsiTheme="minorEastAsia" w:eastAsiaTheme="minorEastAsia" w:cstheme="minorEastAsia"/>
                <w:color w:val="000000"/>
                <w:sz w:val="28"/>
                <w:szCs w:val="28"/>
              </w:rPr>
            </w:pPr>
          </w:p>
        </w:tc>
        <w:tc>
          <w:tcPr>
            <w:tcW w:w="648" w:type="dxa"/>
            <w:tcBorders>
              <w:left w:val="single" w:color="auto" w:sz="4" w:space="0"/>
            </w:tcBorders>
            <w:noWrap w:val="0"/>
            <w:vAlign w:val="top"/>
          </w:tcPr>
          <w:p w14:paraId="285C36BB">
            <w:pPr>
              <w:spacing w:line="360" w:lineRule="auto"/>
              <w:jc w:val="left"/>
              <w:rPr>
                <w:rFonts w:hint="eastAsia" w:asciiTheme="minorEastAsia" w:hAnsiTheme="minorEastAsia" w:eastAsiaTheme="minorEastAsia" w:cstheme="minorEastAsia"/>
                <w:color w:val="000000"/>
                <w:sz w:val="28"/>
                <w:szCs w:val="28"/>
              </w:rPr>
            </w:pPr>
          </w:p>
        </w:tc>
      </w:tr>
      <w:tr w14:paraId="457B35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2" w:hRule="atLeast"/>
          <w:jc w:val="center"/>
        </w:trPr>
        <w:tc>
          <w:tcPr>
            <w:tcW w:w="1215" w:type="dxa"/>
            <w:vMerge w:val="continue"/>
            <w:noWrap w:val="0"/>
            <w:vAlign w:val="center"/>
          </w:tcPr>
          <w:p w14:paraId="24088D92">
            <w:pPr>
              <w:spacing w:line="360" w:lineRule="auto"/>
              <w:jc w:val="left"/>
              <w:rPr>
                <w:rFonts w:hint="eastAsia" w:asciiTheme="minorEastAsia" w:hAnsiTheme="minorEastAsia" w:eastAsiaTheme="minorEastAsia" w:cstheme="minorEastAsia"/>
                <w:color w:val="000000"/>
                <w:sz w:val="28"/>
                <w:szCs w:val="28"/>
              </w:rPr>
            </w:pPr>
          </w:p>
        </w:tc>
        <w:tc>
          <w:tcPr>
            <w:tcW w:w="744" w:type="dxa"/>
            <w:noWrap w:val="0"/>
            <w:vAlign w:val="center"/>
          </w:tcPr>
          <w:p w14:paraId="69934B2C">
            <w:pPr>
              <w:spacing w:line="360" w:lineRule="auto"/>
              <w:jc w:val="center"/>
              <w:rPr>
                <w:rFonts w:hint="eastAsia" w:asciiTheme="minorEastAsia" w:hAnsiTheme="minorEastAsia" w:eastAsiaTheme="minorEastAsia" w:cstheme="minorEastAsia"/>
                <w:color w:val="000000"/>
                <w:sz w:val="28"/>
                <w:szCs w:val="28"/>
                <w:lang w:eastAsia="zh-CN"/>
              </w:rPr>
            </w:pPr>
            <w:r>
              <w:rPr>
                <w:rFonts w:hint="eastAsia" w:asciiTheme="minorEastAsia" w:hAnsiTheme="minorEastAsia" w:eastAsiaTheme="minorEastAsia" w:cstheme="minorEastAsia"/>
                <w:color w:val="000000"/>
                <w:sz w:val="28"/>
                <w:szCs w:val="28"/>
                <w:lang w:val="en-US" w:eastAsia="zh-CN"/>
              </w:rPr>
              <w:t>4</w:t>
            </w:r>
          </w:p>
        </w:tc>
        <w:tc>
          <w:tcPr>
            <w:tcW w:w="6517" w:type="dxa"/>
            <w:noWrap w:val="0"/>
            <w:vAlign w:val="center"/>
          </w:tcPr>
          <w:p w14:paraId="5CC85285">
            <w:pPr>
              <w:keepNext w:val="0"/>
              <w:keepLines w:val="0"/>
              <w:pageBreakBefore w:val="0"/>
              <w:widowControl/>
              <w:shd w:val="clear" w:color="auto" w:fill="auto"/>
              <w:kinsoku/>
              <w:wordWrap/>
              <w:overflowPunct/>
              <w:topLinePunct w:val="0"/>
              <w:autoSpaceDE/>
              <w:autoSpaceDN/>
              <w:bidi w:val="0"/>
              <w:adjustRightInd/>
              <w:snapToGrid/>
              <w:spacing w:line="360" w:lineRule="auto"/>
              <w:jc w:val="left"/>
              <w:textAlignment w:val="auto"/>
              <w:outlineLvl w:val="9"/>
              <w:rPr>
                <w:rFonts w:hint="eastAsia" w:asciiTheme="minorEastAsia" w:hAnsiTheme="minorEastAsia" w:eastAsiaTheme="minorEastAsia" w:cstheme="minorEastAsia"/>
                <w:color w:val="auto"/>
                <w:kern w:val="0"/>
                <w:sz w:val="28"/>
                <w:szCs w:val="28"/>
                <w:highlight w:val="none"/>
                <w:lang w:val="en-US" w:eastAsia="zh-CN" w:bidi="ar-SA"/>
              </w:rPr>
            </w:pPr>
            <w:r>
              <w:rPr>
                <w:rFonts w:hint="eastAsia" w:asciiTheme="minorEastAsia" w:hAnsiTheme="minorEastAsia" w:eastAsiaTheme="minorEastAsia" w:cstheme="minorEastAsia"/>
                <w:color w:val="auto"/>
                <w:kern w:val="0"/>
                <w:sz w:val="28"/>
                <w:szCs w:val="28"/>
                <w:highlight w:val="none"/>
                <w:lang w:val="en-US" w:eastAsia="zh-CN" w:bidi="ar-SA"/>
              </w:rPr>
              <w:t>投标企业须提供委托代理人近6个月内任意1个月的有效社保证明；</w:t>
            </w:r>
          </w:p>
        </w:tc>
        <w:tc>
          <w:tcPr>
            <w:tcW w:w="459" w:type="dxa"/>
            <w:tcBorders>
              <w:right w:val="single" w:color="auto" w:sz="4" w:space="0"/>
            </w:tcBorders>
            <w:noWrap w:val="0"/>
            <w:vAlign w:val="top"/>
          </w:tcPr>
          <w:p w14:paraId="03AB07B1">
            <w:pPr>
              <w:spacing w:line="360" w:lineRule="auto"/>
              <w:jc w:val="left"/>
              <w:rPr>
                <w:rFonts w:hint="eastAsia" w:asciiTheme="minorEastAsia" w:hAnsiTheme="minorEastAsia" w:eastAsiaTheme="minorEastAsia" w:cstheme="minorEastAsia"/>
                <w:color w:val="000000"/>
                <w:sz w:val="28"/>
                <w:szCs w:val="28"/>
              </w:rPr>
            </w:pPr>
          </w:p>
        </w:tc>
        <w:tc>
          <w:tcPr>
            <w:tcW w:w="648" w:type="dxa"/>
            <w:tcBorders>
              <w:left w:val="single" w:color="auto" w:sz="4" w:space="0"/>
            </w:tcBorders>
            <w:noWrap w:val="0"/>
            <w:vAlign w:val="top"/>
          </w:tcPr>
          <w:p w14:paraId="13AFDCE8">
            <w:pPr>
              <w:spacing w:line="360" w:lineRule="auto"/>
              <w:jc w:val="left"/>
              <w:rPr>
                <w:rFonts w:hint="eastAsia" w:asciiTheme="minorEastAsia" w:hAnsiTheme="minorEastAsia" w:eastAsiaTheme="minorEastAsia" w:cstheme="minorEastAsia"/>
                <w:color w:val="000000"/>
                <w:sz w:val="28"/>
                <w:szCs w:val="28"/>
              </w:rPr>
            </w:pPr>
          </w:p>
        </w:tc>
      </w:tr>
      <w:tr w14:paraId="552707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8" w:hRule="atLeast"/>
          <w:jc w:val="center"/>
        </w:trPr>
        <w:tc>
          <w:tcPr>
            <w:tcW w:w="1215" w:type="dxa"/>
            <w:vMerge w:val="continue"/>
            <w:noWrap w:val="0"/>
            <w:vAlign w:val="center"/>
          </w:tcPr>
          <w:p w14:paraId="18F94F8A">
            <w:pPr>
              <w:spacing w:line="360" w:lineRule="auto"/>
              <w:jc w:val="left"/>
              <w:rPr>
                <w:rFonts w:hint="eastAsia" w:asciiTheme="minorEastAsia" w:hAnsiTheme="minorEastAsia" w:eastAsiaTheme="minorEastAsia" w:cstheme="minorEastAsia"/>
                <w:color w:val="000000"/>
                <w:sz w:val="28"/>
                <w:szCs w:val="28"/>
              </w:rPr>
            </w:pPr>
          </w:p>
        </w:tc>
        <w:tc>
          <w:tcPr>
            <w:tcW w:w="744" w:type="dxa"/>
            <w:noWrap w:val="0"/>
            <w:vAlign w:val="center"/>
          </w:tcPr>
          <w:p w14:paraId="187A0901">
            <w:pPr>
              <w:spacing w:line="360" w:lineRule="auto"/>
              <w:jc w:val="center"/>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5</w:t>
            </w:r>
          </w:p>
        </w:tc>
        <w:tc>
          <w:tcPr>
            <w:tcW w:w="6517" w:type="dxa"/>
            <w:noWrap w:val="0"/>
            <w:vAlign w:val="center"/>
          </w:tcPr>
          <w:p w14:paraId="208D0098">
            <w:pPr>
              <w:keepNext w:val="0"/>
              <w:keepLines w:val="0"/>
              <w:pageBreakBefore w:val="0"/>
              <w:widowControl/>
              <w:shd w:val="clear" w:color="auto" w:fill="auto"/>
              <w:kinsoku/>
              <w:wordWrap/>
              <w:overflowPunct/>
              <w:topLinePunct w:val="0"/>
              <w:autoSpaceDE/>
              <w:autoSpaceDN/>
              <w:bidi w:val="0"/>
              <w:adjustRightInd/>
              <w:snapToGrid/>
              <w:spacing w:line="360" w:lineRule="auto"/>
              <w:jc w:val="left"/>
              <w:textAlignment w:val="auto"/>
              <w:outlineLvl w:val="9"/>
              <w:rPr>
                <w:rFonts w:hint="eastAsia" w:asciiTheme="minorEastAsia" w:hAnsiTheme="minorEastAsia" w:eastAsiaTheme="minorEastAsia" w:cstheme="minorEastAsia"/>
                <w:color w:val="auto"/>
                <w:kern w:val="0"/>
                <w:sz w:val="28"/>
                <w:szCs w:val="28"/>
                <w:highlight w:val="none"/>
                <w:lang w:val="en-US" w:eastAsia="zh-CN" w:bidi="ar-SA"/>
              </w:rPr>
            </w:pPr>
            <w:r>
              <w:rPr>
                <w:rFonts w:hint="eastAsia" w:asciiTheme="minorEastAsia" w:hAnsiTheme="minorEastAsia" w:eastAsiaTheme="minorEastAsia" w:cstheme="minorEastAsia"/>
                <w:color w:val="auto"/>
                <w:kern w:val="0"/>
                <w:sz w:val="28"/>
                <w:szCs w:val="28"/>
                <w:highlight w:val="none"/>
                <w:lang w:val="en-US" w:eastAsia="zh-CN" w:bidi="ar-SA"/>
              </w:rPr>
              <w:t>参加采购活动前三年内，未被“信用中国”（www.creditchina.gov.cn）、“中国政府采购网”（www.ccgp.gov.cn）列入失信被执行人、重大税收违法案件当事人名单、政府采购严重违法失信行为记录名单；</w:t>
            </w:r>
          </w:p>
        </w:tc>
        <w:tc>
          <w:tcPr>
            <w:tcW w:w="459" w:type="dxa"/>
            <w:tcBorders>
              <w:right w:val="single" w:color="auto" w:sz="4" w:space="0"/>
            </w:tcBorders>
            <w:noWrap w:val="0"/>
            <w:vAlign w:val="top"/>
          </w:tcPr>
          <w:p w14:paraId="570FFFFE">
            <w:pPr>
              <w:spacing w:line="360" w:lineRule="auto"/>
              <w:jc w:val="left"/>
              <w:rPr>
                <w:rFonts w:hint="eastAsia" w:asciiTheme="minorEastAsia" w:hAnsiTheme="minorEastAsia" w:eastAsiaTheme="minorEastAsia" w:cstheme="minorEastAsia"/>
                <w:color w:val="000000"/>
                <w:sz w:val="28"/>
                <w:szCs w:val="28"/>
              </w:rPr>
            </w:pPr>
          </w:p>
        </w:tc>
        <w:tc>
          <w:tcPr>
            <w:tcW w:w="648" w:type="dxa"/>
            <w:tcBorders>
              <w:left w:val="single" w:color="auto" w:sz="4" w:space="0"/>
            </w:tcBorders>
            <w:noWrap w:val="0"/>
            <w:vAlign w:val="top"/>
          </w:tcPr>
          <w:p w14:paraId="32303BDD">
            <w:pPr>
              <w:spacing w:line="360" w:lineRule="auto"/>
              <w:jc w:val="left"/>
              <w:rPr>
                <w:rFonts w:hint="eastAsia" w:asciiTheme="minorEastAsia" w:hAnsiTheme="minorEastAsia" w:eastAsiaTheme="minorEastAsia" w:cstheme="minorEastAsia"/>
                <w:color w:val="000000"/>
                <w:sz w:val="28"/>
                <w:szCs w:val="28"/>
              </w:rPr>
            </w:pPr>
          </w:p>
        </w:tc>
      </w:tr>
      <w:tr w14:paraId="18E591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15" w:type="dxa"/>
            <w:vMerge w:val="continue"/>
            <w:noWrap w:val="0"/>
            <w:vAlign w:val="center"/>
          </w:tcPr>
          <w:p w14:paraId="6396D748">
            <w:pPr>
              <w:spacing w:line="360" w:lineRule="auto"/>
              <w:jc w:val="left"/>
              <w:rPr>
                <w:rFonts w:hint="eastAsia" w:asciiTheme="minorEastAsia" w:hAnsiTheme="minorEastAsia" w:eastAsiaTheme="minorEastAsia" w:cstheme="minorEastAsia"/>
                <w:color w:val="000000"/>
                <w:sz w:val="28"/>
                <w:szCs w:val="28"/>
              </w:rPr>
            </w:pPr>
          </w:p>
        </w:tc>
        <w:tc>
          <w:tcPr>
            <w:tcW w:w="744" w:type="dxa"/>
            <w:noWrap w:val="0"/>
            <w:vAlign w:val="center"/>
          </w:tcPr>
          <w:p w14:paraId="3B5D9058">
            <w:pPr>
              <w:keepNext w:val="0"/>
              <w:keepLines w:val="0"/>
              <w:pageBreakBefore w:val="0"/>
              <w:widowControl/>
              <w:shd w:val="clear" w:color="auto" w:fill="auto"/>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color w:val="auto"/>
                <w:sz w:val="28"/>
                <w:szCs w:val="28"/>
                <w:highlight w:val="none"/>
                <w:lang w:val="en-US" w:eastAsia="zh-CN" w:bidi="ar-SA"/>
              </w:rPr>
            </w:pPr>
            <w:r>
              <w:rPr>
                <w:rFonts w:hint="eastAsia" w:asciiTheme="minorEastAsia" w:hAnsiTheme="minorEastAsia" w:eastAsiaTheme="minorEastAsia" w:cstheme="minorEastAsia"/>
                <w:color w:val="auto"/>
                <w:sz w:val="28"/>
                <w:szCs w:val="28"/>
                <w:highlight w:val="none"/>
                <w:lang w:val="en-US" w:eastAsia="zh-CN" w:bidi="ar-SA"/>
              </w:rPr>
              <w:t>6</w:t>
            </w:r>
          </w:p>
        </w:tc>
        <w:tc>
          <w:tcPr>
            <w:tcW w:w="6517" w:type="dxa"/>
            <w:noWrap w:val="0"/>
            <w:vAlign w:val="center"/>
          </w:tcPr>
          <w:p w14:paraId="6718B466">
            <w:pPr>
              <w:keepNext w:val="0"/>
              <w:keepLines w:val="0"/>
              <w:pageBreakBefore w:val="0"/>
              <w:widowControl/>
              <w:shd w:val="clear" w:color="auto" w:fill="auto"/>
              <w:kinsoku/>
              <w:wordWrap/>
              <w:overflowPunct/>
              <w:topLinePunct w:val="0"/>
              <w:autoSpaceDE/>
              <w:autoSpaceDN/>
              <w:bidi w:val="0"/>
              <w:adjustRightInd/>
              <w:snapToGrid/>
              <w:spacing w:line="360" w:lineRule="auto"/>
              <w:jc w:val="left"/>
              <w:textAlignment w:val="auto"/>
              <w:outlineLvl w:val="9"/>
              <w:rPr>
                <w:rFonts w:hint="eastAsia" w:asciiTheme="minorEastAsia" w:hAnsiTheme="minorEastAsia" w:eastAsiaTheme="minorEastAsia" w:cstheme="minorEastAsia"/>
                <w:color w:val="auto"/>
                <w:kern w:val="0"/>
                <w:sz w:val="28"/>
                <w:szCs w:val="28"/>
                <w:highlight w:val="none"/>
                <w:lang w:val="en-US" w:eastAsia="zh-CN" w:bidi="ar-SA"/>
              </w:rPr>
            </w:pPr>
            <w:r>
              <w:rPr>
                <w:rFonts w:hint="eastAsia" w:asciiTheme="minorEastAsia" w:hAnsiTheme="minorEastAsia" w:eastAsiaTheme="minorEastAsia" w:cstheme="minorEastAsia"/>
                <w:color w:val="auto"/>
                <w:kern w:val="0"/>
                <w:sz w:val="28"/>
                <w:szCs w:val="28"/>
                <w:highlight w:val="none"/>
                <w:lang w:val="en-US" w:eastAsia="zh-CN" w:bidi="ar-SA"/>
              </w:rPr>
              <w:t>投标企业须提供中小企业声明函。（如为中小企业需提供）</w:t>
            </w:r>
          </w:p>
        </w:tc>
        <w:tc>
          <w:tcPr>
            <w:tcW w:w="459" w:type="dxa"/>
            <w:tcBorders>
              <w:right w:val="single" w:color="auto" w:sz="4" w:space="0"/>
            </w:tcBorders>
            <w:noWrap w:val="0"/>
            <w:vAlign w:val="top"/>
          </w:tcPr>
          <w:p w14:paraId="58161C77">
            <w:pPr>
              <w:spacing w:line="360" w:lineRule="auto"/>
              <w:jc w:val="left"/>
              <w:rPr>
                <w:rFonts w:hint="eastAsia" w:asciiTheme="minorEastAsia" w:hAnsiTheme="minorEastAsia" w:eastAsiaTheme="minorEastAsia" w:cstheme="minorEastAsia"/>
                <w:color w:val="000000"/>
                <w:sz w:val="28"/>
                <w:szCs w:val="28"/>
              </w:rPr>
            </w:pPr>
          </w:p>
        </w:tc>
        <w:tc>
          <w:tcPr>
            <w:tcW w:w="648" w:type="dxa"/>
            <w:tcBorders>
              <w:left w:val="single" w:color="auto" w:sz="4" w:space="0"/>
            </w:tcBorders>
            <w:noWrap w:val="0"/>
            <w:vAlign w:val="top"/>
          </w:tcPr>
          <w:p w14:paraId="2DFC9F5A">
            <w:pPr>
              <w:spacing w:line="360" w:lineRule="auto"/>
              <w:jc w:val="left"/>
              <w:rPr>
                <w:rFonts w:hint="eastAsia" w:asciiTheme="minorEastAsia" w:hAnsiTheme="minorEastAsia" w:eastAsiaTheme="minorEastAsia" w:cstheme="minorEastAsia"/>
                <w:color w:val="000000"/>
                <w:sz w:val="28"/>
                <w:szCs w:val="28"/>
              </w:rPr>
            </w:pPr>
          </w:p>
        </w:tc>
      </w:tr>
      <w:tr w14:paraId="2B1529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15" w:type="dxa"/>
            <w:vMerge w:val="continue"/>
            <w:noWrap w:val="0"/>
            <w:vAlign w:val="center"/>
          </w:tcPr>
          <w:p w14:paraId="52F06072">
            <w:pPr>
              <w:spacing w:line="360" w:lineRule="auto"/>
              <w:jc w:val="left"/>
              <w:rPr>
                <w:rFonts w:hint="eastAsia" w:asciiTheme="minorEastAsia" w:hAnsiTheme="minorEastAsia" w:eastAsiaTheme="minorEastAsia" w:cstheme="minorEastAsia"/>
                <w:color w:val="000000"/>
                <w:sz w:val="28"/>
                <w:szCs w:val="28"/>
              </w:rPr>
            </w:pPr>
          </w:p>
        </w:tc>
        <w:tc>
          <w:tcPr>
            <w:tcW w:w="744" w:type="dxa"/>
            <w:noWrap w:val="0"/>
            <w:vAlign w:val="center"/>
          </w:tcPr>
          <w:p w14:paraId="6A811072">
            <w:pPr>
              <w:keepNext w:val="0"/>
              <w:keepLines w:val="0"/>
              <w:pageBreakBefore w:val="0"/>
              <w:widowControl/>
              <w:shd w:val="clear" w:color="auto" w:fill="auto"/>
              <w:kinsoku/>
              <w:wordWrap/>
              <w:overflowPunct/>
              <w:topLinePunct w:val="0"/>
              <w:autoSpaceDE/>
              <w:autoSpaceDN/>
              <w:bidi w:val="0"/>
              <w:adjustRightInd/>
              <w:snapToGrid/>
              <w:spacing w:line="360" w:lineRule="auto"/>
              <w:jc w:val="center"/>
              <w:textAlignment w:val="auto"/>
              <w:outlineLvl w:val="9"/>
              <w:rPr>
                <w:rFonts w:hint="default" w:asciiTheme="minorEastAsia" w:hAnsiTheme="minorEastAsia" w:eastAsiaTheme="minorEastAsia" w:cstheme="minorEastAsia"/>
                <w:color w:val="auto"/>
                <w:sz w:val="28"/>
                <w:szCs w:val="28"/>
                <w:highlight w:val="none"/>
                <w:lang w:val="en-US" w:eastAsia="zh-CN" w:bidi="ar-SA"/>
              </w:rPr>
            </w:pPr>
            <w:r>
              <w:rPr>
                <w:rFonts w:hint="eastAsia" w:asciiTheme="minorEastAsia" w:hAnsiTheme="minorEastAsia" w:eastAsiaTheme="minorEastAsia" w:cstheme="minorEastAsia"/>
                <w:color w:val="auto"/>
                <w:sz w:val="28"/>
                <w:szCs w:val="28"/>
                <w:highlight w:val="none"/>
                <w:lang w:val="en-US" w:eastAsia="zh-CN" w:bidi="ar-SA"/>
              </w:rPr>
              <w:t>7</w:t>
            </w:r>
          </w:p>
        </w:tc>
        <w:tc>
          <w:tcPr>
            <w:tcW w:w="6517" w:type="dxa"/>
            <w:noWrap w:val="0"/>
            <w:vAlign w:val="center"/>
          </w:tcPr>
          <w:p w14:paraId="1050DAEE">
            <w:pPr>
              <w:keepNext w:val="0"/>
              <w:keepLines w:val="0"/>
              <w:pageBreakBefore w:val="0"/>
              <w:widowControl/>
              <w:shd w:val="clear" w:color="auto" w:fill="auto"/>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eastAsiaTheme="minorEastAsia" w:cstheme="minorEastAsia"/>
                <w:color w:val="auto"/>
                <w:sz w:val="28"/>
                <w:szCs w:val="28"/>
                <w:highlight w:val="none"/>
                <w:lang w:val="en-US" w:eastAsia="zh-CN" w:bidi="ar-SA"/>
              </w:rPr>
            </w:pPr>
            <w:r>
              <w:rPr>
                <w:rFonts w:hint="eastAsia" w:asciiTheme="minorEastAsia" w:hAnsiTheme="minorEastAsia" w:eastAsiaTheme="minorEastAsia" w:cstheme="minorEastAsia"/>
                <w:color w:val="auto"/>
                <w:sz w:val="28"/>
                <w:szCs w:val="28"/>
                <w:highlight w:val="none"/>
                <w:lang w:val="en-US" w:eastAsia="zh-CN" w:bidi="ar-SA"/>
              </w:rPr>
              <w:t>具备《中华人民共和国基础电信业务经营许可证</w:t>
            </w:r>
          </w:p>
        </w:tc>
        <w:tc>
          <w:tcPr>
            <w:tcW w:w="459" w:type="dxa"/>
            <w:tcBorders>
              <w:right w:val="single" w:color="auto" w:sz="4" w:space="0"/>
            </w:tcBorders>
            <w:noWrap w:val="0"/>
            <w:vAlign w:val="top"/>
          </w:tcPr>
          <w:p w14:paraId="07DD355C">
            <w:pPr>
              <w:spacing w:line="360" w:lineRule="auto"/>
              <w:jc w:val="left"/>
              <w:rPr>
                <w:rFonts w:hint="eastAsia" w:asciiTheme="minorEastAsia" w:hAnsiTheme="minorEastAsia" w:eastAsiaTheme="minorEastAsia" w:cstheme="minorEastAsia"/>
                <w:color w:val="000000"/>
                <w:sz w:val="28"/>
                <w:szCs w:val="28"/>
              </w:rPr>
            </w:pPr>
          </w:p>
        </w:tc>
        <w:tc>
          <w:tcPr>
            <w:tcW w:w="648" w:type="dxa"/>
            <w:tcBorders>
              <w:left w:val="single" w:color="auto" w:sz="4" w:space="0"/>
            </w:tcBorders>
            <w:noWrap w:val="0"/>
            <w:vAlign w:val="top"/>
          </w:tcPr>
          <w:p w14:paraId="19FCC0BC">
            <w:pPr>
              <w:spacing w:line="360" w:lineRule="auto"/>
              <w:jc w:val="left"/>
              <w:rPr>
                <w:rFonts w:hint="eastAsia" w:asciiTheme="minorEastAsia" w:hAnsiTheme="minorEastAsia" w:eastAsiaTheme="minorEastAsia" w:cstheme="minorEastAsia"/>
                <w:color w:val="000000"/>
                <w:sz w:val="28"/>
                <w:szCs w:val="28"/>
              </w:rPr>
            </w:pPr>
          </w:p>
        </w:tc>
      </w:tr>
      <w:tr w14:paraId="5EFE5D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215" w:type="dxa"/>
            <w:vMerge w:val="continue"/>
            <w:noWrap w:val="0"/>
            <w:vAlign w:val="center"/>
          </w:tcPr>
          <w:p w14:paraId="3FF6FE99">
            <w:pPr>
              <w:spacing w:line="360" w:lineRule="auto"/>
              <w:jc w:val="left"/>
              <w:rPr>
                <w:rFonts w:hint="eastAsia" w:asciiTheme="minorEastAsia" w:hAnsiTheme="minorEastAsia" w:eastAsiaTheme="minorEastAsia" w:cstheme="minorEastAsia"/>
                <w:color w:val="000000"/>
                <w:sz w:val="28"/>
                <w:szCs w:val="28"/>
              </w:rPr>
            </w:pPr>
          </w:p>
        </w:tc>
        <w:tc>
          <w:tcPr>
            <w:tcW w:w="7261" w:type="dxa"/>
            <w:gridSpan w:val="2"/>
            <w:noWrap w:val="0"/>
            <w:vAlign w:val="top"/>
          </w:tcPr>
          <w:p w14:paraId="25C1ADC8">
            <w:pPr>
              <w:spacing w:line="360" w:lineRule="auto"/>
              <w:jc w:val="left"/>
              <w:rPr>
                <w:rFonts w:hint="eastAsia" w:asciiTheme="minorEastAsia" w:hAnsiTheme="minorEastAsia" w:eastAsiaTheme="minorEastAsia" w:cstheme="minorEastAsia"/>
                <w:color w:val="000000"/>
                <w:sz w:val="28"/>
                <w:szCs w:val="28"/>
                <w:lang w:eastAsia="zh-CN"/>
              </w:rPr>
            </w:pPr>
            <w:r>
              <w:rPr>
                <w:rFonts w:hint="eastAsia" w:asciiTheme="minorEastAsia" w:hAnsiTheme="minorEastAsia" w:eastAsiaTheme="minorEastAsia" w:cstheme="minorEastAsia"/>
                <w:b/>
                <w:color w:val="000000"/>
                <w:sz w:val="28"/>
                <w:szCs w:val="28"/>
              </w:rPr>
              <w:t>评审结果“√”表示合格；“×”表示不合格，一项不合格结果为不合格，如不合格，请在结果中写明原因。</w:t>
            </w:r>
            <w:r>
              <w:rPr>
                <w:rFonts w:hint="eastAsia" w:asciiTheme="minorEastAsia" w:hAnsiTheme="minorEastAsia" w:eastAsiaTheme="minorEastAsia" w:cstheme="minorEastAsia"/>
                <w:b/>
                <w:color w:val="000000"/>
                <w:sz w:val="28"/>
                <w:szCs w:val="28"/>
                <w:lang w:eastAsia="zh-CN"/>
              </w:rPr>
              <w:t>（</w:t>
            </w:r>
            <w:r>
              <w:rPr>
                <w:rFonts w:hint="eastAsia" w:asciiTheme="minorEastAsia" w:hAnsiTheme="minorEastAsia" w:eastAsiaTheme="minorEastAsia" w:cstheme="minorEastAsia"/>
                <w:b/>
                <w:color w:val="000000"/>
                <w:sz w:val="28"/>
                <w:szCs w:val="28"/>
                <w:lang w:val="en-US" w:eastAsia="zh-CN"/>
              </w:rPr>
              <w:t>所上传资格文件为原件扫描件并加盖公章</w:t>
            </w:r>
            <w:r>
              <w:rPr>
                <w:rFonts w:hint="eastAsia" w:asciiTheme="minorEastAsia" w:hAnsiTheme="minorEastAsia" w:eastAsiaTheme="minorEastAsia" w:cstheme="minorEastAsia"/>
                <w:b/>
                <w:color w:val="000000"/>
                <w:sz w:val="28"/>
                <w:szCs w:val="28"/>
                <w:lang w:eastAsia="zh-CN"/>
              </w:rPr>
              <w:t>）</w:t>
            </w:r>
          </w:p>
        </w:tc>
        <w:tc>
          <w:tcPr>
            <w:tcW w:w="459" w:type="dxa"/>
            <w:noWrap w:val="0"/>
            <w:vAlign w:val="top"/>
          </w:tcPr>
          <w:p w14:paraId="389DFF9F">
            <w:pPr>
              <w:spacing w:line="360" w:lineRule="auto"/>
              <w:jc w:val="left"/>
              <w:rPr>
                <w:rFonts w:hint="eastAsia" w:asciiTheme="minorEastAsia" w:hAnsiTheme="minorEastAsia" w:eastAsiaTheme="minorEastAsia" w:cstheme="minorEastAsia"/>
                <w:color w:val="000000"/>
                <w:sz w:val="28"/>
                <w:szCs w:val="28"/>
              </w:rPr>
            </w:pPr>
          </w:p>
        </w:tc>
        <w:tc>
          <w:tcPr>
            <w:tcW w:w="648" w:type="dxa"/>
            <w:tcBorders>
              <w:left w:val="single" w:color="auto" w:sz="4" w:space="0"/>
            </w:tcBorders>
            <w:noWrap w:val="0"/>
            <w:vAlign w:val="top"/>
          </w:tcPr>
          <w:p w14:paraId="176222D8">
            <w:pPr>
              <w:spacing w:line="360" w:lineRule="auto"/>
              <w:jc w:val="left"/>
              <w:rPr>
                <w:rFonts w:hint="eastAsia" w:asciiTheme="minorEastAsia" w:hAnsiTheme="minorEastAsia" w:eastAsiaTheme="minorEastAsia" w:cstheme="minorEastAsia"/>
                <w:color w:val="000000"/>
                <w:sz w:val="28"/>
                <w:szCs w:val="28"/>
              </w:rPr>
            </w:pPr>
          </w:p>
        </w:tc>
      </w:tr>
    </w:tbl>
    <w:p w14:paraId="5E00DCA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13435B1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如评标专家在检验电子标书过程中，如果由于投标人自身原因导致评标专家无法查看并检验电子标书中以上相关资料的，否决其投标。即使投标单位将原件携带至现场的，同样按无效投标处</w:t>
      </w:r>
    </w:p>
    <w:tbl>
      <w:tblPr>
        <w:tblStyle w:val="8"/>
        <w:tblpPr w:leftFromText="180" w:rightFromText="180" w:vertAnchor="text" w:horzAnchor="page" w:tblpX="1321" w:tblpY="562"/>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2"/>
        <w:gridCol w:w="729"/>
        <w:gridCol w:w="6345"/>
        <w:gridCol w:w="753"/>
        <w:gridCol w:w="749"/>
      </w:tblGrid>
      <w:tr w14:paraId="122512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3" w:hRule="atLeast"/>
        </w:trPr>
        <w:tc>
          <w:tcPr>
            <w:tcW w:w="922" w:type="dxa"/>
            <w:tcBorders>
              <w:top w:val="single" w:color="auto" w:sz="4" w:space="0"/>
              <w:left w:val="single" w:color="auto" w:sz="4" w:space="0"/>
            </w:tcBorders>
            <w:noWrap w:val="0"/>
            <w:vAlign w:val="center"/>
          </w:tcPr>
          <w:p w14:paraId="700C2AB3">
            <w:pPr>
              <w:spacing w:line="360" w:lineRule="auto"/>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项目</w:t>
            </w:r>
          </w:p>
        </w:tc>
        <w:tc>
          <w:tcPr>
            <w:tcW w:w="7074" w:type="dxa"/>
            <w:gridSpan w:val="2"/>
            <w:tcBorders>
              <w:top w:val="single" w:color="auto" w:sz="4" w:space="0"/>
            </w:tcBorders>
            <w:noWrap w:val="0"/>
            <w:vAlign w:val="center"/>
          </w:tcPr>
          <w:p w14:paraId="5E3BDA81">
            <w:pPr>
              <w:spacing w:line="360" w:lineRule="auto"/>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评审内容</w:t>
            </w:r>
          </w:p>
        </w:tc>
        <w:tc>
          <w:tcPr>
            <w:tcW w:w="1502" w:type="dxa"/>
            <w:gridSpan w:val="2"/>
            <w:tcBorders>
              <w:top w:val="single" w:color="auto" w:sz="4" w:space="0"/>
              <w:right w:val="single" w:color="auto" w:sz="4" w:space="0"/>
            </w:tcBorders>
            <w:noWrap w:val="0"/>
            <w:vAlign w:val="center"/>
          </w:tcPr>
          <w:p w14:paraId="5E512150">
            <w:pPr>
              <w:spacing w:line="360" w:lineRule="auto"/>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评审意见</w:t>
            </w:r>
          </w:p>
        </w:tc>
      </w:tr>
      <w:tr w14:paraId="02F73B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6" w:hRule="atLeast"/>
        </w:trPr>
        <w:tc>
          <w:tcPr>
            <w:tcW w:w="922" w:type="dxa"/>
            <w:tcBorders>
              <w:left w:val="single" w:color="auto" w:sz="4" w:space="0"/>
              <w:bottom w:val="single" w:color="auto" w:sz="4" w:space="0"/>
            </w:tcBorders>
            <w:noWrap w:val="0"/>
            <w:vAlign w:val="center"/>
          </w:tcPr>
          <w:p w14:paraId="0FD552DF">
            <w:pPr>
              <w:spacing w:line="360" w:lineRule="auto"/>
              <w:rPr>
                <w:rFonts w:hint="eastAsia" w:asciiTheme="minorEastAsia" w:hAnsiTheme="minorEastAsia" w:eastAsiaTheme="minorEastAsia" w:cstheme="minorEastAsia"/>
                <w:sz w:val="28"/>
                <w:szCs w:val="28"/>
              </w:rPr>
            </w:pPr>
          </w:p>
        </w:tc>
        <w:tc>
          <w:tcPr>
            <w:tcW w:w="7074" w:type="dxa"/>
            <w:gridSpan w:val="2"/>
            <w:tcBorders>
              <w:bottom w:val="single" w:color="auto" w:sz="4" w:space="0"/>
            </w:tcBorders>
            <w:noWrap w:val="0"/>
            <w:vAlign w:val="top"/>
          </w:tcPr>
          <w:p w14:paraId="41CA2409">
            <w:pPr>
              <w:spacing w:line="360" w:lineRule="auto"/>
              <w:rPr>
                <w:rFonts w:hint="eastAsia" w:asciiTheme="minorEastAsia" w:hAnsiTheme="minorEastAsia" w:eastAsiaTheme="minorEastAsia" w:cstheme="minorEastAsia"/>
                <w:sz w:val="28"/>
                <w:szCs w:val="28"/>
              </w:rPr>
            </w:pPr>
          </w:p>
        </w:tc>
        <w:tc>
          <w:tcPr>
            <w:tcW w:w="753" w:type="dxa"/>
            <w:noWrap w:val="0"/>
            <w:vAlign w:val="center"/>
          </w:tcPr>
          <w:p w14:paraId="1D4C5ED0">
            <w:pPr>
              <w:spacing w:line="360" w:lineRule="auto"/>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color w:val="auto"/>
                <w:spacing w:val="-2"/>
                <w:sz w:val="28"/>
                <w:szCs w:val="28"/>
              </w:rPr>
              <w:t>√</w:t>
            </w:r>
          </w:p>
        </w:tc>
        <w:tc>
          <w:tcPr>
            <w:tcW w:w="749" w:type="dxa"/>
            <w:tcBorders>
              <w:right w:val="single" w:color="auto" w:sz="4" w:space="0"/>
            </w:tcBorders>
            <w:noWrap w:val="0"/>
            <w:vAlign w:val="center"/>
          </w:tcPr>
          <w:p w14:paraId="1A493443">
            <w:pPr>
              <w:spacing w:line="360" w:lineRule="auto"/>
              <w:ind w:firstLine="276" w:firstLineChars="10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color w:val="auto"/>
                <w:spacing w:val="-2"/>
                <w:sz w:val="28"/>
                <w:szCs w:val="28"/>
              </w:rPr>
              <w:t>×</w:t>
            </w:r>
          </w:p>
        </w:tc>
      </w:tr>
      <w:tr w14:paraId="0AF37D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5" w:hRule="atLeast"/>
        </w:trPr>
        <w:tc>
          <w:tcPr>
            <w:tcW w:w="922" w:type="dxa"/>
            <w:vMerge w:val="restart"/>
            <w:tcBorders>
              <w:top w:val="single" w:color="auto" w:sz="4" w:space="0"/>
              <w:left w:val="single" w:color="auto" w:sz="4" w:space="0"/>
              <w:right w:val="single" w:color="auto" w:sz="4" w:space="0"/>
            </w:tcBorders>
            <w:noWrap w:val="0"/>
            <w:vAlign w:val="center"/>
          </w:tcPr>
          <w:p w14:paraId="54FEDD83">
            <w:pPr>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审</w:t>
            </w:r>
          </w:p>
          <w:p w14:paraId="0B8094D7">
            <w:pPr>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查</w:t>
            </w:r>
          </w:p>
          <w:p w14:paraId="30022003">
            <w:pPr>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标</w:t>
            </w:r>
          </w:p>
          <w:p w14:paraId="6C384694">
            <w:pPr>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准</w:t>
            </w:r>
          </w:p>
        </w:tc>
        <w:tc>
          <w:tcPr>
            <w:tcW w:w="729" w:type="dxa"/>
            <w:tcBorders>
              <w:top w:val="single" w:color="auto" w:sz="4" w:space="0"/>
              <w:left w:val="single" w:color="auto" w:sz="4" w:space="0"/>
              <w:right w:val="single" w:color="auto" w:sz="4" w:space="0"/>
            </w:tcBorders>
            <w:noWrap w:val="0"/>
            <w:vAlign w:val="center"/>
          </w:tcPr>
          <w:p w14:paraId="587AB2A8">
            <w:pPr>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p>
        </w:tc>
        <w:tc>
          <w:tcPr>
            <w:tcW w:w="6345" w:type="dxa"/>
            <w:tcBorders>
              <w:top w:val="single" w:color="auto" w:sz="4" w:space="0"/>
              <w:left w:val="single" w:color="auto" w:sz="4" w:space="0"/>
              <w:right w:val="single" w:color="auto" w:sz="4" w:space="0"/>
            </w:tcBorders>
            <w:noWrap w:val="0"/>
            <w:vAlign w:val="center"/>
          </w:tcPr>
          <w:p w14:paraId="0F2387EA">
            <w:pPr>
              <w:shd w:val="clear" w:color="auto" w:fill="auto"/>
              <w:spacing w:line="360" w:lineRule="auto"/>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由政府立项核准、审批的采购项目, 报价</w:t>
            </w:r>
            <w:r>
              <w:rPr>
                <w:rFonts w:hint="eastAsia" w:asciiTheme="minorEastAsia" w:hAnsiTheme="minorEastAsia" w:eastAsiaTheme="minorEastAsia" w:cstheme="minorEastAsia"/>
                <w:color w:val="auto"/>
                <w:sz w:val="28"/>
                <w:szCs w:val="28"/>
                <w:highlight w:val="none"/>
                <w:lang w:val="en-US" w:eastAsia="zh-CN"/>
              </w:rPr>
              <w:t>未</w:t>
            </w:r>
            <w:r>
              <w:rPr>
                <w:rFonts w:hint="eastAsia" w:asciiTheme="minorEastAsia" w:hAnsiTheme="minorEastAsia" w:eastAsiaTheme="minorEastAsia" w:cstheme="minorEastAsia"/>
                <w:color w:val="auto"/>
                <w:sz w:val="28"/>
                <w:szCs w:val="28"/>
                <w:highlight w:val="none"/>
              </w:rPr>
              <w:t>高于设定的采购预算价的；</w:t>
            </w:r>
          </w:p>
        </w:tc>
        <w:tc>
          <w:tcPr>
            <w:tcW w:w="753" w:type="dxa"/>
            <w:tcBorders>
              <w:left w:val="single" w:color="auto" w:sz="4" w:space="0"/>
              <w:right w:val="single" w:color="auto" w:sz="4" w:space="0"/>
            </w:tcBorders>
            <w:noWrap w:val="0"/>
            <w:vAlign w:val="top"/>
          </w:tcPr>
          <w:p w14:paraId="126C0E54">
            <w:pPr>
              <w:spacing w:line="360" w:lineRule="auto"/>
              <w:jc w:val="center"/>
              <w:rPr>
                <w:rFonts w:hint="eastAsia" w:asciiTheme="minorEastAsia" w:hAnsiTheme="minorEastAsia" w:eastAsiaTheme="minorEastAsia" w:cstheme="minorEastAsia"/>
                <w:b/>
                <w:sz w:val="28"/>
                <w:szCs w:val="28"/>
              </w:rPr>
            </w:pPr>
          </w:p>
        </w:tc>
        <w:tc>
          <w:tcPr>
            <w:tcW w:w="749" w:type="dxa"/>
            <w:tcBorders>
              <w:left w:val="single" w:color="auto" w:sz="4" w:space="0"/>
              <w:right w:val="single" w:color="auto" w:sz="4" w:space="0"/>
            </w:tcBorders>
            <w:noWrap w:val="0"/>
            <w:vAlign w:val="top"/>
          </w:tcPr>
          <w:p w14:paraId="7D16FAE8">
            <w:pPr>
              <w:spacing w:line="360" w:lineRule="auto"/>
              <w:jc w:val="center"/>
              <w:rPr>
                <w:rFonts w:hint="eastAsia" w:asciiTheme="minorEastAsia" w:hAnsiTheme="minorEastAsia" w:eastAsiaTheme="minorEastAsia" w:cstheme="minorEastAsia"/>
                <w:b/>
                <w:sz w:val="28"/>
                <w:szCs w:val="28"/>
              </w:rPr>
            </w:pPr>
          </w:p>
        </w:tc>
      </w:tr>
      <w:tr w14:paraId="614A2F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5" w:hRule="atLeast"/>
        </w:trPr>
        <w:tc>
          <w:tcPr>
            <w:tcW w:w="922" w:type="dxa"/>
            <w:vMerge w:val="continue"/>
            <w:tcBorders>
              <w:left w:val="single" w:color="auto" w:sz="4" w:space="0"/>
              <w:right w:val="single" w:color="auto" w:sz="4" w:space="0"/>
            </w:tcBorders>
            <w:noWrap w:val="0"/>
            <w:vAlign w:val="center"/>
          </w:tcPr>
          <w:p w14:paraId="31FD3C4C">
            <w:pPr>
              <w:spacing w:line="360" w:lineRule="auto"/>
              <w:rPr>
                <w:rFonts w:hint="eastAsia" w:asciiTheme="minorEastAsia" w:hAnsiTheme="minorEastAsia" w:eastAsiaTheme="minorEastAsia" w:cstheme="minorEastAsia"/>
                <w:sz w:val="28"/>
                <w:szCs w:val="28"/>
              </w:rPr>
            </w:pPr>
          </w:p>
        </w:tc>
        <w:tc>
          <w:tcPr>
            <w:tcW w:w="729" w:type="dxa"/>
            <w:tcBorders>
              <w:top w:val="single" w:color="auto" w:sz="4" w:space="0"/>
              <w:left w:val="single" w:color="auto" w:sz="4" w:space="0"/>
              <w:bottom w:val="single" w:color="auto" w:sz="4" w:space="0"/>
              <w:right w:val="single" w:color="auto" w:sz="4" w:space="0"/>
            </w:tcBorders>
            <w:noWrap w:val="0"/>
            <w:vAlign w:val="center"/>
          </w:tcPr>
          <w:p w14:paraId="4A4892D3">
            <w:pPr>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p>
        </w:tc>
        <w:tc>
          <w:tcPr>
            <w:tcW w:w="6345" w:type="dxa"/>
            <w:tcBorders>
              <w:top w:val="single" w:color="auto" w:sz="4" w:space="0"/>
              <w:left w:val="single" w:color="auto" w:sz="4" w:space="0"/>
              <w:bottom w:val="single" w:color="auto" w:sz="4" w:space="0"/>
              <w:right w:val="single" w:color="auto" w:sz="4" w:space="0"/>
            </w:tcBorders>
            <w:noWrap w:val="0"/>
            <w:vAlign w:val="center"/>
          </w:tcPr>
          <w:p w14:paraId="503AD610">
            <w:pPr>
              <w:shd w:val="clear" w:color="auto" w:fill="auto"/>
              <w:spacing w:line="360" w:lineRule="auto"/>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法定代表人身份证明及授权委托书有效，且符合招标文件规定的格式。</w:t>
            </w:r>
          </w:p>
        </w:tc>
        <w:tc>
          <w:tcPr>
            <w:tcW w:w="753" w:type="dxa"/>
            <w:tcBorders>
              <w:left w:val="single" w:color="auto" w:sz="4" w:space="0"/>
            </w:tcBorders>
            <w:noWrap w:val="0"/>
            <w:vAlign w:val="top"/>
          </w:tcPr>
          <w:p w14:paraId="06E2BEA6">
            <w:pPr>
              <w:spacing w:line="360" w:lineRule="auto"/>
              <w:rPr>
                <w:rFonts w:hint="eastAsia" w:asciiTheme="minorEastAsia" w:hAnsiTheme="minorEastAsia" w:eastAsiaTheme="minorEastAsia" w:cstheme="minorEastAsia"/>
                <w:sz w:val="28"/>
                <w:szCs w:val="28"/>
              </w:rPr>
            </w:pPr>
          </w:p>
        </w:tc>
        <w:tc>
          <w:tcPr>
            <w:tcW w:w="749" w:type="dxa"/>
            <w:tcBorders>
              <w:right w:val="single" w:color="auto" w:sz="4" w:space="0"/>
            </w:tcBorders>
            <w:noWrap w:val="0"/>
            <w:vAlign w:val="top"/>
          </w:tcPr>
          <w:p w14:paraId="179FF990">
            <w:pPr>
              <w:spacing w:line="360" w:lineRule="auto"/>
              <w:rPr>
                <w:rFonts w:hint="eastAsia" w:asciiTheme="minorEastAsia" w:hAnsiTheme="minorEastAsia" w:eastAsiaTheme="minorEastAsia" w:cstheme="minorEastAsia"/>
                <w:sz w:val="28"/>
                <w:szCs w:val="28"/>
              </w:rPr>
            </w:pPr>
          </w:p>
        </w:tc>
      </w:tr>
      <w:tr w14:paraId="0FDA68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6" w:hRule="atLeast"/>
        </w:trPr>
        <w:tc>
          <w:tcPr>
            <w:tcW w:w="922" w:type="dxa"/>
            <w:vMerge w:val="continue"/>
            <w:tcBorders>
              <w:left w:val="single" w:color="auto" w:sz="4" w:space="0"/>
              <w:right w:val="single" w:color="auto" w:sz="4" w:space="0"/>
            </w:tcBorders>
            <w:noWrap w:val="0"/>
            <w:vAlign w:val="center"/>
          </w:tcPr>
          <w:p w14:paraId="5C038B20">
            <w:pPr>
              <w:spacing w:line="360" w:lineRule="auto"/>
              <w:rPr>
                <w:rFonts w:hint="eastAsia" w:asciiTheme="minorEastAsia" w:hAnsiTheme="minorEastAsia" w:eastAsiaTheme="minorEastAsia" w:cstheme="minorEastAsia"/>
                <w:sz w:val="28"/>
                <w:szCs w:val="28"/>
              </w:rPr>
            </w:pPr>
          </w:p>
        </w:tc>
        <w:tc>
          <w:tcPr>
            <w:tcW w:w="729" w:type="dxa"/>
            <w:tcBorders>
              <w:top w:val="single" w:color="auto" w:sz="4" w:space="0"/>
              <w:left w:val="single" w:color="auto" w:sz="4" w:space="0"/>
              <w:right w:val="single" w:color="auto" w:sz="4" w:space="0"/>
            </w:tcBorders>
            <w:noWrap w:val="0"/>
            <w:vAlign w:val="center"/>
          </w:tcPr>
          <w:p w14:paraId="1799F7C3">
            <w:pPr>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w:t>
            </w:r>
          </w:p>
        </w:tc>
        <w:tc>
          <w:tcPr>
            <w:tcW w:w="6345" w:type="dxa"/>
            <w:tcBorders>
              <w:top w:val="single" w:color="auto" w:sz="4" w:space="0"/>
              <w:left w:val="single" w:color="auto" w:sz="4" w:space="0"/>
              <w:right w:val="single" w:color="auto" w:sz="4" w:space="0"/>
            </w:tcBorders>
            <w:noWrap w:val="0"/>
            <w:vAlign w:val="center"/>
          </w:tcPr>
          <w:p w14:paraId="07F6B6B7">
            <w:pPr>
              <w:shd w:val="clear" w:color="auto" w:fill="auto"/>
              <w:spacing w:line="360" w:lineRule="auto"/>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只有一个方案投标。</w:t>
            </w:r>
          </w:p>
        </w:tc>
        <w:tc>
          <w:tcPr>
            <w:tcW w:w="753" w:type="dxa"/>
            <w:tcBorders>
              <w:left w:val="single" w:color="auto" w:sz="4" w:space="0"/>
            </w:tcBorders>
            <w:noWrap w:val="0"/>
            <w:vAlign w:val="top"/>
          </w:tcPr>
          <w:p w14:paraId="0245EEFC">
            <w:pPr>
              <w:spacing w:line="360" w:lineRule="auto"/>
              <w:rPr>
                <w:rFonts w:hint="eastAsia" w:asciiTheme="minorEastAsia" w:hAnsiTheme="minorEastAsia" w:eastAsiaTheme="minorEastAsia" w:cstheme="minorEastAsia"/>
                <w:sz w:val="28"/>
                <w:szCs w:val="28"/>
              </w:rPr>
            </w:pPr>
          </w:p>
        </w:tc>
        <w:tc>
          <w:tcPr>
            <w:tcW w:w="749" w:type="dxa"/>
            <w:tcBorders>
              <w:right w:val="single" w:color="auto" w:sz="4" w:space="0"/>
            </w:tcBorders>
            <w:noWrap w:val="0"/>
            <w:vAlign w:val="top"/>
          </w:tcPr>
          <w:p w14:paraId="189E1A2D">
            <w:pPr>
              <w:spacing w:line="360" w:lineRule="auto"/>
              <w:rPr>
                <w:rFonts w:hint="eastAsia" w:asciiTheme="minorEastAsia" w:hAnsiTheme="minorEastAsia" w:eastAsiaTheme="minorEastAsia" w:cstheme="minorEastAsia"/>
                <w:sz w:val="28"/>
                <w:szCs w:val="28"/>
              </w:rPr>
            </w:pPr>
          </w:p>
        </w:tc>
      </w:tr>
      <w:tr w14:paraId="673BA0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6" w:hRule="atLeast"/>
        </w:trPr>
        <w:tc>
          <w:tcPr>
            <w:tcW w:w="922" w:type="dxa"/>
            <w:vMerge w:val="continue"/>
            <w:tcBorders>
              <w:left w:val="single" w:color="auto" w:sz="4" w:space="0"/>
              <w:right w:val="single" w:color="auto" w:sz="4" w:space="0"/>
            </w:tcBorders>
            <w:noWrap w:val="0"/>
            <w:vAlign w:val="center"/>
          </w:tcPr>
          <w:p w14:paraId="3CA207EC">
            <w:pPr>
              <w:spacing w:line="360" w:lineRule="auto"/>
              <w:rPr>
                <w:rFonts w:hint="eastAsia" w:asciiTheme="minorEastAsia" w:hAnsiTheme="minorEastAsia" w:eastAsiaTheme="minorEastAsia" w:cstheme="minorEastAsia"/>
                <w:sz w:val="28"/>
                <w:szCs w:val="28"/>
              </w:rPr>
            </w:pPr>
          </w:p>
        </w:tc>
        <w:tc>
          <w:tcPr>
            <w:tcW w:w="729" w:type="dxa"/>
            <w:tcBorders>
              <w:left w:val="single" w:color="auto" w:sz="4" w:space="0"/>
            </w:tcBorders>
            <w:noWrap w:val="0"/>
            <w:vAlign w:val="center"/>
          </w:tcPr>
          <w:p w14:paraId="6B2F2867">
            <w:pPr>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w:t>
            </w:r>
          </w:p>
        </w:tc>
        <w:tc>
          <w:tcPr>
            <w:tcW w:w="6345" w:type="dxa"/>
            <w:tcBorders>
              <w:right w:val="single" w:color="auto" w:sz="4" w:space="0"/>
            </w:tcBorders>
            <w:noWrap w:val="0"/>
            <w:vAlign w:val="center"/>
          </w:tcPr>
          <w:p w14:paraId="610FE711">
            <w:pPr>
              <w:shd w:val="clear" w:color="auto" w:fill="auto"/>
              <w:spacing w:line="360" w:lineRule="auto"/>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投标文件内容</w:t>
            </w:r>
            <w:r>
              <w:rPr>
                <w:rFonts w:hint="eastAsia" w:asciiTheme="minorEastAsia" w:hAnsiTheme="minorEastAsia" w:eastAsiaTheme="minorEastAsia" w:cstheme="minorEastAsia"/>
                <w:color w:val="auto"/>
                <w:sz w:val="28"/>
                <w:szCs w:val="28"/>
                <w:highlight w:val="none"/>
                <w:lang w:eastAsia="zh-CN"/>
              </w:rPr>
              <w:t>签章</w:t>
            </w:r>
            <w:r>
              <w:rPr>
                <w:rFonts w:hint="eastAsia" w:asciiTheme="minorEastAsia" w:hAnsiTheme="minorEastAsia" w:eastAsiaTheme="minorEastAsia" w:cstheme="minorEastAsia"/>
                <w:color w:val="auto"/>
                <w:sz w:val="28"/>
                <w:szCs w:val="28"/>
                <w:highlight w:val="none"/>
              </w:rPr>
              <w:t>齐全无遗漏。</w:t>
            </w:r>
          </w:p>
        </w:tc>
        <w:tc>
          <w:tcPr>
            <w:tcW w:w="753" w:type="dxa"/>
            <w:tcBorders>
              <w:left w:val="single" w:color="auto" w:sz="4" w:space="0"/>
            </w:tcBorders>
            <w:noWrap w:val="0"/>
            <w:vAlign w:val="top"/>
          </w:tcPr>
          <w:p w14:paraId="3E7AB71F">
            <w:pPr>
              <w:spacing w:line="360" w:lineRule="auto"/>
              <w:rPr>
                <w:rFonts w:hint="eastAsia" w:asciiTheme="minorEastAsia" w:hAnsiTheme="minorEastAsia" w:eastAsiaTheme="minorEastAsia" w:cstheme="minorEastAsia"/>
                <w:sz w:val="28"/>
                <w:szCs w:val="28"/>
              </w:rPr>
            </w:pPr>
          </w:p>
        </w:tc>
        <w:tc>
          <w:tcPr>
            <w:tcW w:w="749" w:type="dxa"/>
            <w:tcBorders>
              <w:right w:val="single" w:color="auto" w:sz="4" w:space="0"/>
            </w:tcBorders>
            <w:noWrap w:val="0"/>
            <w:vAlign w:val="top"/>
          </w:tcPr>
          <w:p w14:paraId="765CEC5C">
            <w:pPr>
              <w:spacing w:line="360" w:lineRule="auto"/>
              <w:rPr>
                <w:rFonts w:hint="eastAsia" w:asciiTheme="minorEastAsia" w:hAnsiTheme="minorEastAsia" w:eastAsiaTheme="minorEastAsia" w:cstheme="minorEastAsia"/>
                <w:sz w:val="28"/>
                <w:szCs w:val="28"/>
              </w:rPr>
            </w:pPr>
          </w:p>
        </w:tc>
      </w:tr>
      <w:tr w14:paraId="43FD00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6" w:hRule="atLeast"/>
        </w:trPr>
        <w:tc>
          <w:tcPr>
            <w:tcW w:w="922" w:type="dxa"/>
            <w:vMerge w:val="continue"/>
            <w:tcBorders>
              <w:left w:val="single" w:color="auto" w:sz="4" w:space="0"/>
              <w:right w:val="single" w:color="auto" w:sz="4" w:space="0"/>
            </w:tcBorders>
            <w:noWrap w:val="0"/>
            <w:vAlign w:val="center"/>
          </w:tcPr>
          <w:p w14:paraId="0D78A0C5">
            <w:pPr>
              <w:spacing w:line="360" w:lineRule="auto"/>
              <w:rPr>
                <w:rFonts w:hint="eastAsia" w:asciiTheme="minorEastAsia" w:hAnsiTheme="minorEastAsia" w:eastAsiaTheme="minorEastAsia" w:cstheme="minorEastAsia"/>
                <w:sz w:val="28"/>
                <w:szCs w:val="28"/>
              </w:rPr>
            </w:pPr>
          </w:p>
        </w:tc>
        <w:tc>
          <w:tcPr>
            <w:tcW w:w="729" w:type="dxa"/>
            <w:tcBorders>
              <w:left w:val="single" w:color="auto" w:sz="4" w:space="0"/>
              <w:bottom w:val="single" w:color="auto" w:sz="4" w:space="0"/>
            </w:tcBorders>
            <w:noWrap w:val="0"/>
            <w:vAlign w:val="center"/>
          </w:tcPr>
          <w:p w14:paraId="6B47599F">
            <w:pPr>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w:t>
            </w:r>
          </w:p>
        </w:tc>
        <w:tc>
          <w:tcPr>
            <w:tcW w:w="6345" w:type="dxa"/>
            <w:tcBorders>
              <w:bottom w:val="single" w:color="auto" w:sz="4" w:space="0"/>
              <w:right w:val="single" w:color="auto" w:sz="4" w:space="0"/>
            </w:tcBorders>
            <w:noWrap w:val="0"/>
            <w:vAlign w:val="center"/>
          </w:tcPr>
          <w:p w14:paraId="26113BCA">
            <w:pPr>
              <w:shd w:val="clear" w:color="auto" w:fill="auto"/>
              <w:spacing w:line="360" w:lineRule="auto"/>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对招标文件规定的招标内容全部作出响应。</w:t>
            </w:r>
          </w:p>
        </w:tc>
        <w:tc>
          <w:tcPr>
            <w:tcW w:w="753" w:type="dxa"/>
            <w:tcBorders>
              <w:left w:val="single" w:color="auto" w:sz="4" w:space="0"/>
              <w:bottom w:val="single" w:color="auto" w:sz="4" w:space="0"/>
            </w:tcBorders>
            <w:noWrap w:val="0"/>
            <w:vAlign w:val="top"/>
          </w:tcPr>
          <w:p w14:paraId="6765BFEF">
            <w:pPr>
              <w:spacing w:line="360" w:lineRule="auto"/>
              <w:rPr>
                <w:rFonts w:hint="eastAsia" w:asciiTheme="minorEastAsia" w:hAnsiTheme="minorEastAsia" w:eastAsiaTheme="minorEastAsia" w:cstheme="minorEastAsia"/>
                <w:sz w:val="28"/>
                <w:szCs w:val="28"/>
              </w:rPr>
            </w:pPr>
          </w:p>
        </w:tc>
        <w:tc>
          <w:tcPr>
            <w:tcW w:w="749" w:type="dxa"/>
            <w:tcBorders>
              <w:bottom w:val="single" w:color="auto" w:sz="4" w:space="0"/>
              <w:right w:val="single" w:color="auto" w:sz="4" w:space="0"/>
            </w:tcBorders>
            <w:noWrap w:val="0"/>
            <w:vAlign w:val="top"/>
          </w:tcPr>
          <w:p w14:paraId="666547B0">
            <w:pPr>
              <w:spacing w:line="360" w:lineRule="auto"/>
              <w:rPr>
                <w:rFonts w:hint="eastAsia" w:asciiTheme="minorEastAsia" w:hAnsiTheme="minorEastAsia" w:eastAsiaTheme="minorEastAsia" w:cstheme="minorEastAsia"/>
                <w:sz w:val="28"/>
                <w:szCs w:val="28"/>
              </w:rPr>
            </w:pPr>
          </w:p>
        </w:tc>
      </w:tr>
      <w:tr w14:paraId="711C40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6" w:hRule="atLeast"/>
        </w:trPr>
        <w:tc>
          <w:tcPr>
            <w:tcW w:w="922" w:type="dxa"/>
            <w:vMerge w:val="continue"/>
            <w:tcBorders>
              <w:left w:val="single" w:color="auto" w:sz="4" w:space="0"/>
              <w:right w:val="single" w:color="auto" w:sz="4" w:space="0"/>
            </w:tcBorders>
            <w:noWrap w:val="0"/>
            <w:vAlign w:val="center"/>
          </w:tcPr>
          <w:p w14:paraId="78630EFA">
            <w:pPr>
              <w:spacing w:line="360" w:lineRule="auto"/>
              <w:rPr>
                <w:rFonts w:hint="eastAsia" w:asciiTheme="minorEastAsia" w:hAnsiTheme="minorEastAsia" w:eastAsiaTheme="minorEastAsia" w:cstheme="minorEastAsia"/>
                <w:sz w:val="28"/>
                <w:szCs w:val="28"/>
              </w:rPr>
            </w:pPr>
          </w:p>
        </w:tc>
        <w:tc>
          <w:tcPr>
            <w:tcW w:w="729" w:type="dxa"/>
            <w:tcBorders>
              <w:top w:val="single" w:color="auto" w:sz="4" w:space="0"/>
              <w:left w:val="single" w:color="auto" w:sz="4" w:space="0"/>
              <w:bottom w:val="single" w:color="auto" w:sz="4" w:space="0"/>
              <w:right w:val="single" w:color="auto" w:sz="4" w:space="0"/>
            </w:tcBorders>
            <w:noWrap w:val="0"/>
            <w:vAlign w:val="center"/>
          </w:tcPr>
          <w:p w14:paraId="45DDB504">
            <w:pPr>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w:t>
            </w:r>
          </w:p>
        </w:tc>
        <w:tc>
          <w:tcPr>
            <w:tcW w:w="6345" w:type="dxa"/>
            <w:tcBorders>
              <w:top w:val="single" w:color="auto" w:sz="4" w:space="0"/>
              <w:left w:val="single" w:color="auto" w:sz="4" w:space="0"/>
              <w:bottom w:val="single" w:color="auto" w:sz="4" w:space="0"/>
              <w:right w:val="single" w:color="auto" w:sz="4" w:space="0"/>
            </w:tcBorders>
            <w:noWrap w:val="0"/>
            <w:vAlign w:val="center"/>
          </w:tcPr>
          <w:p w14:paraId="77F6094C">
            <w:pPr>
              <w:shd w:val="clear" w:color="auto" w:fill="auto"/>
              <w:spacing w:line="360" w:lineRule="auto"/>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满足招标文件提出的技术和质量要求。</w:t>
            </w:r>
          </w:p>
        </w:tc>
        <w:tc>
          <w:tcPr>
            <w:tcW w:w="753" w:type="dxa"/>
            <w:tcBorders>
              <w:top w:val="single" w:color="auto" w:sz="4" w:space="0"/>
              <w:left w:val="single" w:color="auto" w:sz="4" w:space="0"/>
              <w:bottom w:val="single" w:color="auto" w:sz="4" w:space="0"/>
              <w:right w:val="single" w:color="auto" w:sz="4" w:space="0"/>
            </w:tcBorders>
            <w:noWrap w:val="0"/>
            <w:vAlign w:val="top"/>
          </w:tcPr>
          <w:p w14:paraId="48009F52">
            <w:pPr>
              <w:spacing w:line="360" w:lineRule="auto"/>
              <w:rPr>
                <w:rFonts w:hint="eastAsia" w:asciiTheme="minorEastAsia" w:hAnsiTheme="minorEastAsia" w:eastAsiaTheme="minorEastAsia" w:cstheme="minorEastAsia"/>
                <w:sz w:val="28"/>
                <w:szCs w:val="28"/>
              </w:rPr>
            </w:pPr>
          </w:p>
        </w:tc>
        <w:tc>
          <w:tcPr>
            <w:tcW w:w="749" w:type="dxa"/>
            <w:tcBorders>
              <w:top w:val="single" w:color="auto" w:sz="4" w:space="0"/>
              <w:left w:val="single" w:color="auto" w:sz="4" w:space="0"/>
              <w:bottom w:val="single" w:color="auto" w:sz="4" w:space="0"/>
              <w:right w:val="single" w:color="auto" w:sz="4" w:space="0"/>
            </w:tcBorders>
            <w:noWrap w:val="0"/>
            <w:vAlign w:val="top"/>
          </w:tcPr>
          <w:p w14:paraId="5DF8FEB2">
            <w:pPr>
              <w:spacing w:line="360" w:lineRule="auto"/>
              <w:rPr>
                <w:rFonts w:hint="eastAsia" w:asciiTheme="minorEastAsia" w:hAnsiTheme="minorEastAsia" w:eastAsiaTheme="minorEastAsia" w:cstheme="minorEastAsia"/>
                <w:sz w:val="28"/>
                <w:szCs w:val="28"/>
              </w:rPr>
            </w:pPr>
          </w:p>
        </w:tc>
      </w:tr>
      <w:tr w14:paraId="380EDC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6" w:hRule="atLeast"/>
        </w:trPr>
        <w:tc>
          <w:tcPr>
            <w:tcW w:w="922" w:type="dxa"/>
            <w:vMerge w:val="continue"/>
            <w:tcBorders>
              <w:left w:val="single" w:color="auto" w:sz="4" w:space="0"/>
              <w:right w:val="single" w:color="auto" w:sz="4" w:space="0"/>
            </w:tcBorders>
            <w:noWrap w:val="0"/>
            <w:vAlign w:val="center"/>
          </w:tcPr>
          <w:p w14:paraId="11D4C04C">
            <w:pPr>
              <w:spacing w:line="360" w:lineRule="auto"/>
              <w:rPr>
                <w:rFonts w:hint="eastAsia" w:asciiTheme="minorEastAsia" w:hAnsiTheme="minorEastAsia" w:eastAsiaTheme="minorEastAsia" w:cstheme="minorEastAsia"/>
                <w:sz w:val="28"/>
                <w:szCs w:val="28"/>
              </w:rPr>
            </w:pPr>
          </w:p>
        </w:tc>
        <w:tc>
          <w:tcPr>
            <w:tcW w:w="729" w:type="dxa"/>
            <w:tcBorders>
              <w:top w:val="single" w:color="auto" w:sz="4" w:space="0"/>
              <w:left w:val="single" w:color="auto" w:sz="4" w:space="0"/>
            </w:tcBorders>
            <w:noWrap w:val="0"/>
            <w:vAlign w:val="center"/>
          </w:tcPr>
          <w:p w14:paraId="3CE5661D">
            <w:pPr>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w:t>
            </w:r>
          </w:p>
        </w:tc>
        <w:tc>
          <w:tcPr>
            <w:tcW w:w="6345" w:type="dxa"/>
            <w:tcBorders>
              <w:top w:val="single" w:color="auto" w:sz="4" w:space="0"/>
              <w:right w:val="single" w:color="auto" w:sz="4" w:space="0"/>
            </w:tcBorders>
            <w:noWrap w:val="0"/>
            <w:vAlign w:val="center"/>
          </w:tcPr>
          <w:p w14:paraId="40EB28B2">
            <w:pPr>
              <w:shd w:val="clear" w:color="auto" w:fill="auto"/>
              <w:spacing w:line="360" w:lineRule="auto"/>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完成期限满足招标文件要求。</w:t>
            </w:r>
          </w:p>
        </w:tc>
        <w:tc>
          <w:tcPr>
            <w:tcW w:w="753" w:type="dxa"/>
            <w:tcBorders>
              <w:top w:val="single" w:color="auto" w:sz="4" w:space="0"/>
              <w:left w:val="single" w:color="auto" w:sz="4" w:space="0"/>
            </w:tcBorders>
            <w:noWrap w:val="0"/>
            <w:vAlign w:val="top"/>
          </w:tcPr>
          <w:p w14:paraId="10C41245">
            <w:pPr>
              <w:spacing w:line="360" w:lineRule="auto"/>
              <w:rPr>
                <w:rFonts w:hint="eastAsia" w:asciiTheme="minorEastAsia" w:hAnsiTheme="minorEastAsia" w:eastAsiaTheme="minorEastAsia" w:cstheme="minorEastAsia"/>
                <w:sz w:val="28"/>
                <w:szCs w:val="28"/>
              </w:rPr>
            </w:pPr>
          </w:p>
        </w:tc>
        <w:tc>
          <w:tcPr>
            <w:tcW w:w="749" w:type="dxa"/>
            <w:tcBorders>
              <w:top w:val="single" w:color="auto" w:sz="4" w:space="0"/>
              <w:right w:val="single" w:color="auto" w:sz="4" w:space="0"/>
            </w:tcBorders>
            <w:noWrap w:val="0"/>
            <w:vAlign w:val="top"/>
          </w:tcPr>
          <w:p w14:paraId="28E5ADEB">
            <w:pPr>
              <w:spacing w:line="360" w:lineRule="auto"/>
              <w:rPr>
                <w:rFonts w:hint="eastAsia" w:asciiTheme="minorEastAsia" w:hAnsiTheme="minorEastAsia" w:eastAsiaTheme="minorEastAsia" w:cstheme="minorEastAsia"/>
                <w:sz w:val="28"/>
                <w:szCs w:val="28"/>
              </w:rPr>
            </w:pPr>
          </w:p>
        </w:tc>
      </w:tr>
      <w:tr w14:paraId="475104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6" w:hRule="atLeast"/>
        </w:trPr>
        <w:tc>
          <w:tcPr>
            <w:tcW w:w="922" w:type="dxa"/>
            <w:vMerge w:val="continue"/>
            <w:tcBorders>
              <w:left w:val="single" w:color="auto" w:sz="4" w:space="0"/>
              <w:right w:val="single" w:color="auto" w:sz="4" w:space="0"/>
            </w:tcBorders>
            <w:noWrap w:val="0"/>
            <w:vAlign w:val="center"/>
          </w:tcPr>
          <w:p w14:paraId="289B98DD">
            <w:pPr>
              <w:spacing w:line="360" w:lineRule="auto"/>
              <w:rPr>
                <w:rFonts w:hint="eastAsia" w:asciiTheme="minorEastAsia" w:hAnsiTheme="minorEastAsia" w:eastAsiaTheme="minorEastAsia" w:cstheme="minorEastAsia"/>
                <w:sz w:val="28"/>
                <w:szCs w:val="28"/>
              </w:rPr>
            </w:pPr>
          </w:p>
        </w:tc>
        <w:tc>
          <w:tcPr>
            <w:tcW w:w="729" w:type="dxa"/>
            <w:tcBorders>
              <w:left w:val="single" w:color="auto" w:sz="4" w:space="0"/>
            </w:tcBorders>
            <w:noWrap w:val="0"/>
            <w:vAlign w:val="center"/>
          </w:tcPr>
          <w:p w14:paraId="4EAA8159">
            <w:pPr>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w:t>
            </w:r>
          </w:p>
        </w:tc>
        <w:tc>
          <w:tcPr>
            <w:tcW w:w="6345" w:type="dxa"/>
            <w:tcBorders>
              <w:right w:val="single" w:color="auto" w:sz="4" w:space="0"/>
            </w:tcBorders>
            <w:noWrap w:val="0"/>
            <w:vAlign w:val="center"/>
          </w:tcPr>
          <w:p w14:paraId="01A12EA7">
            <w:pPr>
              <w:shd w:val="clear" w:color="auto" w:fill="auto"/>
              <w:spacing w:line="360" w:lineRule="auto"/>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售后服务满足招标文件要求。</w:t>
            </w:r>
          </w:p>
        </w:tc>
        <w:tc>
          <w:tcPr>
            <w:tcW w:w="753" w:type="dxa"/>
            <w:tcBorders>
              <w:left w:val="single" w:color="auto" w:sz="4" w:space="0"/>
            </w:tcBorders>
            <w:noWrap w:val="0"/>
            <w:vAlign w:val="top"/>
          </w:tcPr>
          <w:p w14:paraId="0DAA43EF">
            <w:pPr>
              <w:spacing w:line="360" w:lineRule="auto"/>
              <w:rPr>
                <w:rFonts w:hint="eastAsia" w:asciiTheme="minorEastAsia" w:hAnsiTheme="minorEastAsia" w:eastAsiaTheme="minorEastAsia" w:cstheme="minorEastAsia"/>
                <w:sz w:val="28"/>
                <w:szCs w:val="28"/>
              </w:rPr>
            </w:pPr>
          </w:p>
        </w:tc>
        <w:tc>
          <w:tcPr>
            <w:tcW w:w="749" w:type="dxa"/>
            <w:tcBorders>
              <w:right w:val="single" w:color="auto" w:sz="4" w:space="0"/>
            </w:tcBorders>
            <w:noWrap w:val="0"/>
            <w:vAlign w:val="top"/>
          </w:tcPr>
          <w:p w14:paraId="7D8DA94E">
            <w:pPr>
              <w:spacing w:line="360" w:lineRule="auto"/>
              <w:rPr>
                <w:rFonts w:hint="eastAsia" w:asciiTheme="minorEastAsia" w:hAnsiTheme="minorEastAsia" w:eastAsiaTheme="minorEastAsia" w:cstheme="minorEastAsia"/>
                <w:sz w:val="28"/>
                <w:szCs w:val="28"/>
              </w:rPr>
            </w:pPr>
          </w:p>
        </w:tc>
      </w:tr>
      <w:tr w14:paraId="0A8A39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6" w:hRule="atLeast"/>
        </w:trPr>
        <w:tc>
          <w:tcPr>
            <w:tcW w:w="922" w:type="dxa"/>
            <w:vMerge w:val="continue"/>
            <w:tcBorders>
              <w:left w:val="single" w:color="auto" w:sz="4" w:space="0"/>
              <w:right w:val="single" w:color="auto" w:sz="4" w:space="0"/>
            </w:tcBorders>
            <w:noWrap w:val="0"/>
            <w:vAlign w:val="center"/>
          </w:tcPr>
          <w:p w14:paraId="6B196FB6">
            <w:pPr>
              <w:spacing w:line="360" w:lineRule="auto"/>
              <w:rPr>
                <w:rFonts w:hint="eastAsia" w:asciiTheme="minorEastAsia" w:hAnsiTheme="minorEastAsia" w:eastAsiaTheme="minorEastAsia" w:cstheme="minorEastAsia"/>
                <w:sz w:val="28"/>
                <w:szCs w:val="28"/>
              </w:rPr>
            </w:pPr>
          </w:p>
        </w:tc>
        <w:tc>
          <w:tcPr>
            <w:tcW w:w="729" w:type="dxa"/>
            <w:tcBorders>
              <w:left w:val="single" w:color="auto" w:sz="4" w:space="0"/>
            </w:tcBorders>
            <w:noWrap w:val="0"/>
            <w:vAlign w:val="center"/>
          </w:tcPr>
          <w:p w14:paraId="255969F9">
            <w:pPr>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9</w:t>
            </w:r>
          </w:p>
        </w:tc>
        <w:tc>
          <w:tcPr>
            <w:tcW w:w="6345" w:type="dxa"/>
            <w:tcBorders>
              <w:right w:val="single" w:color="auto" w:sz="4" w:space="0"/>
            </w:tcBorders>
            <w:noWrap w:val="0"/>
            <w:vAlign w:val="center"/>
          </w:tcPr>
          <w:p w14:paraId="1C0FDCBB">
            <w:pPr>
              <w:shd w:val="clear" w:color="auto" w:fill="auto"/>
              <w:spacing w:line="360" w:lineRule="auto"/>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投标有效期满足招标文件要求。</w:t>
            </w:r>
          </w:p>
        </w:tc>
        <w:tc>
          <w:tcPr>
            <w:tcW w:w="753" w:type="dxa"/>
            <w:tcBorders>
              <w:left w:val="single" w:color="auto" w:sz="4" w:space="0"/>
            </w:tcBorders>
            <w:noWrap w:val="0"/>
            <w:vAlign w:val="top"/>
          </w:tcPr>
          <w:p w14:paraId="70349D1B">
            <w:pPr>
              <w:spacing w:line="360" w:lineRule="auto"/>
              <w:rPr>
                <w:rFonts w:hint="eastAsia" w:asciiTheme="minorEastAsia" w:hAnsiTheme="minorEastAsia" w:eastAsiaTheme="minorEastAsia" w:cstheme="minorEastAsia"/>
                <w:sz w:val="28"/>
                <w:szCs w:val="28"/>
              </w:rPr>
            </w:pPr>
          </w:p>
        </w:tc>
        <w:tc>
          <w:tcPr>
            <w:tcW w:w="749" w:type="dxa"/>
            <w:tcBorders>
              <w:right w:val="single" w:color="auto" w:sz="4" w:space="0"/>
            </w:tcBorders>
            <w:noWrap w:val="0"/>
            <w:vAlign w:val="top"/>
          </w:tcPr>
          <w:p w14:paraId="73C6391B">
            <w:pPr>
              <w:spacing w:line="360" w:lineRule="auto"/>
              <w:rPr>
                <w:rFonts w:hint="eastAsia" w:asciiTheme="minorEastAsia" w:hAnsiTheme="minorEastAsia" w:eastAsiaTheme="minorEastAsia" w:cstheme="minorEastAsia"/>
                <w:sz w:val="28"/>
                <w:szCs w:val="28"/>
              </w:rPr>
            </w:pPr>
          </w:p>
        </w:tc>
      </w:tr>
      <w:tr w14:paraId="466A34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6" w:hRule="atLeast"/>
        </w:trPr>
        <w:tc>
          <w:tcPr>
            <w:tcW w:w="922" w:type="dxa"/>
            <w:vMerge w:val="continue"/>
            <w:tcBorders>
              <w:left w:val="single" w:color="auto" w:sz="4" w:space="0"/>
              <w:right w:val="single" w:color="auto" w:sz="4" w:space="0"/>
            </w:tcBorders>
            <w:noWrap w:val="0"/>
            <w:vAlign w:val="center"/>
          </w:tcPr>
          <w:p w14:paraId="3F8784C7">
            <w:pPr>
              <w:spacing w:line="360" w:lineRule="auto"/>
              <w:rPr>
                <w:rFonts w:hint="eastAsia" w:asciiTheme="minorEastAsia" w:hAnsiTheme="minorEastAsia" w:eastAsiaTheme="minorEastAsia" w:cstheme="minorEastAsia"/>
                <w:sz w:val="28"/>
                <w:szCs w:val="28"/>
              </w:rPr>
            </w:pPr>
          </w:p>
        </w:tc>
        <w:tc>
          <w:tcPr>
            <w:tcW w:w="729" w:type="dxa"/>
            <w:tcBorders>
              <w:left w:val="single" w:color="auto" w:sz="4" w:space="0"/>
            </w:tcBorders>
            <w:noWrap w:val="0"/>
            <w:vAlign w:val="center"/>
          </w:tcPr>
          <w:p w14:paraId="26D7C5F3">
            <w:pPr>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10</w:t>
            </w:r>
          </w:p>
        </w:tc>
        <w:tc>
          <w:tcPr>
            <w:tcW w:w="6345" w:type="dxa"/>
            <w:tcBorders>
              <w:right w:val="single" w:color="auto" w:sz="4" w:space="0"/>
            </w:tcBorders>
            <w:noWrap w:val="0"/>
            <w:vAlign w:val="center"/>
          </w:tcPr>
          <w:p w14:paraId="77B624F0">
            <w:pPr>
              <w:shd w:val="clear" w:color="auto" w:fill="auto"/>
              <w:spacing w:line="360" w:lineRule="auto"/>
              <w:jc w:val="left"/>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rPr>
              <w:t>投标</w:t>
            </w:r>
            <w:r>
              <w:rPr>
                <w:rFonts w:hint="eastAsia" w:asciiTheme="minorEastAsia" w:hAnsiTheme="minorEastAsia" w:eastAsiaTheme="minorEastAsia" w:cstheme="minorEastAsia"/>
                <w:color w:val="auto"/>
                <w:sz w:val="28"/>
                <w:szCs w:val="28"/>
                <w:highlight w:val="none"/>
                <w:lang w:eastAsia="zh-CN"/>
              </w:rPr>
              <w:t>文件写清投标人</w:t>
            </w:r>
            <w:r>
              <w:rPr>
                <w:rFonts w:hint="eastAsia" w:asciiTheme="minorEastAsia" w:hAnsiTheme="minorEastAsia" w:eastAsiaTheme="minorEastAsia" w:cstheme="minorEastAsia"/>
                <w:color w:val="auto"/>
                <w:sz w:val="28"/>
                <w:szCs w:val="28"/>
                <w:highlight w:val="none"/>
              </w:rPr>
              <w:t>详细地址、联系人、电话</w:t>
            </w:r>
            <w:r>
              <w:rPr>
                <w:rFonts w:hint="eastAsia" w:asciiTheme="minorEastAsia" w:hAnsiTheme="minorEastAsia" w:eastAsiaTheme="minorEastAsia" w:cstheme="minorEastAsia"/>
                <w:color w:val="auto"/>
                <w:sz w:val="28"/>
                <w:szCs w:val="28"/>
                <w:highlight w:val="none"/>
                <w:lang w:eastAsia="zh-CN"/>
              </w:rPr>
              <w:t>。</w:t>
            </w:r>
          </w:p>
        </w:tc>
        <w:tc>
          <w:tcPr>
            <w:tcW w:w="753" w:type="dxa"/>
            <w:tcBorders>
              <w:left w:val="single" w:color="auto" w:sz="4" w:space="0"/>
            </w:tcBorders>
            <w:noWrap w:val="0"/>
            <w:vAlign w:val="top"/>
          </w:tcPr>
          <w:p w14:paraId="5937BD80">
            <w:pPr>
              <w:spacing w:line="360" w:lineRule="auto"/>
              <w:rPr>
                <w:rFonts w:hint="eastAsia" w:asciiTheme="minorEastAsia" w:hAnsiTheme="minorEastAsia" w:eastAsiaTheme="minorEastAsia" w:cstheme="minorEastAsia"/>
                <w:sz w:val="28"/>
                <w:szCs w:val="28"/>
              </w:rPr>
            </w:pPr>
          </w:p>
        </w:tc>
        <w:tc>
          <w:tcPr>
            <w:tcW w:w="749" w:type="dxa"/>
            <w:tcBorders>
              <w:right w:val="single" w:color="auto" w:sz="4" w:space="0"/>
            </w:tcBorders>
            <w:noWrap w:val="0"/>
            <w:vAlign w:val="top"/>
          </w:tcPr>
          <w:p w14:paraId="38E15ED6">
            <w:pPr>
              <w:spacing w:line="360" w:lineRule="auto"/>
              <w:rPr>
                <w:rFonts w:hint="eastAsia" w:asciiTheme="minorEastAsia" w:hAnsiTheme="minorEastAsia" w:eastAsiaTheme="minorEastAsia" w:cstheme="minorEastAsia"/>
                <w:sz w:val="28"/>
                <w:szCs w:val="28"/>
              </w:rPr>
            </w:pPr>
          </w:p>
        </w:tc>
      </w:tr>
      <w:tr w14:paraId="71AC12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6" w:hRule="atLeast"/>
        </w:trPr>
        <w:tc>
          <w:tcPr>
            <w:tcW w:w="7996" w:type="dxa"/>
            <w:gridSpan w:val="3"/>
            <w:tcBorders>
              <w:left w:val="single" w:color="auto" w:sz="4" w:space="0"/>
              <w:right w:val="single" w:color="auto" w:sz="4" w:space="0"/>
            </w:tcBorders>
            <w:noWrap w:val="0"/>
            <w:vAlign w:val="center"/>
          </w:tcPr>
          <w:p w14:paraId="6C23CD17">
            <w:pPr>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auto"/>
                <w:spacing w:val="-2"/>
                <w:sz w:val="28"/>
                <w:szCs w:val="28"/>
                <w:lang w:eastAsia="zh-CN"/>
              </w:rPr>
              <w:t>评审结果：须写通过或者不通过</w:t>
            </w:r>
          </w:p>
        </w:tc>
        <w:tc>
          <w:tcPr>
            <w:tcW w:w="1502" w:type="dxa"/>
            <w:gridSpan w:val="2"/>
            <w:tcBorders>
              <w:left w:val="single" w:color="auto" w:sz="4" w:space="0"/>
              <w:right w:val="single" w:color="auto" w:sz="4" w:space="0"/>
            </w:tcBorders>
            <w:noWrap w:val="0"/>
            <w:vAlign w:val="center"/>
          </w:tcPr>
          <w:p w14:paraId="4490E837">
            <w:pPr>
              <w:spacing w:line="360" w:lineRule="auto"/>
              <w:rPr>
                <w:rFonts w:hint="eastAsia" w:asciiTheme="minorEastAsia" w:hAnsiTheme="minorEastAsia" w:eastAsiaTheme="minorEastAsia" w:cstheme="minorEastAsia"/>
                <w:sz w:val="28"/>
                <w:szCs w:val="28"/>
              </w:rPr>
            </w:pPr>
          </w:p>
        </w:tc>
      </w:tr>
      <w:tr w14:paraId="6DEDA6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3" w:hRule="atLeast"/>
        </w:trPr>
        <w:tc>
          <w:tcPr>
            <w:tcW w:w="9498" w:type="dxa"/>
            <w:gridSpan w:val="5"/>
            <w:tcBorders>
              <w:left w:val="single" w:color="auto" w:sz="4" w:space="0"/>
              <w:bottom w:val="single" w:color="auto" w:sz="4" w:space="0"/>
              <w:right w:val="single" w:color="auto" w:sz="4" w:space="0"/>
            </w:tcBorders>
            <w:noWrap w:val="0"/>
            <w:vAlign w:val="center"/>
          </w:tcPr>
          <w:p w14:paraId="5A897E72">
            <w:pPr>
              <w:spacing w:line="360" w:lineRule="auto"/>
              <w:ind w:firstLine="496" w:firstLineChars="18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auto"/>
                <w:spacing w:val="-2"/>
                <w:sz w:val="28"/>
                <w:szCs w:val="28"/>
              </w:rPr>
              <w:t xml:space="preserve">结论：通过评审打“√”，未通过评审打“×”   </w:t>
            </w:r>
            <w:r>
              <w:rPr>
                <w:rFonts w:hint="eastAsia" w:asciiTheme="minorEastAsia" w:hAnsiTheme="minorEastAsia" w:eastAsiaTheme="minorEastAsia" w:cstheme="minorEastAsia"/>
                <w:color w:val="auto"/>
                <w:sz w:val="28"/>
                <w:szCs w:val="28"/>
              </w:rPr>
              <w:t>注：如有一项不合格，作废标处理。</w:t>
            </w:r>
          </w:p>
        </w:tc>
      </w:tr>
    </w:tbl>
    <w:p w14:paraId="2CA31530">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3"/>
          <w:sz w:val="28"/>
          <w:szCs w:val="28"/>
        </w:rPr>
        <w:t>3.5</w:t>
      </w:r>
      <w:r>
        <w:rPr>
          <w:rFonts w:hint="eastAsia" w:asciiTheme="minorEastAsia" w:hAnsiTheme="minorEastAsia" w:eastAsiaTheme="minorEastAsia" w:cstheme="minorEastAsia"/>
          <w:spacing w:val="31"/>
          <w:sz w:val="28"/>
          <w:szCs w:val="28"/>
        </w:rPr>
        <w:t xml:space="preserve"> </w:t>
      </w:r>
      <w:r>
        <w:rPr>
          <w:rFonts w:hint="eastAsia" w:asciiTheme="minorEastAsia" w:hAnsiTheme="minorEastAsia" w:eastAsiaTheme="minorEastAsia" w:cstheme="minorEastAsia"/>
          <w:spacing w:val="3"/>
          <w:sz w:val="28"/>
          <w:szCs w:val="28"/>
        </w:rPr>
        <w:t>符合性审查</w:t>
      </w:r>
    </w:p>
    <w:p w14:paraId="6BED9077">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both"/>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0"/>
          <w:sz w:val="28"/>
          <w:szCs w:val="28"/>
        </w:rPr>
        <w:t>3.6 评审小组各成员应当遵循独立评审原则，按照采购文件的评审方法和标准，对资格</w:t>
      </w:r>
      <w:r>
        <w:rPr>
          <w:rFonts w:hint="eastAsia" w:asciiTheme="minorEastAsia" w:hAnsiTheme="minorEastAsia" w:eastAsiaTheme="minorEastAsia" w:cstheme="minorEastAsia"/>
          <w:spacing w:val="4"/>
          <w:sz w:val="28"/>
          <w:szCs w:val="28"/>
        </w:rPr>
        <w:t xml:space="preserve"> </w:t>
      </w:r>
      <w:r>
        <w:rPr>
          <w:rFonts w:hint="eastAsia" w:asciiTheme="minorEastAsia" w:hAnsiTheme="minorEastAsia" w:eastAsiaTheme="minorEastAsia" w:cstheme="minorEastAsia"/>
          <w:spacing w:val="11"/>
          <w:sz w:val="28"/>
          <w:szCs w:val="28"/>
        </w:rPr>
        <w:t>审查和符合性审查合格的响应文件的商务和技术进</w:t>
      </w:r>
      <w:r>
        <w:rPr>
          <w:rFonts w:hint="eastAsia" w:asciiTheme="minorEastAsia" w:hAnsiTheme="minorEastAsia" w:eastAsiaTheme="minorEastAsia" w:cstheme="minorEastAsia"/>
          <w:spacing w:val="10"/>
          <w:sz w:val="28"/>
          <w:szCs w:val="28"/>
        </w:rPr>
        <w:t>行评估，并应当以书面方式发表各自（或</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5"/>
          <w:sz w:val="28"/>
          <w:szCs w:val="28"/>
        </w:rPr>
        <w:t>集体）的具体综合评审意见。</w:t>
      </w:r>
    </w:p>
    <w:p w14:paraId="1997AD3B">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8"/>
          <w:sz w:val="28"/>
          <w:szCs w:val="28"/>
        </w:rPr>
        <w:t>3.7 采购人和评审小组与供应商商定合理的成交价格并保证采购项目质</w:t>
      </w:r>
      <w:r>
        <w:rPr>
          <w:rFonts w:hint="eastAsia" w:asciiTheme="minorEastAsia" w:hAnsiTheme="minorEastAsia" w:eastAsiaTheme="minorEastAsia" w:cstheme="minorEastAsia"/>
          <w:spacing w:val="7"/>
          <w:sz w:val="28"/>
          <w:szCs w:val="28"/>
        </w:rPr>
        <w:t>量。</w:t>
      </w:r>
    </w:p>
    <w:p w14:paraId="7FE1E4F1">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8"/>
          <w:sz w:val="28"/>
          <w:szCs w:val="28"/>
        </w:rPr>
        <w:t>3.8 采购代理机构编写协商情况记录，并由采购人和评审小组等采购全体人员签字。</w:t>
      </w:r>
    </w:p>
    <w:p w14:paraId="27553909">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pacing w:val="5"/>
          <w:sz w:val="28"/>
          <w:szCs w:val="28"/>
        </w:rPr>
        <w:t>六、成交通知书</w:t>
      </w:r>
    </w:p>
    <w:p w14:paraId="33984360">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1"/>
          <w:sz w:val="28"/>
          <w:szCs w:val="28"/>
        </w:rPr>
        <w:t>采购代理机构将根据确认的协商情况记录，在新</w:t>
      </w:r>
      <w:r>
        <w:rPr>
          <w:rFonts w:hint="eastAsia" w:asciiTheme="minorEastAsia" w:hAnsiTheme="minorEastAsia" w:eastAsiaTheme="minorEastAsia" w:cstheme="minorEastAsia"/>
          <w:spacing w:val="10"/>
          <w:sz w:val="28"/>
          <w:szCs w:val="28"/>
        </w:rPr>
        <w:t>疆政府采购网公告成交结果，公告期限</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4"/>
          <w:sz w:val="28"/>
          <w:szCs w:val="28"/>
        </w:rPr>
        <w:t>为</w:t>
      </w:r>
      <w:r>
        <w:rPr>
          <w:rFonts w:hint="eastAsia" w:asciiTheme="minorEastAsia" w:hAnsiTheme="minorEastAsia" w:eastAsiaTheme="minorEastAsia" w:cstheme="minorEastAsia"/>
          <w:spacing w:val="-14"/>
          <w:sz w:val="28"/>
          <w:szCs w:val="28"/>
        </w:rPr>
        <w:t xml:space="preserve"> </w:t>
      </w:r>
      <w:r>
        <w:rPr>
          <w:rFonts w:hint="eastAsia" w:asciiTheme="minorEastAsia" w:hAnsiTheme="minorEastAsia" w:eastAsiaTheme="minorEastAsia" w:cstheme="minorEastAsia"/>
          <w:spacing w:val="4"/>
          <w:sz w:val="28"/>
          <w:szCs w:val="28"/>
        </w:rPr>
        <w:t>1</w:t>
      </w:r>
      <w:r>
        <w:rPr>
          <w:rFonts w:hint="eastAsia" w:asciiTheme="minorEastAsia" w:hAnsiTheme="minorEastAsia" w:eastAsiaTheme="minorEastAsia" w:cstheme="minorEastAsia"/>
          <w:spacing w:val="-38"/>
          <w:sz w:val="28"/>
          <w:szCs w:val="28"/>
        </w:rPr>
        <w:t xml:space="preserve"> </w:t>
      </w:r>
      <w:r>
        <w:rPr>
          <w:rFonts w:hint="eastAsia" w:asciiTheme="minorEastAsia" w:hAnsiTheme="minorEastAsia" w:eastAsiaTheme="minorEastAsia" w:cstheme="minorEastAsia"/>
          <w:spacing w:val="4"/>
          <w:sz w:val="28"/>
          <w:szCs w:val="28"/>
        </w:rPr>
        <w:t>个工作日，同时向成交人发出成交通知书。</w:t>
      </w:r>
    </w:p>
    <w:p w14:paraId="4799CFE7">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pacing w:val="4"/>
          <w:sz w:val="28"/>
          <w:szCs w:val="28"/>
        </w:rPr>
        <w:t>七、其他事项</w:t>
      </w:r>
    </w:p>
    <w:p w14:paraId="2732F635">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sz w:val="28"/>
          <w:szCs w:val="28"/>
        </w:rPr>
        <w:t>1.</w:t>
      </w:r>
      <w:r>
        <w:rPr>
          <w:rFonts w:hint="eastAsia" w:asciiTheme="minorEastAsia" w:hAnsiTheme="minorEastAsia" w:eastAsiaTheme="minorEastAsia" w:cstheme="minorEastAsia"/>
          <w:spacing w:val="30"/>
          <w:sz w:val="28"/>
          <w:szCs w:val="28"/>
        </w:rPr>
        <w:t xml:space="preserve"> </w:t>
      </w:r>
      <w:r>
        <w:rPr>
          <w:rFonts w:hint="eastAsia" w:asciiTheme="minorEastAsia" w:hAnsiTheme="minorEastAsia" w:eastAsiaTheme="minorEastAsia" w:cstheme="minorEastAsia"/>
          <w:spacing w:val="1"/>
          <w:sz w:val="28"/>
          <w:szCs w:val="28"/>
        </w:rPr>
        <w:t>成交服务费</w:t>
      </w:r>
    </w:p>
    <w:p w14:paraId="03A42C06">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8"/>
          <w:sz w:val="28"/>
          <w:szCs w:val="28"/>
        </w:rPr>
        <w:t>在《成交通知书》领取前，成交方须向采购代理机构一次付清成交服务费。</w:t>
      </w:r>
    </w:p>
    <w:p w14:paraId="365F64C3">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pacing w:val="7"/>
          <w:sz w:val="28"/>
          <w:szCs w:val="28"/>
          <w:lang w:eastAsia="zh-CN"/>
        </w:rPr>
      </w:pPr>
      <w:r>
        <w:rPr>
          <w:rFonts w:hint="eastAsia" w:asciiTheme="minorEastAsia" w:hAnsiTheme="minorEastAsia" w:eastAsiaTheme="minorEastAsia" w:cstheme="minorEastAsia"/>
          <w:spacing w:val="7"/>
          <w:sz w:val="28"/>
          <w:szCs w:val="28"/>
        </w:rPr>
        <w:t>招标代理费经代理机构与采购人商定为共计收费14997元</w:t>
      </w:r>
      <w:r>
        <w:rPr>
          <w:rFonts w:hint="eastAsia" w:asciiTheme="minorEastAsia" w:hAnsiTheme="minorEastAsia" w:eastAsiaTheme="minorEastAsia" w:cstheme="minorEastAsia"/>
          <w:spacing w:val="7"/>
          <w:sz w:val="28"/>
          <w:szCs w:val="28"/>
          <w:lang w:eastAsia="zh-CN"/>
        </w:rPr>
        <w:t>。</w:t>
      </w:r>
    </w:p>
    <w:p w14:paraId="26F61393">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7"/>
          <w:sz w:val="28"/>
          <w:szCs w:val="28"/>
        </w:rPr>
        <w:t>2. 本采购文件是根据《中华人民共和国政府采购法》、《中华人民共和国政府采购法实</w:t>
      </w:r>
      <w:r>
        <w:rPr>
          <w:rFonts w:hint="eastAsia" w:asciiTheme="minorEastAsia" w:hAnsiTheme="minorEastAsia" w:eastAsiaTheme="minorEastAsia" w:cstheme="minorEastAsia"/>
          <w:spacing w:val="15"/>
          <w:sz w:val="28"/>
          <w:szCs w:val="28"/>
        </w:rPr>
        <w:t xml:space="preserve"> </w:t>
      </w:r>
      <w:r>
        <w:rPr>
          <w:rFonts w:hint="eastAsia" w:asciiTheme="minorEastAsia" w:hAnsiTheme="minorEastAsia" w:eastAsiaTheme="minorEastAsia" w:cstheme="minorEastAsia"/>
          <w:spacing w:val="9"/>
          <w:sz w:val="28"/>
          <w:szCs w:val="28"/>
        </w:rPr>
        <w:t>施条例》及相关法律法规编制，解释权属</w:t>
      </w:r>
      <w:r>
        <w:rPr>
          <w:rFonts w:hint="eastAsia" w:asciiTheme="minorEastAsia" w:hAnsiTheme="minorEastAsia" w:eastAsiaTheme="minorEastAsia" w:cstheme="minorEastAsia"/>
          <w:spacing w:val="7"/>
          <w:sz w:val="28"/>
          <w:szCs w:val="28"/>
        </w:rPr>
        <w:t>新疆万成项目管理咨询有限公司</w:t>
      </w:r>
      <w:r>
        <w:rPr>
          <w:rFonts w:hint="eastAsia" w:asciiTheme="minorEastAsia" w:hAnsiTheme="minorEastAsia" w:eastAsiaTheme="minorEastAsia" w:cstheme="minorEastAsia"/>
          <w:spacing w:val="9"/>
          <w:sz w:val="28"/>
          <w:szCs w:val="28"/>
        </w:rPr>
        <w:t>。</w:t>
      </w:r>
    </w:p>
    <w:p w14:paraId="7C17773D">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7"/>
          <w:sz w:val="28"/>
          <w:szCs w:val="28"/>
        </w:rPr>
        <w:t>3. 为了做好采购工作，供应商应组织有关商务和技术人员，认真解答或澄清评审小组在</w:t>
      </w:r>
      <w:r>
        <w:rPr>
          <w:rFonts w:hint="eastAsia" w:asciiTheme="minorEastAsia" w:hAnsiTheme="minorEastAsia" w:eastAsiaTheme="minorEastAsia" w:cstheme="minorEastAsia"/>
          <w:spacing w:val="11"/>
          <w:sz w:val="28"/>
          <w:szCs w:val="28"/>
        </w:rPr>
        <w:t xml:space="preserve"> </w:t>
      </w:r>
      <w:r>
        <w:rPr>
          <w:rFonts w:hint="eastAsia" w:asciiTheme="minorEastAsia" w:hAnsiTheme="minorEastAsia" w:eastAsiaTheme="minorEastAsia" w:cstheme="minorEastAsia"/>
          <w:spacing w:val="7"/>
          <w:sz w:val="28"/>
          <w:szCs w:val="28"/>
        </w:rPr>
        <w:t>评审过程中提出的有关商务和技术问题。</w:t>
      </w:r>
    </w:p>
    <w:p w14:paraId="6EC596DC">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pacing w:val="7"/>
          <w:sz w:val="28"/>
          <w:szCs w:val="28"/>
        </w:rPr>
      </w:pPr>
      <w:r>
        <w:rPr>
          <w:rFonts w:hint="eastAsia" w:asciiTheme="minorEastAsia" w:hAnsiTheme="minorEastAsia" w:eastAsiaTheme="minorEastAsia" w:cstheme="minorEastAsia"/>
          <w:spacing w:val="7"/>
          <w:sz w:val="28"/>
          <w:szCs w:val="28"/>
        </w:rPr>
        <w:t xml:space="preserve">所有与本采购文件有关的函电请按下列通讯地址联系： </w:t>
      </w:r>
    </w:p>
    <w:p w14:paraId="1972BE9A">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pacing w:val="7"/>
          <w:sz w:val="28"/>
          <w:szCs w:val="28"/>
        </w:rPr>
      </w:pPr>
      <w:r>
        <w:rPr>
          <w:rFonts w:hint="eastAsia" w:asciiTheme="minorEastAsia" w:hAnsiTheme="minorEastAsia" w:eastAsiaTheme="minorEastAsia" w:cstheme="minorEastAsia"/>
          <w:spacing w:val="7"/>
          <w:sz w:val="28"/>
          <w:szCs w:val="28"/>
        </w:rPr>
        <w:t>采购代理机构：新疆万成项目管理咨询有限公司</w:t>
      </w:r>
    </w:p>
    <w:p w14:paraId="794669D6">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pacing w:val="7"/>
          <w:sz w:val="28"/>
          <w:szCs w:val="28"/>
        </w:rPr>
      </w:pPr>
      <w:r>
        <w:rPr>
          <w:rFonts w:hint="eastAsia" w:asciiTheme="minorEastAsia" w:hAnsiTheme="minorEastAsia" w:eastAsiaTheme="minorEastAsia" w:cstheme="minorEastAsia"/>
          <w:spacing w:val="7"/>
          <w:sz w:val="28"/>
          <w:szCs w:val="28"/>
        </w:rPr>
        <w:t>地  址：新疆克州阿图什市光明街道光明南路8号102室（电视台对面）</w:t>
      </w:r>
    </w:p>
    <w:p w14:paraId="79458C78">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pacing w:val="7"/>
          <w:sz w:val="28"/>
          <w:szCs w:val="28"/>
        </w:rPr>
        <w:sectPr>
          <w:footerReference r:id="rId8" w:type="default"/>
          <w:pgSz w:w="11906" w:h="16838"/>
          <w:pgMar w:top="1440" w:right="1080" w:bottom="1440" w:left="1080" w:header="0" w:footer="848" w:gutter="0"/>
          <w:cols w:space="720" w:num="1"/>
        </w:sectPr>
      </w:pPr>
      <w:r>
        <w:rPr>
          <w:rFonts w:hint="eastAsia" w:asciiTheme="minorEastAsia" w:hAnsiTheme="minorEastAsia" w:eastAsiaTheme="minorEastAsia" w:cstheme="minorEastAsia"/>
          <w:spacing w:val="7"/>
          <w:sz w:val="28"/>
          <w:szCs w:val="28"/>
        </w:rPr>
        <w:t>联 系 人：马先生　  联系电话：15909981868　</w:t>
      </w:r>
    </w:p>
    <w:p w14:paraId="6AD304D8">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outlineLvl w:val="0"/>
        <w:rPr>
          <w:rFonts w:hint="eastAsia" w:asciiTheme="minorEastAsia" w:hAnsiTheme="minorEastAsia" w:eastAsiaTheme="minorEastAsia" w:cstheme="minorEastAsia"/>
          <w:sz w:val="28"/>
          <w:szCs w:val="28"/>
        </w:rPr>
      </w:pPr>
      <w:bookmarkStart w:id="10" w:name="bookmark8"/>
      <w:bookmarkEnd w:id="10"/>
      <w:bookmarkStart w:id="11" w:name="bookmark6"/>
      <w:bookmarkEnd w:id="11"/>
      <w:bookmarkStart w:id="12" w:name="bookmark5"/>
      <w:bookmarkEnd w:id="12"/>
      <w:r>
        <w:rPr>
          <w:rFonts w:hint="eastAsia" w:asciiTheme="minorEastAsia" w:hAnsiTheme="minorEastAsia" w:eastAsiaTheme="minorEastAsia" w:cstheme="minorEastAsia"/>
          <w:b/>
          <w:bCs/>
          <w:spacing w:val="-1"/>
          <w:sz w:val="28"/>
          <w:szCs w:val="28"/>
        </w:rPr>
        <w:t>第三章</w:t>
      </w:r>
      <w:r>
        <w:rPr>
          <w:rFonts w:hint="eastAsia" w:asciiTheme="minorEastAsia" w:hAnsiTheme="minorEastAsia" w:eastAsiaTheme="minorEastAsia" w:cstheme="minorEastAsia"/>
          <w:spacing w:val="31"/>
          <w:sz w:val="28"/>
          <w:szCs w:val="28"/>
        </w:rPr>
        <w:t xml:space="preserve"> </w:t>
      </w:r>
      <w:r>
        <w:rPr>
          <w:rFonts w:hint="eastAsia" w:asciiTheme="minorEastAsia" w:hAnsiTheme="minorEastAsia" w:eastAsiaTheme="minorEastAsia" w:cstheme="minorEastAsia"/>
          <w:b/>
          <w:bCs/>
          <w:spacing w:val="-1"/>
          <w:sz w:val="28"/>
          <w:szCs w:val="28"/>
        </w:rPr>
        <w:t>采购需求</w:t>
      </w:r>
    </w:p>
    <w:p w14:paraId="2B510F9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pacing w:val="8"/>
          <w:sz w:val="28"/>
          <w:szCs w:val="28"/>
        </w:rPr>
      </w:pPr>
    </w:p>
    <w:tbl>
      <w:tblPr>
        <w:tblStyle w:val="8"/>
        <w:tblW w:w="928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3"/>
        <w:gridCol w:w="2599"/>
        <w:gridCol w:w="2891"/>
        <w:gridCol w:w="2203"/>
        <w:gridCol w:w="794"/>
      </w:tblGrid>
      <w:tr w14:paraId="19C8B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2" w:hRule="atLeast"/>
        </w:trPr>
        <w:tc>
          <w:tcPr>
            <w:tcW w:w="928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261E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snapToGrid w:val="0"/>
                <w:color w:val="000000"/>
                <w:kern w:val="0"/>
                <w:sz w:val="28"/>
                <w:szCs w:val="28"/>
                <w:u w:val="none"/>
                <w:lang w:val="en-US" w:eastAsia="zh-CN" w:bidi="ar"/>
              </w:rPr>
              <w:t>乌恰县GAJBJ乡镇、孔道视频监控链路租费服务采购项目清单</w:t>
            </w:r>
          </w:p>
        </w:tc>
      </w:tr>
      <w:tr w14:paraId="6ACEC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9"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38FE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snapToGrid w:val="0"/>
                <w:color w:val="000000"/>
                <w:kern w:val="0"/>
                <w:sz w:val="28"/>
                <w:szCs w:val="28"/>
                <w:u w:val="none"/>
                <w:lang w:val="en-US" w:eastAsia="zh-CN" w:bidi="ar"/>
              </w:rPr>
              <w:t>序号</w:t>
            </w:r>
          </w:p>
        </w:tc>
        <w:tc>
          <w:tcPr>
            <w:tcW w:w="2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BB3E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snapToGrid w:val="0"/>
                <w:color w:val="000000"/>
                <w:kern w:val="0"/>
                <w:sz w:val="28"/>
                <w:szCs w:val="28"/>
                <w:u w:val="none"/>
                <w:lang w:val="en-US" w:eastAsia="zh-CN" w:bidi="ar"/>
              </w:rPr>
              <w:t>名称</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081F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snapToGrid w:val="0"/>
                <w:color w:val="000000"/>
                <w:kern w:val="0"/>
                <w:sz w:val="28"/>
                <w:szCs w:val="28"/>
                <w:u w:val="none"/>
                <w:lang w:val="en-US" w:eastAsia="zh-CN" w:bidi="ar"/>
              </w:rPr>
              <w:t>服务内容</w:t>
            </w:r>
          </w:p>
        </w:tc>
        <w:tc>
          <w:tcPr>
            <w:tcW w:w="2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DE43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snapToGrid w:val="0"/>
                <w:color w:val="000000"/>
                <w:kern w:val="0"/>
                <w:sz w:val="28"/>
                <w:szCs w:val="28"/>
                <w:u w:val="none"/>
                <w:lang w:val="en-US" w:eastAsia="zh-CN" w:bidi="ar"/>
              </w:rPr>
              <w:t>服务期限</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77C2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snapToGrid w:val="0"/>
                <w:color w:val="000000"/>
                <w:kern w:val="0"/>
                <w:sz w:val="28"/>
                <w:szCs w:val="28"/>
                <w:u w:val="none"/>
                <w:lang w:val="en-US" w:eastAsia="zh-CN" w:bidi="ar"/>
              </w:rPr>
              <w:t>备注</w:t>
            </w:r>
          </w:p>
        </w:tc>
      </w:tr>
      <w:tr w14:paraId="3E6B2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9"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B2E8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snapToGrid w:val="0"/>
                <w:color w:val="000000"/>
                <w:kern w:val="0"/>
                <w:sz w:val="28"/>
                <w:szCs w:val="28"/>
                <w:u w:val="none"/>
                <w:lang w:val="en-US" w:eastAsia="zh-CN" w:bidi="ar"/>
              </w:rPr>
              <w:t>1</w:t>
            </w:r>
          </w:p>
        </w:tc>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5E67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val="0"/>
                <w:i w:val="0"/>
                <w:iCs w:val="0"/>
                <w:color w:val="000000"/>
                <w:sz w:val="28"/>
                <w:szCs w:val="28"/>
                <w:u w:val="none"/>
              </w:rPr>
            </w:pPr>
            <w:r>
              <w:rPr>
                <w:rFonts w:hint="eastAsia" w:asciiTheme="minorEastAsia" w:hAnsiTheme="minorEastAsia" w:eastAsiaTheme="minorEastAsia" w:cstheme="minorEastAsia"/>
                <w:b w:val="0"/>
                <w:bCs w:val="0"/>
                <w:i w:val="0"/>
                <w:iCs w:val="0"/>
                <w:snapToGrid w:val="0"/>
                <w:color w:val="000000"/>
                <w:kern w:val="0"/>
                <w:sz w:val="28"/>
                <w:szCs w:val="28"/>
                <w:u w:val="none"/>
                <w:lang w:val="en-US" w:eastAsia="zh-CN" w:bidi="ar"/>
              </w:rPr>
              <w:t>边境防控一期链路租费</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8A14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snapToGrid w:val="0"/>
                <w:color w:val="000000"/>
                <w:kern w:val="0"/>
                <w:sz w:val="28"/>
                <w:szCs w:val="28"/>
                <w:u w:val="none"/>
                <w:lang w:val="en-US" w:eastAsia="zh-CN" w:bidi="ar"/>
              </w:rPr>
              <w:t>宽带8M198条。</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57A8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snapToGrid w:val="0"/>
                <w:color w:val="000000"/>
                <w:kern w:val="0"/>
                <w:sz w:val="28"/>
                <w:szCs w:val="28"/>
                <w:u w:val="none"/>
                <w:lang w:val="en-US" w:eastAsia="zh-CN" w:bidi="ar"/>
              </w:rPr>
              <w:t>16个月</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1FE56">
            <w:pPr>
              <w:spacing w:line="360" w:lineRule="auto"/>
              <w:jc w:val="center"/>
              <w:rPr>
                <w:rFonts w:hint="eastAsia" w:asciiTheme="minorEastAsia" w:hAnsiTheme="minorEastAsia" w:eastAsiaTheme="minorEastAsia" w:cstheme="minorEastAsia"/>
                <w:i w:val="0"/>
                <w:iCs w:val="0"/>
                <w:color w:val="000000"/>
                <w:sz w:val="28"/>
                <w:szCs w:val="28"/>
                <w:u w:val="none"/>
              </w:rPr>
            </w:pPr>
          </w:p>
        </w:tc>
      </w:tr>
      <w:tr w14:paraId="59A91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9"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7746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snapToGrid w:val="0"/>
                <w:color w:val="000000"/>
                <w:kern w:val="0"/>
                <w:sz w:val="28"/>
                <w:szCs w:val="28"/>
                <w:u w:val="none"/>
                <w:lang w:val="en-US" w:eastAsia="zh-CN" w:bidi="ar"/>
              </w:rPr>
              <w:t>2</w:t>
            </w:r>
          </w:p>
        </w:tc>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AAE4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val="0"/>
                <w:i w:val="0"/>
                <w:iCs w:val="0"/>
                <w:color w:val="000000"/>
                <w:sz w:val="28"/>
                <w:szCs w:val="28"/>
                <w:u w:val="none"/>
              </w:rPr>
            </w:pPr>
            <w:r>
              <w:rPr>
                <w:rFonts w:hint="eastAsia" w:asciiTheme="minorEastAsia" w:hAnsiTheme="minorEastAsia" w:eastAsiaTheme="minorEastAsia" w:cstheme="minorEastAsia"/>
                <w:b w:val="0"/>
                <w:bCs w:val="0"/>
                <w:i w:val="0"/>
                <w:iCs w:val="0"/>
                <w:snapToGrid w:val="0"/>
                <w:color w:val="000000"/>
                <w:kern w:val="0"/>
                <w:sz w:val="28"/>
                <w:szCs w:val="28"/>
                <w:u w:val="none"/>
                <w:lang w:val="en-US" w:eastAsia="zh-CN" w:bidi="ar"/>
              </w:rPr>
              <w:t>边境防控一期链路租费</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8C4B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snapToGrid w:val="0"/>
                <w:color w:val="000000"/>
                <w:kern w:val="0"/>
                <w:sz w:val="28"/>
                <w:szCs w:val="28"/>
                <w:u w:val="none"/>
                <w:lang w:val="en-US" w:eastAsia="zh-CN" w:bidi="ar"/>
              </w:rPr>
              <w:t>宽带100M14条。</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C6E7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snapToGrid w:val="0"/>
                <w:color w:val="000000"/>
                <w:kern w:val="0"/>
                <w:sz w:val="28"/>
                <w:szCs w:val="28"/>
                <w:u w:val="none"/>
                <w:lang w:val="en-US" w:eastAsia="zh-CN" w:bidi="ar"/>
              </w:rPr>
              <w:t>16个月</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FA595">
            <w:pPr>
              <w:spacing w:line="360" w:lineRule="auto"/>
              <w:jc w:val="center"/>
              <w:rPr>
                <w:rFonts w:hint="eastAsia" w:asciiTheme="minorEastAsia" w:hAnsiTheme="minorEastAsia" w:eastAsiaTheme="minorEastAsia" w:cstheme="minorEastAsia"/>
                <w:i w:val="0"/>
                <w:iCs w:val="0"/>
                <w:color w:val="000000"/>
                <w:sz w:val="28"/>
                <w:szCs w:val="28"/>
                <w:u w:val="none"/>
              </w:rPr>
            </w:pPr>
          </w:p>
        </w:tc>
      </w:tr>
      <w:tr w14:paraId="6996B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9"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66AF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snapToGrid w:val="0"/>
                <w:color w:val="000000"/>
                <w:kern w:val="0"/>
                <w:sz w:val="28"/>
                <w:szCs w:val="28"/>
                <w:u w:val="none"/>
                <w:lang w:val="en-US" w:eastAsia="zh-CN" w:bidi="ar"/>
              </w:rPr>
              <w:t>3</w:t>
            </w:r>
          </w:p>
        </w:tc>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997E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val="0"/>
                <w:i w:val="0"/>
                <w:iCs w:val="0"/>
                <w:color w:val="000000"/>
                <w:sz w:val="28"/>
                <w:szCs w:val="28"/>
                <w:u w:val="none"/>
              </w:rPr>
            </w:pPr>
            <w:r>
              <w:rPr>
                <w:rFonts w:hint="eastAsia" w:asciiTheme="minorEastAsia" w:hAnsiTheme="minorEastAsia" w:eastAsiaTheme="minorEastAsia" w:cstheme="minorEastAsia"/>
                <w:b w:val="0"/>
                <w:bCs w:val="0"/>
                <w:i w:val="0"/>
                <w:iCs w:val="0"/>
                <w:snapToGrid w:val="0"/>
                <w:color w:val="000000"/>
                <w:kern w:val="0"/>
                <w:sz w:val="28"/>
                <w:szCs w:val="28"/>
                <w:u w:val="none"/>
                <w:lang w:val="en-US" w:eastAsia="zh-CN" w:bidi="ar"/>
              </w:rPr>
              <w:t>边境防控一期链路租费</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F890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snapToGrid w:val="0"/>
                <w:color w:val="000000"/>
                <w:kern w:val="0"/>
                <w:sz w:val="28"/>
                <w:szCs w:val="28"/>
                <w:u w:val="none"/>
                <w:lang w:val="en-US" w:eastAsia="zh-CN" w:bidi="ar"/>
              </w:rPr>
              <w:t>宽带1000M1条。</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B135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snapToGrid w:val="0"/>
                <w:color w:val="000000"/>
                <w:kern w:val="0"/>
                <w:sz w:val="28"/>
                <w:szCs w:val="28"/>
                <w:u w:val="none"/>
                <w:lang w:val="en-US" w:eastAsia="zh-CN" w:bidi="ar"/>
              </w:rPr>
              <w:t>16个月</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E3335">
            <w:pPr>
              <w:spacing w:line="360" w:lineRule="auto"/>
              <w:jc w:val="center"/>
              <w:rPr>
                <w:rFonts w:hint="eastAsia" w:asciiTheme="minorEastAsia" w:hAnsiTheme="minorEastAsia" w:eastAsiaTheme="minorEastAsia" w:cstheme="minorEastAsia"/>
                <w:i w:val="0"/>
                <w:iCs w:val="0"/>
                <w:color w:val="000000"/>
                <w:sz w:val="28"/>
                <w:szCs w:val="28"/>
                <w:u w:val="none"/>
              </w:rPr>
            </w:pPr>
          </w:p>
        </w:tc>
      </w:tr>
      <w:tr w14:paraId="43289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9"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E92E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snapToGrid w:val="0"/>
                <w:color w:val="000000"/>
                <w:kern w:val="0"/>
                <w:sz w:val="28"/>
                <w:szCs w:val="28"/>
                <w:u w:val="none"/>
                <w:lang w:val="en-US" w:eastAsia="zh-CN" w:bidi="ar"/>
              </w:rPr>
              <w:t>4</w:t>
            </w:r>
          </w:p>
        </w:tc>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8D2A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val="0"/>
                <w:i w:val="0"/>
                <w:iCs w:val="0"/>
                <w:color w:val="000000"/>
                <w:sz w:val="28"/>
                <w:szCs w:val="28"/>
                <w:u w:val="none"/>
              </w:rPr>
            </w:pPr>
            <w:r>
              <w:rPr>
                <w:rFonts w:hint="eastAsia" w:asciiTheme="minorEastAsia" w:hAnsiTheme="minorEastAsia" w:eastAsiaTheme="minorEastAsia" w:cstheme="minorEastAsia"/>
                <w:b w:val="0"/>
                <w:bCs w:val="0"/>
                <w:i w:val="0"/>
                <w:iCs w:val="0"/>
                <w:snapToGrid w:val="0"/>
                <w:color w:val="000000"/>
                <w:kern w:val="0"/>
                <w:sz w:val="28"/>
                <w:szCs w:val="28"/>
                <w:u w:val="none"/>
                <w:lang w:val="en-US" w:eastAsia="zh-CN" w:bidi="ar"/>
              </w:rPr>
              <w:t>边境防控二期链路租费</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79C2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snapToGrid w:val="0"/>
                <w:color w:val="000000"/>
                <w:kern w:val="0"/>
                <w:sz w:val="28"/>
                <w:szCs w:val="28"/>
                <w:u w:val="none"/>
                <w:lang w:val="en-US" w:eastAsia="zh-CN" w:bidi="ar"/>
              </w:rPr>
              <w:t>宽带20M42条。</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80DF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snapToGrid w:val="0"/>
                <w:color w:val="000000"/>
                <w:kern w:val="0"/>
                <w:sz w:val="28"/>
                <w:szCs w:val="28"/>
                <w:u w:val="none"/>
                <w:lang w:val="en-US" w:eastAsia="zh-CN" w:bidi="ar"/>
              </w:rPr>
              <w:t>16个月</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10B7D">
            <w:pPr>
              <w:spacing w:line="360" w:lineRule="auto"/>
              <w:jc w:val="center"/>
              <w:rPr>
                <w:rFonts w:hint="eastAsia" w:asciiTheme="minorEastAsia" w:hAnsiTheme="minorEastAsia" w:eastAsiaTheme="minorEastAsia" w:cstheme="minorEastAsia"/>
                <w:i w:val="0"/>
                <w:iCs w:val="0"/>
                <w:color w:val="000000"/>
                <w:sz w:val="28"/>
                <w:szCs w:val="28"/>
                <w:u w:val="none"/>
              </w:rPr>
            </w:pPr>
          </w:p>
        </w:tc>
      </w:tr>
      <w:tr w14:paraId="54961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9"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7BBD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snapToGrid w:val="0"/>
                <w:color w:val="000000"/>
                <w:kern w:val="0"/>
                <w:sz w:val="28"/>
                <w:szCs w:val="28"/>
                <w:u w:val="none"/>
                <w:lang w:val="en-US" w:eastAsia="zh-CN" w:bidi="ar"/>
              </w:rPr>
              <w:t>5</w:t>
            </w:r>
          </w:p>
        </w:tc>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9B0A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val="0"/>
                <w:i w:val="0"/>
                <w:iCs w:val="0"/>
                <w:color w:val="000000"/>
                <w:sz w:val="28"/>
                <w:szCs w:val="28"/>
                <w:u w:val="none"/>
              </w:rPr>
            </w:pPr>
            <w:r>
              <w:rPr>
                <w:rFonts w:hint="eastAsia" w:asciiTheme="minorEastAsia" w:hAnsiTheme="minorEastAsia" w:eastAsiaTheme="minorEastAsia" w:cstheme="minorEastAsia"/>
                <w:b w:val="0"/>
                <w:bCs w:val="0"/>
                <w:i w:val="0"/>
                <w:iCs w:val="0"/>
                <w:snapToGrid w:val="0"/>
                <w:color w:val="000000"/>
                <w:kern w:val="0"/>
                <w:sz w:val="28"/>
                <w:szCs w:val="28"/>
                <w:u w:val="none"/>
                <w:lang w:val="en-US" w:eastAsia="zh-CN" w:bidi="ar"/>
              </w:rPr>
              <w:t>2018年新增孔道项目</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7066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snapToGrid w:val="0"/>
                <w:color w:val="000000"/>
                <w:kern w:val="0"/>
                <w:sz w:val="28"/>
                <w:szCs w:val="28"/>
                <w:u w:val="none"/>
                <w:lang w:val="en-US" w:eastAsia="zh-CN" w:bidi="ar"/>
              </w:rPr>
              <w:t>宽带20M42条。</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50BF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snapToGrid w:val="0"/>
                <w:color w:val="000000"/>
                <w:kern w:val="0"/>
                <w:sz w:val="28"/>
                <w:szCs w:val="28"/>
                <w:u w:val="none"/>
                <w:lang w:val="en-US" w:eastAsia="zh-CN" w:bidi="ar"/>
              </w:rPr>
              <w:t>16个月</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4F48F">
            <w:pPr>
              <w:spacing w:line="360" w:lineRule="auto"/>
              <w:jc w:val="center"/>
              <w:rPr>
                <w:rFonts w:hint="eastAsia" w:asciiTheme="minorEastAsia" w:hAnsiTheme="minorEastAsia" w:eastAsiaTheme="minorEastAsia" w:cstheme="minorEastAsia"/>
                <w:i w:val="0"/>
                <w:iCs w:val="0"/>
                <w:color w:val="000000"/>
                <w:sz w:val="28"/>
                <w:szCs w:val="28"/>
                <w:u w:val="none"/>
              </w:rPr>
            </w:pPr>
          </w:p>
        </w:tc>
      </w:tr>
      <w:tr w14:paraId="3F2FA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9"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00C5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snapToGrid w:val="0"/>
                <w:color w:val="000000"/>
                <w:kern w:val="0"/>
                <w:sz w:val="28"/>
                <w:szCs w:val="28"/>
                <w:u w:val="none"/>
                <w:lang w:val="en-US" w:eastAsia="zh-CN" w:bidi="ar"/>
              </w:rPr>
              <w:t>6</w:t>
            </w:r>
          </w:p>
        </w:tc>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B34E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val="0"/>
                <w:i w:val="0"/>
                <w:iCs w:val="0"/>
                <w:color w:val="000000"/>
                <w:sz w:val="28"/>
                <w:szCs w:val="28"/>
                <w:u w:val="none"/>
              </w:rPr>
            </w:pPr>
            <w:r>
              <w:rPr>
                <w:rFonts w:hint="eastAsia" w:asciiTheme="minorEastAsia" w:hAnsiTheme="minorEastAsia" w:eastAsiaTheme="minorEastAsia" w:cstheme="minorEastAsia"/>
                <w:b w:val="0"/>
                <w:bCs w:val="0"/>
                <w:i w:val="0"/>
                <w:iCs w:val="0"/>
                <w:snapToGrid w:val="0"/>
                <w:color w:val="000000"/>
                <w:kern w:val="0"/>
                <w:sz w:val="28"/>
                <w:szCs w:val="28"/>
                <w:u w:val="none"/>
                <w:lang w:val="en-US" w:eastAsia="zh-CN" w:bidi="ar"/>
              </w:rPr>
              <w:t>雷达热成像专线</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55E8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snapToGrid w:val="0"/>
                <w:color w:val="000000"/>
                <w:kern w:val="0"/>
                <w:sz w:val="28"/>
                <w:szCs w:val="28"/>
                <w:u w:val="none"/>
                <w:lang w:val="en-US" w:eastAsia="zh-CN" w:bidi="ar"/>
              </w:rPr>
              <w:t>宽带20M1条。</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570D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snapToGrid w:val="0"/>
                <w:color w:val="000000"/>
                <w:kern w:val="0"/>
                <w:sz w:val="28"/>
                <w:szCs w:val="28"/>
                <w:u w:val="none"/>
                <w:lang w:val="en-US" w:eastAsia="zh-CN" w:bidi="ar"/>
              </w:rPr>
              <w:t>16个月</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59FD9">
            <w:pPr>
              <w:spacing w:line="360" w:lineRule="auto"/>
              <w:jc w:val="center"/>
              <w:rPr>
                <w:rFonts w:hint="eastAsia" w:asciiTheme="minorEastAsia" w:hAnsiTheme="minorEastAsia" w:eastAsiaTheme="minorEastAsia" w:cstheme="minorEastAsia"/>
                <w:i w:val="0"/>
                <w:iCs w:val="0"/>
                <w:color w:val="000000"/>
                <w:sz w:val="28"/>
                <w:szCs w:val="28"/>
                <w:u w:val="none"/>
              </w:rPr>
            </w:pPr>
          </w:p>
        </w:tc>
      </w:tr>
      <w:tr w14:paraId="66FC6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9"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EF24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snapToGrid w:val="0"/>
                <w:color w:val="000000"/>
                <w:kern w:val="0"/>
                <w:sz w:val="28"/>
                <w:szCs w:val="28"/>
                <w:u w:val="none"/>
                <w:lang w:val="en-US" w:eastAsia="zh-CN" w:bidi="ar"/>
              </w:rPr>
              <w:t>7</w:t>
            </w:r>
          </w:p>
        </w:tc>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2EFF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val="0"/>
                <w:i w:val="0"/>
                <w:iCs w:val="0"/>
                <w:color w:val="000000"/>
                <w:sz w:val="28"/>
                <w:szCs w:val="28"/>
                <w:u w:val="none"/>
              </w:rPr>
            </w:pPr>
            <w:r>
              <w:rPr>
                <w:rFonts w:hint="eastAsia" w:asciiTheme="minorEastAsia" w:hAnsiTheme="minorEastAsia" w:eastAsiaTheme="minorEastAsia" w:cstheme="minorEastAsia"/>
                <w:b w:val="0"/>
                <w:bCs w:val="0"/>
                <w:i w:val="0"/>
                <w:iCs w:val="0"/>
                <w:snapToGrid w:val="0"/>
                <w:color w:val="000000"/>
                <w:kern w:val="0"/>
                <w:sz w:val="28"/>
                <w:szCs w:val="28"/>
                <w:u w:val="none"/>
                <w:lang w:val="en-US" w:eastAsia="zh-CN" w:bidi="ar"/>
              </w:rPr>
              <w:t>乌恰县波、膘乡监控</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D075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snapToGrid w:val="0"/>
                <w:color w:val="000000"/>
                <w:kern w:val="0"/>
                <w:sz w:val="28"/>
                <w:szCs w:val="28"/>
                <w:u w:val="none"/>
                <w:lang w:val="en-US" w:eastAsia="zh-CN" w:bidi="ar"/>
              </w:rPr>
              <w:t>宽带10M295条。</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E562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snapToGrid w:val="0"/>
                <w:color w:val="000000"/>
                <w:kern w:val="0"/>
                <w:sz w:val="28"/>
                <w:szCs w:val="28"/>
                <w:u w:val="none"/>
                <w:lang w:val="en-US" w:eastAsia="zh-CN" w:bidi="ar"/>
              </w:rPr>
              <w:t>16个月</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23210">
            <w:pPr>
              <w:spacing w:line="360" w:lineRule="auto"/>
              <w:jc w:val="center"/>
              <w:rPr>
                <w:rFonts w:hint="eastAsia" w:asciiTheme="minorEastAsia" w:hAnsiTheme="minorEastAsia" w:eastAsiaTheme="minorEastAsia" w:cstheme="minorEastAsia"/>
                <w:i w:val="0"/>
                <w:iCs w:val="0"/>
                <w:color w:val="000000"/>
                <w:sz w:val="28"/>
                <w:szCs w:val="28"/>
                <w:u w:val="none"/>
              </w:rPr>
            </w:pPr>
          </w:p>
        </w:tc>
      </w:tr>
    </w:tbl>
    <w:p w14:paraId="474A603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16768A2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11E2F3E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370BF82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43B1E42D">
      <w:pPr>
        <w:spacing w:line="360" w:lineRule="auto"/>
        <w:rPr>
          <w:rFonts w:hint="eastAsia" w:asciiTheme="minorEastAsia" w:hAnsiTheme="minorEastAsia" w:eastAsiaTheme="minorEastAsia" w:cstheme="minorEastAsia"/>
          <w:b/>
          <w:bCs/>
          <w:sz w:val="28"/>
          <w:szCs w:val="28"/>
        </w:rPr>
      </w:pPr>
    </w:p>
    <w:p w14:paraId="093AE478">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outlineLvl w:val="0"/>
        <w:rPr>
          <w:rFonts w:hint="eastAsia" w:asciiTheme="minorEastAsia" w:hAnsiTheme="minorEastAsia" w:eastAsiaTheme="minorEastAsia" w:cstheme="minorEastAsia"/>
          <w:b/>
          <w:bCs/>
          <w:sz w:val="28"/>
          <w:szCs w:val="28"/>
        </w:rPr>
      </w:pPr>
    </w:p>
    <w:p w14:paraId="3910D002">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outlineLvl w:val="0"/>
        <w:rPr>
          <w:rFonts w:hint="eastAsia" w:asciiTheme="minorEastAsia" w:hAnsiTheme="minorEastAsia" w:eastAsiaTheme="minorEastAsia" w:cstheme="minorEastAsia"/>
          <w:b/>
          <w:bCs/>
          <w:sz w:val="28"/>
          <w:szCs w:val="28"/>
        </w:rPr>
      </w:pPr>
    </w:p>
    <w:p w14:paraId="4FE277F1">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outlineLvl w:val="0"/>
        <w:rPr>
          <w:rFonts w:hint="eastAsia" w:asciiTheme="minorEastAsia" w:hAnsiTheme="minorEastAsia" w:eastAsiaTheme="minorEastAsia" w:cstheme="minorEastAsia"/>
          <w:b/>
          <w:bCs/>
          <w:sz w:val="28"/>
          <w:szCs w:val="28"/>
        </w:rPr>
      </w:pPr>
    </w:p>
    <w:p w14:paraId="0B890561">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outlineLvl w:val="0"/>
        <w:rPr>
          <w:rFonts w:hint="eastAsia" w:asciiTheme="minorEastAsia" w:hAnsiTheme="minorEastAsia" w:eastAsiaTheme="minorEastAsia" w:cstheme="minorEastAsia"/>
          <w:sz w:val="28"/>
          <w:szCs w:val="28"/>
        </w:rPr>
      </w:pPr>
      <w:bookmarkStart w:id="16" w:name="_GoBack"/>
      <w:bookmarkEnd w:id="16"/>
      <w:r>
        <w:rPr>
          <w:rFonts w:hint="eastAsia" w:asciiTheme="minorEastAsia" w:hAnsiTheme="minorEastAsia" w:eastAsiaTheme="minorEastAsia" w:cstheme="minorEastAsia"/>
          <w:b/>
          <w:bCs/>
          <w:sz w:val="28"/>
          <w:szCs w:val="28"/>
        </w:rPr>
        <w:t>第四章</w:t>
      </w:r>
      <w:r>
        <w:rPr>
          <w:rFonts w:hint="eastAsia" w:asciiTheme="minorEastAsia" w:hAnsiTheme="minorEastAsia" w:eastAsiaTheme="minorEastAsia" w:cstheme="minorEastAsia"/>
          <w:spacing w:val="40"/>
          <w:sz w:val="28"/>
          <w:szCs w:val="28"/>
        </w:rPr>
        <w:t xml:space="preserve"> </w:t>
      </w:r>
      <w:r>
        <w:rPr>
          <w:rFonts w:hint="eastAsia" w:asciiTheme="minorEastAsia" w:hAnsiTheme="minorEastAsia" w:eastAsiaTheme="minorEastAsia" w:cstheme="minorEastAsia"/>
          <w:b/>
          <w:bCs/>
          <w:sz w:val="28"/>
          <w:szCs w:val="28"/>
        </w:rPr>
        <w:t>政府采购合同</w:t>
      </w:r>
    </w:p>
    <w:p w14:paraId="18B46DF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3A9E411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71D0636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0C8E2F52">
      <w:pPr>
        <w:pStyle w:val="5"/>
        <w:keepNext w:val="0"/>
        <w:keepLines w:val="0"/>
        <w:pageBreakBefore w:val="0"/>
        <w:widowControl/>
        <w:tabs>
          <w:tab w:val="left" w:pos="5292"/>
        </w:tabs>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u w:val="single" w:color="auto"/>
        </w:rPr>
        <w:tab/>
      </w:r>
      <w:r>
        <w:rPr>
          <w:rFonts w:hint="eastAsia" w:asciiTheme="minorEastAsia" w:hAnsiTheme="minorEastAsia" w:eastAsiaTheme="minorEastAsia" w:cstheme="minorEastAsia"/>
          <w:spacing w:val="-119"/>
          <w:sz w:val="28"/>
          <w:szCs w:val="28"/>
        </w:rPr>
        <w:t xml:space="preserve"> </w:t>
      </w:r>
      <w:r>
        <w:rPr>
          <w:rFonts w:hint="eastAsia" w:asciiTheme="minorEastAsia" w:hAnsiTheme="minorEastAsia" w:eastAsiaTheme="minorEastAsia" w:cstheme="minorEastAsia"/>
          <w:b/>
          <w:bCs/>
          <w:spacing w:val="-6"/>
          <w:sz w:val="28"/>
          <w:szCs w:val="28"/>
        </w:rPr>
        <w:t>政府采购</w:t>
      </w:r>
    </w:p>
    <w:p w14:paraId="3EFC994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6A73667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3CDA563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1ED89C1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02ADF57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71E425F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72755DE5">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pacing w:val="-6"/>
          <w:sz w:val="28"/>
          <w:szCs w:val="28"/>
        </w:rPr>
        <w:t>采购编号：</w:t>
      </w:r>
      <w:r>
        <w:rPr>
          <w:rFonts w:hint="eastAsia" w:asciiTheme="minorEastAsia" w:hAnsiTheme="minorEastAsia" w:eastAsiaTheme="minorEastAsia" w:cstheme="minorEastAsia"/>
          <w:sz w:val="28"/>
          <w:szCs w:val="28"/>
          <w:u w:val="single" w:color="auto"/>
        </w:rPr>
        <w:t xml:space="preserve">                       </w:t>
      </w:r>
    </w:p>
    <w:p w14:paraId="260E48E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2FA39F5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08673944">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pacing w:val="-6"/>
          <w:sz w:val="28"/>
          <w:szCs w:val="28"/>
        </w:rPr>
        <w:t>项目名称：</w:t>
      </w:r>
      <w:r>
        <w:rPr>
          <w:rFonts w:hint="eastAsia" w:asciiTheme="minorEastAsia" w:hAnsiTheme="minorEastAsia" w:eastAsiaTheme="minorEastAsia" w:cstheme="minorEastAsia"/>
          <w:sz w:val="28"/>
          <w:szCs w:val="28"/>
          <w:u w:val="single" w:color="auto"/>
        </w:rPr>
        <w:t xml:space="preserve">                       </w:t>
      </w:r>
    </w:p>
    <w:p w14:paraId="7BBD28F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0BE0AAB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0F0A329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682DF3A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3AFA3EA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7DDD8D6C">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sectPr>
          <w:footerReference r:id="rId9" w:type="default"/>
          <w:pgSz w:w="11906" w:h="16838"/>
          <w:pgMar w:top="1440" w:right="1080" w:bottom="1440" w:left="1080" w:header="0" w:footer="848" w:gutter="0"/>
          <w:cols w:space="720" w:num="1"/>
        </w:sectPr>
      </w:pPr>
      <w:r>
        <w:rPr>
          <w:rFonts w:hint="eastAsia" w:asciiTheme="minorEastAsia" w:hAnsiTheme="minorEastAsia" w:eastAsiaTheme="minorEastAsia" w:cstheme="minorEastAsia"/>
          <w:b/>
          <w:bCs/>
          <w:spacing w:val="7"/>
          <w:sz w:val="28"/>
          <w:szCs w:val="28"/>
        </w:rPr>
        <w:t>注：本协议书仅为参考文本，签订双方可根据项目的具体要</w:t>
      </w:r>
      <w:r>
        <w:rPr>
          <w:rFonts w:hint="eastAsia" w:asciiTheme="minorEastAsia" w:hAnsiTheme="minorEastAsia" w:eastAsiaTheme="minorEastAsia" w:cstheme="minorEastAsia"/>
          <w:b/>
          <w:bCs/>
          <w:spacing w:val="6"/>
          <w:sz w:val="28"/>
          <w:szCs w:val="28"/>
        </w:rPr>
        <w:t>求进行修订。</w:t>
      </w:r>
    </w:p>
    <w:p w14:paraId="6D303ADD">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pacing w:val="-6"/>
          <w:sz w:val="28"/>
          <w:szCs w:val="28"/>
        </w:rPr>
        <w:t>合同主要条款</w:t>
      </w:r>
    </w:p>
    <w:p w14:paraId="52FCE77D">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pacing w:val="7"/>
          <w:sz w:val="28"/>
          <w:szCs w:val="28"/>
        </w:rPr>
        <w:t>具体合同条款以最终签订为准</w:t>
      </w:r>
    </w:p>
    <w:p w14:paraId="57425314">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sz w:val="28"/>
          <w:szCs w:val="28"/>
        </w:rPr>
        <w:t>1.定义</w:t>
      </w:r>
    </w:p>
    <w:p w14:paraId="69FA0505">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pacing w:val="3"/>
          <w:sz w:val="28"/>
          <w:szCs w:val="28"/>
        </w:rPr>
      </w:pPr>
      <w:r>
        <w:rPr>
          <w:rFonts w:hint="eastAsia" w:asciiTheme="minorEastAsia" w:hAnsiTheme="minorEastAsia" w:eastAsiaTheme="minorEastAsia" w:cstheme="minorEastAsia"/>
          <w:spacing w:val="6"/>
          <w:sz w:val="28"/>
          <w:szCs w:val="28"/>
        </w:rPr>
        <w:t>本合同中和附件中所用的下列术语应解释为：</w:t>
      </w:r>
      <w:r>
        <w:rPr>
          <w:rFonts w:hint="eastAsia" w:asciiTheme="minorEastAsia" w:hAnsiTheme="minorEastAsia" w:eastAsiaTheme="minorEastAsia" w:cstheme="minorEastAsia"/>
          <w:spacing w:val="3"/>
          <w:sz w:val="28"/>
          <w:szCs w:val="28"/>
        </w:rPr>
        <w:t xml:space="preserve"> </w:t>
      </w:r>
    </w:p>
    <w:p w14:paraId="76E8D626">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3"/>
          <w:sz w:val="28"/>
          <w:szCs w:val="28"/>
        </w:rPr>
        <w:t>1.1“买方</w:t>
      </w:r>
      <w:r>
        <w:rPr>
          <w:rFonts w:hint="eastAsia" w:asciiTheme="minorEastAsia" w:hAnsiTheme="minorEastAsia" w:eastAsiaTheme="minorEastAsia" w:cstheme="minorEastAsia"/>
          <w:spacing w:val="-83"/>
          <w:sz w:val="28"/>
          <w:szCs w:val="28"/>
        </w:rPr>
        <w:t xml:space="preserve"> </w:t>
      </w:r>
      <w:r>
        <w:rPr>
          <w:rFonts w:hint="eastAsia" w:asciiTheme="minorEastAsia" w:hAnsiTheme="minorEastAsia" w:eastAsiaTheme="minorEastAsia" w:cstheme="minorEastAsia"/>
          <w:spacing w:val="3"/>
          <w:sz w:val="28"/>
          <w:szCs w:val="28"/>
        </w:rPr>
        <w:t>”系指买服务的单位。</w:t>
      </w:r>
    </w:p>
    <w:p w14:paraId="04DA4735">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5"/>
          <w:sz w:val="28"/>
          <w:szCs w:val="28"/>
        </w:rPr>
        <w:t>1.2“卖方</w:t>
      </w:r>
      <w:r>
        <w:rPr>
          <w:rFonts w:hint="eastAsia" w:asciiTheme="minorEastAsia" w:hAnsiTheme="minorEastAsia" w:eastAsiaTheme="minorEastAsia" w:cstheme="minorEastAsia"/>
          <w:spacing w:val="-75"/>
          <w:sz w:val="28"/>
          <w:szCs w:val="28"/>
        </w:rPr>
        <w:t xml:space="preserve"> </w:t>
      </w:r>
      <w:r>
        <w:rPr>
          <w:rFonts w:hint="eastAsia" w:asciiTheme="minorEastAsia" w:hAnsiTheme="minorEastAsia" w:eastAsiaTheme="minorEastAsia" w:cstheme="minorEastAsia"/>
          <w:spacing w:val="5"/>
          <w:sz w:val="28"/>
          <w:szCs w:val="28"/>
        </w:rPr>
        <w:t>”系指提供合同服务和服务的经济实体。</w:t>
      </w:r>
    </w:p>
    <w:p w14:paraId="0485F0FC">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6"/>
          <w:sz w:val="28"/>
          <w:szCs w:val="28"/>
        </w:rPr>
        <w:t>1.3“合同</w:t>
      </w:r>
      <w:r>
        <w:rPr>
          <w:rFonts w:hint="eastAsia" w:asciiTheme="minorEastAsia" w:hAnsiTheme="minorEastAsia" w:eastAsiaTheme="minorEastAsia" w:cstheme="minorEastAsia"/>
          <w:spacing w:val="-75"/>
          <w:sz w:val="28"/>
          <w:szCs w:val="28"/>
        </w:rPr>
        <w:t xml:space="preserve"> </w:t>
      </w:r>
      <w:r>
        <w:rPr>
          <w:rFonts w:hint="eastAsia" w:asciiTheme="minorEastAsia" w:hAnsiTheme="minorEastAsia" w:eastAsiaTheme="minorEastAsia" w:cstheme="minorEastAsia"/>
          <w:spacing w:val="6"/>
          <w:sz w:val="28"/>
          <w:szCs w:val="28"/>
        </w:rPr>
        <w:t>”系指买方、卖方双方签署的、合同格式中载明的供需双方所达成的协议，包</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7"/>
          <w:sz w:val="28"/>
          <w:szCs w:val="28"/>
        </w:rPr>
        <w:t>括所有附件、附表和组成合同的所有文件。</w:t>
      </w:r>
    </w:p>
    <w:p w14:paraId="0893F613">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left"/>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6"/>
          <w:sz w:val="28"/>
          <w:szCs w:val="28"/>
        </w:rPr>
        <w:t>1.4“合同价格</w:t>
      </w:r>
      <w:r>
        <w:rPr>
          <w:rFonts w:hint="eastAsia" w:asciiTheme="minorEastAsia" w:hAnsiTheme="minorEastAsia" w:eastAsiaTheme="minorEastAsia" w:cstheme="minorEastAsia"/>
          <w:spacing w:val="-77"/>
          <w:sz w:val="28"/>
          <w:szCs w:val="28"/>
        </w:rPr>
        <w:t xml:space="preserve"> </w:t>
      </w:r>
      <w:r>
        <w:rPr>
          <w:rFonts w:hint="eastAsia" w:asciiTheme="minorEastAsia" w:hAnsiTheme="minorEastAsia" w:eastAsiaTheme="minorEastAsia" w:cstheme="minorEastAsia"/>
          <w:spacing w:val="6"/>
          <w:sz w:val="28"/>
          <w:szCs w:val="28"/>
        </w:rPr>
        <w:t>”系指根据合同规定，在卖方全面正确的履行合同义务时买方应支付给卖</w:t>
      </w:r>
      <w:r>
        <w:rPr>
          <w:rFonts w:hint="eastAsia" w:asciiTheme="minorEastAsia" w:hAnsiTheme="minorEastAsia" w:eastAsiaTheme="minorEastAsia" w:cstheme="minorEastAsia"/>
          <w:sz w:val="28"/>
          <w:szCs w:val="28"/>
        </w:rPr>
        <w:t>方的货币额。</w:t>
      </w:r>
    </w:p>
    <w:p w14:paraId="46CF6C79">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left"/>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7"/>
          <w:sz w:val="28"/>
          <w:szCs w:val="28"/>
        </w:rPr>
        <w:t>1.5“服务</w:t>
      </w:r>
      <w:r>
        <w:rPr>
          <w:rFonts w:hint="eastAsia" w:asciiTheme="minorEastAsia" w:hAnsiTheme="minorEastAsia" w:eastAsiaTheme="minorEastAsia" w:cstheme="minorEastAsia"/>
          <w:spacing w:val="-75"/>
          <w:sz w:val="28"/>
          <w:szCs w:val="28"/>
        </w:rPr>
        <w:t xml:space="preserve"> </w:t>
      </w:r>
      <w:r>
        <w:rPr>
          <w:rFonts w:hint="eastAsia" w:asciiTheme="minorEastAsia" w:hAnsiTheme="minorEastAsia" w:eastAsiaTheme="minorEastAsia" w:cstheme="minorEastAsia"/>
          <w:spacing w:val="7"/>
          <w:sz w:val="28"/>
          <w:szCs w:val="28"/>
        </w:rPr>
        <w:t>”系指根据合同所含招标文件中技术规范要求的服务内容及其它类似的义务。</w:t>
      </w:r>
    </w:p>
    <w:p w14:paraId="7F8D0E7A">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7"/>
          <w:sz w:val="28"/>
          <w:szCs w:val="28"/>
        </w:rPr>
        <w:t>2. 合同标的(详见技术规格及要求)</w:t>
      </w:r>
    </w:p>
    <w:p w14:paraId="48170788">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2"/>
          <w:sz w:val="28"/>
          <w:szCs w:val="28"/>
        </w:rPr>
        <w:t>3.</w:t>
      </w:r>
      <w:r>
        <w:rPr>
          <w:rFonts w:hint="eastAsia" w:asciiTheme="minorEastAsia" w:hAnsiTheme="minorEastAsia" w:eastAsiaTheme="minorEastAsia" w:cstheme="minorEastAsia"/>
          <w:spacing w:val="28"/>
          <w:sz w:val="28"/>
          <w:szCs w:val="28"/>
        </w:rPr>
        <w:t xml:space="preserve"> </w:t>
      </w:r>
      <w:r>
        <w:rPr>
          <w:rFonts w:hint="eastAsia" w:asciiTheme="minorEastAsia" w:hAnsiTheme="minorEastAsia" w:eastAsiaTheme="minorEastAsia" w:cstheme="minorEastAsia"/>
          <w:spacing w:val="2"/>
          <w:sz w:val="28"/>
          <w:szCs w:val="28"/>
        </w:rPr>
        <w:t>供货范围</w:t>
      </w:r>
    </w:p>
    <w:p w14:paraId="30F08D83">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6"/>
          <w:sz w:val="28"/>
          <w:szCs w:val="28"/>
        </w:rPr>
        <w:t>3.1 合同的采购范围详见第三章相关条款。</w:t>
      </w:r>
    </w:p>
    <w:p w14:paraId="49272A0D">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2"/>
          <w:sz w:val="28"/>
          <w:szCs w:val="28"/>
        </w:rPr>
        <w:t>4.</w:t>
      </w:r>
      <w:r>
        <w:rPr>
          <w:rFonts w:hint="eastAsia" w:asciiTheme="minorEastAsia" w:hAnsiTheme="minorEastAsia" w:eastAsiaTheme="minorEastAsia" w:cstheme="minorEastAsia"/>
          <w:spacing w:val="34"/>
          <w:sz w:val="28"/>
          <w:szCs w:val="28"/>
        </w:rPr>
        <w:t xml:space="preserve"> </w:t>
      </w:r>
      <w:r>
        <w:rPr>
          <w:rFonts w:hint="eastAsia" w:asciiTheme="minorEastAsia" w:hAnsiTheme="minorEastAsia" w:eastAsiaTheme="minorEastAsia" w:cstheme="minorEastAsia"/>
          <w:spacing w:val="2"/>
          <w:sz w:val="28"/>
          <w:szCs w:val="28"/>
        </w:rPr>
        <w:t>合同价格</w:t>
      </w:r>
    </w:p>
    <w:p w14:paraId="65992434">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2"/>
          <w:sz w:val="28"/>
          <w:szCs w:val="28"/>
        </w:rPr>
        <w:t>4.1 合同价格即</w:t>
      </w:r>
      <w:r>
        <w:rPr>
          <w:rFonts w:hint="eastAsia" w:asciiTheme="minorEastAsia" w:hAnsiTheme="minorEastAsia" w:eastAsiaTheme="minorEastAsia" w:cstheme="minorEastAsia"/>
          <w:spacing w:val="2"/>
          <w:sz w:val="28"/>
          <w:szCs w:val="28"/>
          <w:u w:val="single" w:color="auto"/>
        </w:rPr>
        <w:t>合同总价</w:t>
      </w:r>
      <w:r>
        <w:rPr>
          <w:rFonts w:hint="eastAsia" w:asciiTheme="minorEastAsia" w:hAnsiTheme="minorEastAsia" w:eastAsiaTheme="minorEastAsia" w:cstheme="minorEastAsia"/>
          <w:spacing w:val="1"/>
          <w:sz w:val="28"/>
          <w:szCs w:val="28"/>
          <w:u w:val="single" w:color="auto"/>
        </w:rPr>
        <w:t>（</w:t>
      </w:r>
      <w:r>
        <w:rPr>
          <w:rFonts w:hint="eastAsia" w:asciiTheme="minorEastAsia" w:hAnsiTheme="minorEastAsia" w:eastAsiaTheme="minorEastAsia" w:cstheme="minorEastAsia"/>
          <w:spacing w:val="16"/>
          <w:sz w:val="28"/>
          <w:szCs w:val="28"/>
          <w:u w:val="single" w:color="auto"/>
        </w:rPr>
        <w:t xml:space="preserve">      </w:t>
      </w:r>
      <w:r>
        <w:rPr>
          <w:rFonts w:hint="eastAsia" w:asciiTheme="minorEastAsia" w:hAnsiTheme="minorEastAsia" w:eastAsiaTheme="minorEastAsia" w:cstheme="minorEastAsia"/>
          <w:spacing w:val="1"/>
          <w:sz w:val="28"/>
          <w:szCs w:val="28"/>
          <w:u w:val="single" w:color="auto"/>
        </w:rPr>
        <w:t>）</w:t>
      </w:r>
      <w:r>
        <w:rPr>
          <w:rFonts w:hint="eastAsia" w:asciiTheme="minorEastAsia" w:hAnsiTheme="minorEastAsia" w:eastAsiaTheme="minorEastAsia" w:cstheme="minorEastAsia"/>
          <w:spacing w:val="2"/>
          <w:sz w:val="28"/>
          <w:szCs w:val="28"/>
          <w:u w:val="single" w:color="auto"/>
        </w:rPr>
        <w:t>万元（大写</w:t>
      </w:r>
      <w:r>
        <w:rPr>
          <w:rFonts w:hint="eastAsia" w:asciiTheme="minorEastAsia" w:hAnsiTheme="minorEastAsia" w:eastAsiaTheme="minorEastAsia" w:cstheme="minorEastAsia"/>
          <w:spacing w:val="-53"/>
          <w:sz w:val="28"/>
          <w:szCs w:val="28"/>
          <w:u w:val="single" w:color="auto"/>
        </w:rPr>
        <w:t xml:space="preserve"> </w:t>
      </w:r>
      <w:r>
        <w:rPr>
          <w:rFonts w:hint="eastAsia" w:asciiTheme="minorEastAsia" w:hAnsiTheme="minorEastAsia" w:eastAsiaTheme="minorEastAsia" w:cstheme="minorEastAsia"/>
          <w:spacing w:val="2"/>
          <w:sz w:val="28"/>
          <w:szCs w:val="28"/>
          <w:u w:val="single" w:color="auto"/>
        </w:rPr>
        <w:t>:</w:t>
      </w:r>
      <w:r>
        <w:rPr>
          <w:rFonts w:hint="eastAsia" w:asciiTheme="minorEastAsia" w:hAnsiTheme="minorEastAsia" w:eastAsiaTheme="minorEastAsia" w:cstheme="minorEastAsia"/>
          <w:spacing w:val="7"/>
          <w:sz w:val="28"/>
          <w:szCs w:val="28"/>
          <w:u w:val="single" w:color="auto"/>
        </w:rPr>
        <w:t xml:space="preserve">       </w:t>
      </w:r>
      <w:r>
        <w:rPr>
          <w:rFonts w:hint="eastAsia" w:asciiTheme="minorEastAsia" w:hAnsiTheme="minorEastAsia" w:eastAsiaTheme="minorEastAsia" w:cstheme="minorEastAsia"/>
          <w:spacing w:val="2"/>
          <w:sz w:val="28"/>
          <w:szCs w:val="28"/>
          <w:u w:val="single" w:color="auto"/>
        </w:rPr>
        <w:t>万元）</w:t>
      </w:r>
      <w:r>
        <w:rPr>
          <w:rFonts w:hint="eastAsia" w:asciiTheme="minorEastAsia" w:hAnsiTheme="minorEastAsia" w:eastAsiaTheme="minorEastAsia" w:cstheme="minorEastAsia"/>
          <w:spacing w:val="2"/>
          <w:sz w:val="28"/>
          <w:szCs w:val="28"/>
        </w:rPr>
        <w:t>。</w:t>
      </w:r>
    </w:p>
    <w:p w14:paraId="09C8F194">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8"/>
          <w:sz w:val="28"/>
          <w:szCs w:val="28"/>
        </w:rPr>
        <w:t>本合同采用的合同价格方式为固定合同总价，包括服务及与合同有关的所有费用。</w:t>
      </w:r>
    </w:p>
    <w:p w14:paraId="2329800E">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4.1.1</w:t>
      </w:r>
      <w:r>
        <w:rPr>
          <w:rFonts w:hint="eastAsia" w:asciiTheme="minorEastAsia" w:hAnsiTheme="minorEastAsia" w:eastAsiaTheme="minorEastAsia" w:cstheme="minorEastAsia"/>
          <w:spacing w:val="30"/>
          <w:sz w:val="28"/>
          <w:szCs w:val="28"/>
        </w:rPr>
        <w:t xml:space="preserve"> </w:t>
      </w:r>
      <w:r>
        <w:rPr>
          <w:rFonts w:hint="eastAsia" w:asciiTheme="minorEastAsia" w:hAnsiTheme="minorEastAsia" w:eastAsiaTheme="minorEastAsia" w:cstheme="minorEastAsia"/>
          <w:sz w:val="28"/>
          <w:szCs w:val="28"/>
        </w:rPr>
        <w:t>合同价格为</w:t>
      </w:r>
      <w:r>
        <w:rPr>
          <w:rFonts w:hint="eastAsia" w:asciiTheme="minorEastAsia" w:hAnsiTheme="minorEastAsia" w:eastAsiaTheme="minorEastAsia" w:cstheme="minorEastAsia"/>
          <w:spacing w:val="-4"/>
          <w:sz w:val="28"/>
          <w:szCs w:val="28"/>
        </w:rPr>
        <w:t>（</w:t>
      </w:r>
      <w:r>
        <w:rPr>
          <w:rFonts w:hint="eastAsia" w:asciiTheme="minorEastAsia" w:hAnsiTheme="minorEastAsia" w:eastAsiaTheme="minorEastAsia" w:cstheme="minorEastAsia"/>
          <w:spacing w:val="16"/>
          <w:sz w:val="28"/>
          <w:szCs w:val="28"/>
        </w:rPr>
        <w:t xml:space="preserve">      </w:t>
      </w:r>
      <w:r>
        <w:rPr>
          <w:rFonts w:hint="eastAsia" w:asciiTheme="minorEastAsia" w:hAnsiTheme="minorEastAsia" w:eastAsiaTheme="minorEastAsia" w:cstheme="minorEastAsia"/>
          <w:spacing w:val="-4"/>
          <w:sz w:val="28"/>
          <w:szCs w:val="28"/>
        </w:rPr>
        <w:t>）</w:t>
      </w:r>
      <w:r>
        <w:rPr>
          <w:rFonts w:hint="eastAsia" w:asciiTheme="minorEastAsia" w:hAnsiTheme="minorEastAsia" w:eastAsiaTheme="minorEastAsia" w:cstheme="minorEastAsia"/>
          <w:sz w:val="28"/>
          <w:szCs w:val="28"/>
        </w:rPr>
        <w:t>万元。</w:t>
      </w:r>
    </w:p>
    <w:p w14:paraId="3F6AD9AF">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4.1.2</w:t>
      </w:r>
      <w:r>
        <w:rPr>
          <w:rFonts w:hint="eastAsia" w:asciiTheme="minorEastAsia" w:hAnsiTheme="minorEastAsia" w:eastAsiaTheme="minorEastAsia" w:cstheme="minorEastAsia"/>
          <w:spacing w:val="30"/>
          <w:sz w:val="28"/>
          <w:szCs w:val="28"/>
        </w:rPr>
        <w:t xml:space="preserve"> </w:t>
      </w:r>
      <w:r>
        <w:rPr>
          <w:rFonts w:hint="eastAsia" w:asciiTheme="minorEastAsia" w:hAnsiTheme="minorEastAsia" w:eastAsiaTheme="minorEastAsia" w:cstheme="minorEastAsia"/>
          <w:sz w:val="28"/>
          <w:szCs w:val="28"/>
        </w:rPr>
        <w:t>合同其他费为</w:t>
      </w:r>
      <w:r>
        <w:rPr>
          <w:rFonts w:hint="eastAsia" w:asciiTheme="minorEastAsia" w:hAnsiTheme="minorEastAsia" w:eastAsiaTheme="minorEastAsia" w:cstheme="minorEastAsia"/>
          <w:spacing w:val="1"/>
          <w:sz w:val="28"/>
          <w:szCs w:val="28"/>
        </w:rPr>
        <w:t>（</w:t>
      </w:r>
      <w:r>
        <w:rPr>
          <w:rFonts w:hint="eastAsia" w:asciiTheme="minorEastAsia" w:hAnsiTheme="minorEastAsia" w:eastAsiaTheme="minorEastAsia" w:cstheme="minorEastAsia"/>
          <w:spacing w:val="16"/>
          <w:sz w:val="28"/>
          <w:szCs w:val="28"/>
        </w:rPr>
        <w:t xml:space="preserve">      </w:t>
      </w:r>
      <w:r>
        <w:rPr>
          <w:rFonts w:hint="eastAsia" w:asciiTheme="minorEastAsia" w:hAnsiTheme="minorEastAsia" w:eastAsiaTheme="minorEastAsia" w:cstheme="minorEastAsia"/>
          <w:spacing w:val="1"/>
          <w:sz w:val="28"/>
          <w:szCs w:val="28"/>
        </w:rPr>
        <w:t>）</w:t>
      </w:r>
      <w:r>
        <w:rPr>
          <w:rFonts w:hint="eastAsia" w:asciiTheme="minorEastAsia" w:hAnsiTheme="minorEastAsia" w:eastAsiaTheme="minorEastAsia" w:cstheme="minorEastAsia"/>
          <w:sz w:val="28"/>
          <w:szCs w:val="28"/>
        </w:rPr>
        <w:t>万元。</w:t>
      </w:r>
    </w:p>
    <w:p w14:paraId="3C969490">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6"/>
          <w:sz w:val="28"/>
          <w:szCs w:val="28"/>
        </w:rPr>
        <w:t>4.2 合同价格在合同执行期内不得变动。</w:t>
      </w:r>
    </w:p>
    <w:p w14:paraId="1A483833">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1"/>
          <w:sz w:val="28"/>
          <w:szCs w:val="28"/>
        </w:rPr>
        <w:t>4.2.1如因在合同履行过程中有变更，存在减少有关服务情况，经甲乙双方现场确认，</w:t>
      </w:r>
      <w:r>
        <w:rPr>
          <w:rFonts w:hint="eastAsia" w:asciiTheme="minorEastAsia" w:hAnsiTheme="minorEastAsia" w:eastAsiaTheme="minorEastAsia" w:cstheme="minorEastAsia"/>
          <w:spacing w:val="9"/>
          <w:sz w:val="28"/>
          <w:szCs w:val="28"/>
        </w:rPr>
        <w:t>报财务局审批后，按乙方中标时的固定单价对总价进行调减</w:t>
      </w:r>
      <w:r>
        <w:rPr>
          <w:rFonts w:hint="eastAsia" w:asciiTheme="minorEastAsia" w:hAnsiTheme="minorEastAsia" w:eastAsiaTheme="minorEastAsia" w:cstheme="minorEastAsia"/>
          <w:spacing w:val="8"/>
          <w:sz w:val="28"/>
          <w:szCs w:val="28"/>
        </w:rPr>
        <w:t>，并按有关规定签订补充合同。</w:t>
      </w:r>
    </w:p>
    <w:p w14:paraId="67A7A04D">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7"/>
          <w:sz w:val="28"/>
          <w:szCs w:val="28"/>
        </w:rPr>
        <w:t>4.2.2如因在合同履行过程中，需追加与本合同标的相同的服务的，在不改变合同条款的</w:t>
      </w:r>
      <w:r>
        <w:rPr>
          <w:rFonts w:hint="eastAsia" w:asciiTheme="minorEastAsia" w:hAnsiTheme="minorEastAsia" w:eastAsiaTheme="minorEastAsia" w:cstheme="minorEastAsia"/>
          <w:spacing w:val="10"/>
          <w:sz w:val="28"/>
          <w:szCs w:val="28"/>
        </w:rPr>
        <w:t xml:space="preserve"> </w:t>
      </w:r>
      <w:r>
        <w:rPr>
          <w:rFonts w:hint="eastAsia" w:asciiTheme="minorEastAsia" w:hAnsiTheme="minorEastAsia" w:eastAsiaTheme="minorEastAsia" w:cstheme="minorEastAsia"/>
          <w:spacing w:val="9"/>
          <w:sz w:val="28"/>
          <w:szCs w:val="28"/>
        </w:rPr>
        <w:t>前提下，经甲乙双方现场确认，</w:t>
      </w:r>
      <w:r>
        <w:rPr>
          <w:rFonts w:hint="eastAsia" w:asciiTheme="minorEastAsia" w:hAnsiTheme="minorEastAsia" w:eastAsiaTheme="minorEastAsia" w:cstheme="minorEastAsia"/>
          <w:spacing w:val="-55"/>
          <w:sz w:val="28"/>
          <w:szCs w:val="28"/>
        </w:rPr>
        <w:t xml:space="preserve"> </w:t>
      </w:r>
      <w:r>
        <w:rPr>
          <w:rFonts w:hint="eastAsia" w:asciiTheme="minorEastAsia" w:hAnsiTheme="minorEastAsia" w:eastAsiaTheme="minorEastAsia" w:cstheme="minorEastAsia"/>
          <w:spacing w:val="9"/>
          <w:sz w:val="28"/>
          <w:szCs w:val="28"/>
        </w:rPr>
        <w:t>按乙方中标时的固定单价对总价进行调增，并按有关规定签</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7"/>
          <w:sz w:val="28"/>
          <w:szCs w:val="28"/>
        </w:rPr>
        <w:t>订补充合同，但应注意追加增加的服务总价不得超过本合同金额的10%。如追加的服务总价超</w:t>
      </w:r>
      <w:r>
        <w:rPr>
          <w:rFonts w:hint="eastAsia" w:asciiTheme="minorEastAsia" w:hAnsiTheme="minorEastAsia" w:eastAsiaTheme="minorEastAsia" w:cstheme="minorEastAsia"/>
          <w:spacing w:val="13"/>
          <w:sz w:val="28"/>
          <w:szCs w:val="28"/>
        </w:rPr>
        <w:t xml:space="preserve"> </w:t>
      </w:r>
      <w:r>
        <w:rPr>
          <w:rFonts w:hint="eastAsia" w:asciiTheme="minorEastAsia" w:hAnsiTheme="minorEastAsia" w:eastAsiaTheme="minorEastAsia" w:cstheme="minorEastAsia"/>
          <w:spacing w:val="8"/>
          <w:sz w:val="28"/>
          <w:szCs w:val="28"/>
        </w:rPr>
        <w:t>过本合同金额的10%，由甲方报财务局采购管理处</w:t>
      </w:r>
      <w:r>
        <w:rPr>
          <w:rFonts w:hint="eastAsia" w:asciiTheme="minorEastAsia" w:hAnsiTheme="minorEastAsia" w:eastAsiaTheme="minorEastAsia" w:cstheme="minorEastAsia"/>
          <w:spacing w:val="7"/>
          <w:sz w:val="28"/>
          <w:szCs w:val="28"/>
        </w:rPr>
        <w:t>按有关规定处理。</w:t>
      </w:r>
    </w:p>
    <w:p w14:paraId="0E187FEA">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sz w:val="28"/>
          <w:szCs w:val="28"/>
        </w:rPr>
        <w:t>5.</w:t>
      </w:r>
      <w:r>
        <w:rPr>
          <w:rFonts w:hint="eastAsia" w:asciiTheme="minorEastAsia" w:hAnsiTheme="minorEastAsia" w:eastAsiaTheme="minorEastAsia" w:cstheme="minorEastAsia"/>
          <w:spacing w:val="23"/>
          <w:sz w:val="28"/>
          <w:szCs w:val="28"/>
        </w:rPr>
        <w:t xml:space="preserve"> </w:t>
      </w:r>
      <w:r>
        <w:rPr>
          <w:rFonts w:hint="eastAsia" w:asciiTheme="minorEastAsia" w:hAnsiTheme="minorEastAsia" w:eastAsiaTheme="minorEastAsia" w:cstheme="minorEastAsia"/>
          <w:spacing w:val="-1"/>
          <w:sz w:val="28"/>
          <w:szCs w:val="28"/>
        </w:rPr>
        <w:t>服务期限：</w:t>
      </w:r>
      <w:r>
        <w:rPr>
          <w:rFonts w:hint="eastAsia" w:asciiTheme="minorEastAsia" w:hAnsiTheme="minorEastAsia" w:eastAsiaTheme="minorEastAsia" w:cstheme="minorEastAsia"/>
          <w:spacing w:val="-81"/>
          <w:sz w:val="28"/>
          <w:szCs w:val="28"/>
        </w:rPr>
        <w:t xml:space="preserve"> </w:t>
      </w:r>
      <w:r>
        <w:rPr>
          <w:rFonts w:hint="eastAsia" w:asciiTheme="minorEastAsia" w:hAnsiTheme="minorEastAsia" w:eastAsiaTheme="minorEastAsia" w:cstheme="minorEastAsia"/>
          <w:spacing w:val="1"/>
          <w:sz w:val="28"/>
          <w:szCs w:val="28"/>
          <w:u w:val="single" w:color="auto"/>
        </w:rPr>
        <w:t xml:space="preserve">                                </w:t>
      </w:r>
      <w:r>
        <w:rPr>
          <w:rFonts w:hint="eastAsia" w:asciiTheme="minorEastAsia" w:hAnsiTheme="minorEastAsia" w:eastAsiaTheme="minorEastAsia" w:cstheme="minorEastAsia"/>
          <w:spacing w:val="-1"/>
          <w:sz w:val="28"/>
          <w:szCs w:val="28"/>
        </w:rPr>
        <w:t>。</w:t>
      </w:r>
    </w:p>
    <w:p w14:paraId="407CEA67">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4"/>
          <w:sz w:val="28"/>
          <w:szCs w:val="28"/>
        </w:rPr>
        <w:t>6.</w:t>
      </w:r>
      <w:r>
        <w:rPr>
          <w:rFonts w:hint="eastAsia" w:asciiTheme="minorEastAsia" w:hAnsiTheme="minorEastAsia" w:eastAsiaTheme="minorEastAsia" w:cstheme="minorEastAsia"/>
          <w:spacing w:val="28"/>
          <w:sz w:val="28"/>
          <w:szCs w:val="28"/>
        </w:rPr>
        <w:t xml:space="preserve"> </w:t>
      </w:r>
      <w:r>
        <w:rPr>
          <w:rFonts w:hint="eastAsia" w:asciiTheme="minorEastAsia" w:hAnsiTheme="minorEastAsia" w:eastAsiaTheme="minorEastAsia" w:cstheme="minorEastAsia"/>
          <w:spacing w:val="-4"/>
          <w:sz w:val="28"/>
          <w:szCs w:val="28"/>
        </w:rPr>
        <w:t>结算方式：</w:t>
      </w:r>
    </w:p>
    <w:p w14:paraId="0FB0CF71">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6"/>
          <w:sz w:val="28"/>
          <w:szCs w:val="28"/>
        </w:rPr>
        <w:t>6.1 本合同使用的货币种类为人民币。</w:t>
      </w:r>
    </w:p>
    <w:p w14:paraId="51C3B4DD">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pacing w:val="10"/>
          <w:sz w:val="28"/>
          <w:szCs w:val="28"/>
        </w:rPr>
        <w:t>6.2 费用的支付：</w:t>
      </w:r>
      <w:r>
        <w:rPr>
          <w:rFonts w:hint="eastAsia" w:asciiTheme="minorEastAsia" w:hAnsiTheme="minorEastAsia" w:eastAsiaTheme="minorEastAsia" w:cstheme="minorEastAsia"/>
          <w:spacing w:val="10"/>
          <w:sz w:val="28"/>
          <w:szCs w:val="28"/>
          <w:lang w:val="en-US" w:eastAsia="zh-CN"/>
        </w:rPr>
        <w:t>具体已签订合同为准。</w:t>
      </w:r>
    </w:p>
    <w:p w14:paraId="4B4DC251">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3"/>
          <w:sz w:val="28"/>
          <w:szCs w:val="28"/>
        </w:rPr>
        <w:t>7.</w:t>
      </w:r>
      <w:r>
        <w:rPr>
          <w:rFonts w:hint="eastAsia" w:asciiTheme="minorEastAsia" w:hAnsiTheme="minorEastAsia" w:eastAsiaTheme="minorEastAsia" w:cstheme="minorEastAsia"/>
          <w:spacing w:val="22"/>
          <w:sz w:val="28"/>
          <w:szCs w:val="28"/>
        </w:rPr>
        <w:t xml:space="preserve"> </w:t>
      </w:r>
      <w:r>
        <w:rPr>
          <w:rFonts w:hint="eastAsia" w:asciiTheme="minorEastAsia" w:hAnsiTheme="minorEastAsia" w:eastAsiaTheme="minorEastAsia" w:cstheme="minorEastAsia"/>
          <w:spacing w:val="3"/>
          <w:sz w:val="28"/>
          <w:szCs w:val="28"/>
        </w:rPr>
        <w:t>服务期限</w:t>
      </w:r>
    </w:p>
    <w:p w14:paraId="69BC8CB3">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6"/>
          <w:sz w:val="28"/>
          <w:szCs w:val="28"/>
        </w:rPr>
        <w:t>7.1 本合同服务内容为满足招标文件的要求。</w:t>
      </w:r>
    </w:p>
    <w:p w14:paraId="58222E47">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3"/>
          <w:sz w:val="28"/>
          <w:szCs w:val="28"/>
        </w:rPr>
        <w:t>8.</w:t>
      </w:r>
      <w:r>
        <w:rPr>
          <w:rFonts w:hint="eastAsia" w:asciiTheme="minorEastAsia" w:hAnsiTheme="minorEastAsia" w:eastAsiaTheme="minorEastAsia" w:cstheme="minorEastAsia"/>
          <w:spacing w:val="26"/>
          <w:sz w:val="28"/>
          <w:szCs w:val="28"/>
        </w:rPr>
        <w:t xml:space="preserve"> </w:t>
      </w:r>
      <w:r>
        <w:rPr>
          <w:rFonts w:hint="eastAsia" w:asciiTheme="minorEastAsia" w:hAnsiTheme="minorEastAsia" w:eastAsiaTheme="minorEastAsia" w:cstheme="minorEastAsia"/>
          <w:spacing w:val="3"/>
          <w:sz w:val="28"/>
          <w:szCs w:val="28"/>
        </w:rPr>
        <w:t>违约罚款</w:t>
      </w:r>
    </w:p>
    <w:p w14:paraId="13D4CAC3">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7"/>
          <w:sz w:val="28"/>
          <w:szCs w:val="28"/>
        </w:rPr>
        <w:t>8.1如果卖方没有按照规定的时间完成服务，或没有达到投标文件中任一条款的承诺都是</w:t>
      </w:r>
      <w:r>
        <w:rPr>
          <w:rFonts w:hint="eastAsia" w:asciiTheme="minorEastAsia" w:hAnsiTheme="minorEastAsia" w:eastAsiaTheme="minorEastAsia" w:cstheme="minorEastAsia"/>
          <w:spacing w:val="15"/>
          <w:sz w:val="28"/>
          <w:szCs w:val="28"/>
        </w:rPr>
        <w:t xml:space="preserve"> </w:t>
      </w:r>
      <w:r>
        <w:rPr>
          <w:rFonts w:hint="eastAsia" w:asciiTheme="minorEastAsia" w:hAnsiTheme="minorEastAsia" w:eastAsiaTheme="minorEastAsia" w:cstheme="minorEastAsia"/>
          <w:spacing w:val="7"/>
          <w:sz w:val="28"/>
          <w:szCs w:val="28"/>
        </w:rPr>
        <w:t>卖方违约。应向买方支付的</w:t>
      </w:r>
      <w:r>
        <w:rPr>
          <w:rFonts w:hint="eastAsia" w:asciiTheme="minorEastAsia" w:hAnsiTheme="minorEastAsia" w:eastAsiaTheme="minorEastAsia" w:cstheme="minorEastAsia"/>
          <w:spacing w:val="7"/>
          <w:sz w:val="28"/>
          <w:szCs w:val="28"/>
          <w:u w:val="single" w:color="auto"/>
        </w:rPr>
        <w:t xml:space="preserve">     </w:t>
      </w:r>
      <w:r>
        <w:rPr>
          <w:rFonts w:hint="eastAsia" w:asciiTheme="minorEastAsia" w:hAnsiTheme="minorEastAsia" w:eastAsiaTheme="minorEastAsia" w:cstheme="minorEastAsia"/>
          <w:spacing w:val="-83"/>
          <w:sz w:val="28"/>
          <w:szCs w:val="28"/>
        </w:rPr>
        <w:t xml:space="preserve"> </w:t>
      </w:r>
      <w:r>
        <w:rPr>
          <w:rFonts w:hint="eastAsia" w:asciiTheme="minorEastAsia" w:hAnsiTheme="minorEastAsia" w:eastAsiaTheme="minorEastAsia" w:cstheme="minorEastAsia"/>
          <w:spacing w:val="7"/>
          <w:sz w:val="28"/>
          <w:szCs w:val="28"/>
        </w:rPr>
        <w:t>的违约金。如果达到最高限额，买方将考虑终止合同。</w:t>
      </w:r>
    </w:p>
    <w:p w14:paraId="2F96F888">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2"/>
          <w:sz w:val="28"/>
          <w:szCs w:val="28"/>
        </w:rPr>
        <w:t>9.</w:t>
      </w:r>
      <w:r>
        <w:rPr>
          <w:rFonts w:hint="eastAsia" w:asciiTheme="minorEastAsia" w:hAnsiTheme="minorEastAsia" w:eastAsiaTheme="minorEastAsia" w:cstheme="minorEastAsia"/>
          <w:spacing w:val="32"/>
          <w:sz w:val="28"/>
          <w:szCs w:val="28"/>
        </w:rPr>
        <w:t xml:space="preserve"> </w:t>
      </w:r>
      <w:r>
        <w:rPr>
          <w:rFonts w:hint="eastAsia" w:asciiTheme="minorEastAsia" w:hAnsiTheme="minorEastAsia" w:eastAsiaTheme="minorEastAsia" w:cstheme="minorEastAsia"/>
          <w:spacing w:val="2"/>
          <w:sz w:val="28"/>
          <w:szCs w:val="28"/>
        </w:rPr>
        <w:t>不可抗力</w:t>
      </w:r>
    </w:p>
    <w:p w14:paraId="4C296281">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0"/>
          <w:sz w:val="28"/>
          <w:szCs w:val="28"/>
        </w:rPr>
        <w:t>9.1 如果双方任何一方由于战争、严重的火灾、水灾、台风和地震以及其他双方同意属</w:t>
      </w:r>
      <w:r>
        <w:rPr>
          <w:rFonts w:hint="eastAsia" w:asciiTheme="minorEastAsia" w:hAnsiTheme="minorEastAsia" w:eastAsiaTheme="minorEastAsia" w:cstheme="minorEastAsia"/>
          <w:spacing w:val="11"/>
          <w:sz w:val="28"/>
          <w:szCs w:val="28"/>
        </w:rPr>
        <w:t>于不可抗力的事故，致使合同的履行受到影响时</w:t>
      </w:r>
      <w:r>
        <w:rPr>
          <w:rFonts w:hint="eastAsia" w:asciiTheme="minorEastAsia" w:hAnsiTheme="minorEastAsia" w:eastAsiaTheme="minorEastAsia" w:cstheme="minorEastAsia"/>
          <w:spacing w:val="10"/>
          <w:sz w:val="28"/>
          <w:szCs w:val="28"/>
        </w:rPr>
        <w:t>，履行合同的期限应予以延长，延长的期限</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5"/>
          <w:sz w:val="28"/>
          <w:szCs w:val="28"/>
        </w:rPr>
        <w:t>应相当于事故所影响的时间。</w:t>
      </w:r>
    </w:p>
    <w:p w14:paraId="5F071F20">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both"/>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6"/>
          <w:sz w:val="28"/>
          <w:szCs w:val="28"/>
        </w:rPr>
        <w:t>9.2</w:t>
      </w:r>
      <w:r>
        <w:rPr>
          <w:rFonts w:hint="eastAsia" w:asciiTheme="minorEastAsia" w:hAnsiTheme="minorEastAsia" w:eastAsiaTheme="minorEastAsia" w:cstheme="minorEastAsia"/>
          <w:spacing w:val="41"/>
          <w:sz w:val="28"/>
          <w:szCs w:val="28"/>
        </w:rPr>
        <w:t xml:space="preserve"> </w:t>
      </w:r>
      <w:r>
        <w:rPr>
          <w:rFonts w:hint="eastAsia" w:asciiTheme="minorEastAsia" w:hAnsiTheme="minorEastAsia" w:eastAsiaTheme="minorEastAsia" w:cstheme="minorEastAsia"/>
          <w:spacing w:val="16"/>
          <w:sz w:val="28"/>
          <w:szCs w:val="28"/>
        </w:rPr>
        <w:t>受事故影响的一方应在不可抗力发生后尽快以传真通</w:t>
      </w:r>
      <w:r>
        <w:rPr>
          <w:rFonts w:hint="eastAsia" w:asciiTheme="minorEastAsia" w:hAnsiTheme="minorEastAsia" w:eastAsiaTheme="minorEastAsia" w:cstheme="minorEastAsia"/>
          <w:spacing w:val="15"/>
          <w:sz w:val="28"/>
          <w:szCs w:val="28"/>
        </w:rPr>
        <w:t>知另一方，并在事故发生后</w:t>
      </w:r>
      <w:r>
        <w:rPr>
          <w:rFonts w:hint="eastAsia" w:asciiTheme="minorEastAsia" w:hAnsiTheme="minorEastAsia" w:eastAsiaTheme="minorEastAsia" w:cstheme="minorEastAsia"/>
          <w:spacing w:val="20"/>
          <w:sz w:val="28"/>
          <w:szCs w:val="28"/>
        </w:rPr>
        <w:t>天内，</w:t>
      </w:r>
      <w:r>
        <w:rPr>
          <w:rFonts w:hint="eastAsia" w:asciiTheme="minorEastAsia" w:hAnsiTheme="minorEastAsia" w:eastAsiaTheme="minorEastAsia" w:cstheme="minorEastAsia"/>
          <w:spacing w:val="-50"/>
          <w:sz w:val="28"/>
          <w:szCs w:val="28"/>
        </w:rPr>
        <w:t xml:space="preserve"> </w:t>
      </w:r>
      <w:r>
        <w:rPr>
          <w:rFonts w:hint="eastAsia" w:asciiTheme="minorEastAsia" w:hAnsiTheme="minorEastAsia" w:eastAsiaTheme="minorEastAsia" w:cstheme="minorEastAsia"/>
          <w:spacing w:val="20"/>
          <w:sz w:val="28"/>
          <w:szCs w:val="28"/>
        </w:rPr>
        <w:t>将有关部门出具的证明文件用特快专递寄给另一方，</w:t>
      </w:r>
      <w:r>
        <w:rPr>
          <w:rFonts w:hint="eastAsia" w:asciiTheme="minorEastAsia" w:hAnsiTheme="minorEastAsia" w:eastAsiaTheme="minorEastAsia" w:cstheme="minorEastAsia"/>
          <w:spacing w:val="-59"/>
          <w:sz w:val="28"/>
          <w:szCs w:val="28"/>
        </w:rPr>
        <w:t xml:space="preserve"> </w:t>
      </w:r>
      <w:r>
        <w:rPr>
          <w:rFonts w:hint="eastAsia" w:asciiTheme="minorEastAsia" w:hAnsiTheme="minorEastAsia" w:eastAsiaTheme="minorEastAsia" w:cstheme="minorEastAsia"/>
          <w:spacing w:val="20"/>
          <w:sz w:val="28"/>
          <w:szCs w:val="28"/>
        </w:rPr>
        <w:t>如果不可抗力影响时间延续</w:t>
      </w:r>
      <w:r>
        <w:rPr>
          <w:rFonts w:hint="eastAsia" w:asciiTheme="minorEastAsia" w:hAnsiTheme="minorEastAsia" w:eastAsiaTheme="minorEastAsia" w:cstheme="minorEastAsia"/>
          <w:spacing w:val="8"/>
          <w:sz w:val="28"/>
          <w:szCs w:val="28"/>
        </w:rPr>
        <w:t>天以上时，双方应通过友好协商在合理的时间内达成进一步履行合同的协议。</w:t>
      </w:r>
    </w:p>
    <w:p w14:paraId="66FD7FE1">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2"/>
          <w:sz w:val="28"/>
          <w:szCs w:val="28"/>
        </w:rPr>
        <w:t>10.</w:t>
      </w:r>
      <w:r>
        <w:rPr>
          <w:rFonts w:hint="eastAsia" w:asciiTheme="minorEastAsia" w:hAnsiTheme="minorEastAsia" w:eastAsiaTheme="minorEastAsia" w:cstheme="minorEastAsia"/>
          <w:spacing w:val="23"/>
          <w:sz w:val="28"/>
          <w:szCs w:val="28"/>
        </w:rPr>
        <w:t xml:space="preserve"> </w:t>
      </w:r>
      <w:r>
        <w:rPr>
          <w:rFonts w:hint="eastAsia" w:asciiTheme="minorEastAsia" w:hAnsiTheme="minorEastAsia" w:eastAsiaTheme="minorEastAsia" w:cstheme="minorEastAsia"/>
          <w:spacing w:val="-2"/>
          <w:sz w:val="28"/>
          <w:szCs w:val="28"/>
        </w:rPr>
        <w:t>税费</w:t>
      </w:r>
    </w:p>
    <w:p w14:paraId="1DDD2B51">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7"/>
          <w:sz w:val="28"/>
          <w:szCs w:val="28"/>
        </w:rPr>
        <w:t>10.1 本合同价格为含税价。卖方提供的服务等所有税费已全部包含</w:t>
      </w:r>
      <w:r>
        <w:rPr>
          <w:rFonts w:hint="eastAsia" w:asciiTheme="minorEastAsia" w:hAnsiTheme="minorEastAsia" w:eastAsiaTheme="minorEastAsia" w:cstheme="minorEastAsia"/>
          <w:spacing w:val="6"/>
          <w:sz w:val="28"/>
          <w:szCs w:val="28"/>
        </w:rPr>
        <w:t>在合同价格内，由卖</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4"/>
          <w:sz w:val="28"/>
          <w:szCs w:val="28"/>
        </w:rPr>
        <w:t>方承担。</w:t>
      </w:r>
    </w:p>
    <w:p w14:paraId="1AF3E81B">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3"/>
          <w:sz w:val="28"/>
          <w:szCs w:val="28"/>
        </w:rPr>
        <w:t>11.</w:t>
      </w:r>
      <w:r>
        <w:rPr>
          <w:rFonts w:hint="eastAsia" w:asciiTheme="minorEastAsia" w:hAnsiTheme="minorEastAsia" w:eastAsiaTheme="minorEastAsia" w:cstheme="minorEastAsia"/>
          <w:spacing w:val="32"/>
          <w:sz w:val="28"/>
          <w:szCs w:val="28"/>
        </w:rPr>
        <w:t xml:space="preserve"> </w:t>
      </w:r>
      <w:r>
        <w:rPr>
          <w:rFonts w:hint="eastAsia" w:asciiTheme="minorEastAsia" w:hAnsiTheme="minorEastAsia" w:eastAsiaTheme="minorEastAsia" w:cstheme="minorEastAsia"/>
          <w:spacing w:val="3"/>
          <w:sz w:val="28"/>
          <w:szCs w:val="28"/>
        </w:rPr>
        <w:t>合同争议的解决</w:t>
      </w:r>
    </w:p>
    <w:p w14:paraId="4D749D38">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7"/>
          <w:sz w:val="28"/>
          <w:szCs w:val="28"/>
        </w:rPr>
        <w:t>11.1 在执行本合同中所发生的或与本合同有关一切争端，买卖双方通过友好协商解决，</w:t>
      </w:r>
      <w:r>
        <w:rPr>
          <w:rFonts w:hint="eastAsia" w:asciiTheme="minorEastAsia" w:hAnsiTheme="minorEastAsia" w:eastAsiaTheme="minorEastAsia" w:cstheme="minorEastAsia"/>
          <w:spacing w:val="8"/>
          <w:sz w:val="28"/>
          <w:szCs w:val="28"/>
        </w:rPr>
        <w:t>如协商不能解决，双方应将争端提交人民法</w:t>
      </w:r>
      <w:r>
        <w:rPr>
          <w:rFonts w:hint="eastAsia" w:asciiTheme="minorEastAsia" w:hAnsiTheme="minorEastAsia" w:eastAsiaTheme="minorEastAsia" w:cstheme="minorEastAsia"/>
          <w:spacing w:val="7"/>
          <w:sz w:val="28"/>
          <w:szCs w:val="28"/>
        </w:rPr>
        <w:t>院诉讼解决。</w:t>
      </w:r>
    </w:p>
    <w:p w14:paraId="7F4E84A7">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5"/>
          <w:sz w:val="28"/>
          <w:szCs w:val="28"/>
        </w:rPr>
        <w:t>11.2 法院判决对双方均有约束力。</w:t>
      </w:r>
    </w:p>
    <w:p w14:paraId="5A8E8B94">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6"/>
          <w:sz w:val="28"/>
          <w:szCs w:val="28"/>
        </w:rPr>
        <w:t>11.3</w:t>
      </w:r>
      <w:r>
        <w:rPr>
          <w:rFonts w:hint="eastAsia" w:asciiTheme="minorEastAsia" w:hAnsiTheme="minorEastAsia" w:eastAsiaTheme="minorEastAsia" w:cstheme="minorEastAsia"/>
          <w:spacing w:val="54"/>
          <w:sz w:val="28"/>
          <w:szCs w:val="28"/>
        </w:rPr>
        <w:t xml:space="preserve"> </w:t>
      </w:r>
      <w:r>
        <w:rPr>
          <w:rFonts w:hint="eastAsia" w:asciiTheme="minorEastAsia" w:hAnsiTheme="minorEastAsia" w:eastAsiaTheme="minorEastAsia" w:cstheme="minorEastAsia"/>
          <w:spacing w:val="6"/>
          <w:sz w:val="28"/>
          <w:szCs w:val="28"/>
        </w:rPr>
        <w:t>由上述过程发生的费用除法院判决另有规定外，应有败诉方负</w:t>
      </w:r>
      <w:r>
        <w:rPr>
          <w:rFonts w:hint="eastAsia" w:asciiTheme="minorEastAsia" w:hAnsiTheme="minorEastAsia" w:eastAsiaTheme="minorEastAsia" w:cstheme="minorEastAsia"/>
          <w:spacing w:val="5"/>
          <w:sz w:val="28"/>
          <w:szCs w:val="28"/>
        </w:rPr>
        <w:t>担。</w:t>
      </w:r>
    </w:p>
    <w:p w14:paraId="58F4C561">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8"/>
          <w:sz w:val="28"/>
          <w:szCs w:val="28"/>
        </w:rPr>
        <w:t>11.4 在法院审理期间，除正在进行法院审理的部分外，本合同</w:t>
      </w:r>
      <w:r>
        <w:rPr>
          <w:rFonts w:hint="eastAsia" w:asciiTheme="minorEastAsia" w:hAnsiTheme="minorEastAsia" w:eastAsiaTheme="minorEastAsia" w:cstheme="minorEastAsia"/>
          <w:spacing w:val="7"/>
          <w:sz w:val="28"/>
          <w:szCs w:val="28"/>
        </w:rPr>
        <w:t>其他部分应继续执行。</w:t>
      </w:r>
    </w:p>
    <w:p w14:paraId="20C218FB">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3"/>
          <w:sz w:val="28"/>
          <w:szCs w:val="28"/>
        </w:rPr>
        <w:t>12.</w:t>
      </w:r>
      <w:r>
        <w:rPr>
          <w:rFonts w:hint="eastAsia" w:asciiTheme="minorEastAsia" w:hAnsiTheme="minorEastAsia" w:eastAsiaTheme="minorEastAsia" w:cstheme="minorEastAsia"/>
          <w:spacing w:val="25"/>
          <w:sz w:val="28"/>
          <w:szCs w:val="28"/>
        </w:rPr>
        <w:t xml:space="preserve"> </w:t>
      </w:r>
      <w:r>
        <w:rPr>
          <w:rFonts w:hint="eastAsia" w:asciiTheme="minorEastAsia" w:hAnsiTheme="minorEastAsia" w:eastAsiaTheme="minorEastAsia" w:cstheme="minorEastAsia"/>
          <w:spacing w:val="3"/>
          <w:sz w:val="28"/>
          <w:szCs w:val="28"/>
        </w:rPr>
        <w:t>违约终止合同</w:t>
      </w:r>
    </w:p>
    <w:p w14:paraId="7F48CBA2">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7"/>
          <w:sz w:val="28"/>
          <w:szCs w:val="28"/>
        </w:rPr>
        <w:t>12.1 在买方对因卖方违约而采取的任何补救不受损害的情况下，买</w:t>
      </w:r>
      <w:r>
        <w:rPr>
          <w:rFonts w:hint="eastAsia" w:asciiTheme="minorEastAsia" w:hAnsiTheme="minorEastAsia" w:eastAsiaTheme="minorEastAsia" w:cstheme="minorEastAsia"/>
          <w:spacing w:val="6"/>
          <w:sz w:val="28"/>
          <w:szCs w:val="28"/>
        </w:rPr>
        <w:t>方可向卖方发出终止部分或全部合同的书面通知书。</w:t>
      </w:r>
    </w:p>
    <w:p w14:paraId="0CBC6C8C">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9"/>
          <w:sz w:val="28"/>
          <w:szCs w:val="28"/>
        </w:rPr>
        <w:t>A.如果卖方未能按合同规定的期限或买方同意延长的限期</w:t>
      </w:r>
      <w:r>
        <w:rPr>
          <w:rFonts w:hint="eastAsia" w:asciiTheme="minorEastAsia" w:hAnsiTheme="minorEastAsia" w:eastAsiaTheme="minorEastAsia" w:cstheme="minorEastAsia"/>
          <w:spacing w:val="8"/>
          <w:sz w:val="28"/>
          <w:szCs w:val="28"/>
        </w:rPr>
        <w:t>内提供部分或者全部服务。</w:t>
      </w:r>
    </w:p>
    <w:p w14:paraId="27AF151D">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7"/>
          <w:sz w:val="28"/>
          <w:szCs w:val="28"/>
        </w:rPr>
        <w:t>B.如果卖方未能履行合同规定的其他任何义务。</w:t>
      </w:r>
    </w:p>
    <w:p w14:paraId="49C1ED7F">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8"/>
          <w:sz w:val="28"/>
          <w:szCs w:val="28"/>
        </w:rPr>
        <w:t>在上述任一情况下，卖方在收到买方发出的违约通</w:t>
      </w:r>
      <w:r>
        <w:rPr>
          <w:rFonts w:hint="eastAsia" w:asciiTheme="minorEastAsia" w:hAnsiTheme="minorEastAsia" w:eastAsiaTheme="minorEastAsia" w:cstheme="minorEastAsia"/>
          <w:spacing w:val="7"/>
          <w:sz w:val="28"/>
          <w:szCs w:val="28"/>
        </w:rPr>
        <w:t>知后</w:t>
      </w:r>
      <w:r>
        <w:rPr>
          <w:rFonts w:hint="eastAsia" w:asciiTheme="minorEastAsia" w:hAnsiTheme="minorEastAsia" w:eastAsiaTheme="minorEastAsia" w:cstheme="minorEastAsia"/>
          <w:spacing w:val="7"/>
          <w:sz w:val="28"/>
          <w:szCs w:val="28"/>
          <w:u w:val="single" w:color="auto"/>
        </w:rPr>
        <w:t xml:space="preserve">    </w:t>
      </w:r>
      <w:r>
        <w:rPr>
          <w:rFonts w:hint="eastAsia" w:asciiTheme="minorEastAsia" w:hAnsiTheme="minorEastAsia" w:eastAsiaTheme="minorEastAsia" w:cstheme="minorEastAsia"/>
          <w:spacing w:val="-97"/>
          <w:sz w:val="28"/>
          <w:szCs w:val="28"/>
        </w:rPr>
        <w:t xml:space="preserve"> </w:t>
      </w:r>
      <w:r>
        <w:rPr>
          <w:rFonts w:hint="eastAsia" w:asciiTheme="minorEastAsia" w:hAnsiTheme="minorEastAsia" w:eastAsiaTheme="minorEastAsia" w:cstheme="minorEastAsia"/>
          <w:spacing w:val="7"/>
          <w:sz w:val="28"/>
          <w:szCs w:val="28"/>
        </w:rPr>
        <w:t>天内，或经买方书面认可延</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5"/>
          <w:sz w:val="28"/>
          <w:szCs w:val="28"/>
        </w:rPr>
        <w:t>长的时间内未能矫正其过失。</w:t>
      </w:r>
    </w:p>
    <w:p w14:paraId="795B4B0C">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7"/>
          <w:sz w:val="28"/>
          <w:szCs w:val="28"/>
        </w:rPr>
        <w:t>12.2 在买方根据12.1条规定，终止</w:t>
      </w:r>
      <w:r>
        <w:rPr>
          <w:rFonts w:hint="eastAsia" w:asciiTheme="minorEastAsia" w:hAnsiTheme="minorEastAsia" w:eastAsiaTheme="minorEastAsia" w:cstheme="minorEastAsia"/>
          <w:spacing w:val="6"/>
          <w:sz w:val="28"/>
          <w:szCs w:val="28"/>
        </w:rPr>
        <w:t>了全部或部分合同，买方可以依其认为适当的条件和</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10"/>
          <w:sz w:val="28"/>
          <w:szCs w:val="28"/>
        </w:rPr>
        <w:t>方法购买类似未交的服务，卖方应对购买类似服务</w:t>
      </w:r>
      <w:r>
        <w:rPr>
          <w:rFonts w:hint="eastAsia" w:asciiTheme="minorEastAsia" w:hAnsiTheme="minorEastAsia" w:eastAsiaTheme="minorEastAsia" w:cstheme="minorEastAsia"/>
          <w:spacing w:val="9"/>
          <w:sz w:val="28"/>
          <w:szCs w:val="28"/>
        </w:rPr>
        <w:t>所超出的费用部分负责。但是，卖方应继</w:t>
      </w:r>
      <w:r>
        <w:rPr>
          <w:rFonts w:hint="eastAsia" w:asciiTheme="minorEastAsia" w:hAnsiTheme="minorEastAsia" w:eastAsiaTheme="minorEastAsia" w:cstheme="minorEastAsia"/>
          <w:spacing w:val="5"/>
          <w:sz w:val="28"/>
          <w:szCs w:val="28"/>
        </w:rPr>
        <w:t>续执行合同中未终止部分。</w:t>
      </w:r>
    </w:p>
    <w:p w14:paraId="3CEB014A">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2"/>
          <w:sz w:val="28"/>
          <w:szCs w:val="28"/>
        </w:rPr>
        <w:t>13.</w:t>
      </w:r>
      <w:r>
        <w:rPr>
          <w:rFonts w:hint="eastAsia" w:asciiTheme="minorEastAsia" w:hAnsiTheme="minorEastAsia" w:eastAsiaTheme="minorEastAsia" w:cstheme="minorEastAsia"/>
          <w:spacing w:val="26"/>
          <w:sz w:val="28"/>
          <w:szCs w:val="28"/>
        </w:rPr>
        <w:t xml:space="preserve"> </w:t>
      </w:r>
      <w:r>
        <w:rPr>
          <w:rFonts w:hint="eastAsia" w:asciiTheme="minorEastAsia" w:hAnsiTheme="minorEastAsia" w:eastAsiaTheme="minorEastAsia" w:cstheme="minorEastAsia"/>
          <w:spacing w:val="2"/>
          <w:sz w:val="28"/>
          <w:szCs w:val="28"/>
        </w:rPr>
        <w:t>转让和分包</w:t>
      </w:r>
    </w:p>
    <w:p w14:paraId="4BE725BB">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7"/>
          <w:sz w:val="28"/>
          <w:szCs w:val="28"/>
        </w:rPr>
        <w:t>13.1</w:t>
      </w:r>
      <w:r>
        <w:rPr>
          <w:rFonts w:hint="eastAsia" w:asciiTheme="minorEastAsia" w:hAnsiTheme="minorEastAsia" w:eastAsiaTheme="minorEastAsia" w:cstheme="minorEastAsia"/>
          <w:spacing w:val="34"/>
          <w:sz w:val="28"/>
          <w:szCs w:val="28"/>
        </w:rPr>
        <w:t xml:space="preserve"> </w:t>
      </w:r>
      <w:r>
        <w:rPr>
          <w:rFonts w:hint="eastAsia" w:asciiTheme="minorEastAsia" w:hAnsiTheme="minorEastAsia" w:eastAsiaTheme="minorEastAsia" w:cstheme="minorEastAsia"/>
          <w:spacing w:val="7"/>
          <w:sz w:val="28"/>
          <w:szCs w:val="28"/>
        </w:rPr>
        <w:t>除买方事先书面同意外，卖方不得部分转让或全部转让其应履行的合同义务。</w:t>
      </w:r>
    </w:p>
    <w:p w14:paraId="339147F5">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7"/>
          <w:sz w:val="28"/>
          <w:szCs w:val="28"/>
        </w:rPr>
        <w:t>13.2 如投标文件中没有明确分包合同，卖方应书面通知买方本合同</w:t>
      </w:r>
      <w:r>
        <w:rPr>
          <w:rFonts w:hint="eastAsia" w:asciiTheme="minorEastAsia" w:hAnsiTheme="minorEastAsia" w:eastAsiaTheme="minorEastAsia" w:cstheme="minorEastAsia"/>
          <w:spacing w:val="6"/>
          <w:sz w:val="28"/>
          <w:szCs w:val="28"/>
        </w:rPr>
        <w:t>中卖方所转授出的全</w:t>
      </w:r>
      <w:r>
        <w:rPr>
          <w:rFonts w:hint="eastAsia" w:asciiTheme="minorEastAsia" w:hAnsiTheme="minorEastAsia" w:eastAsiaTheme="minorEastAsia" w:cstheme="minorEastAsia"/>
          <w:spacing w:val="8"/>
          <w:sz w:val="28"/>
          <w:szCs w:val="28"/>
        </w:rPr>
        <w:t>部分包合同，但原投标文件或后来发出的通知均不能解除卖方履行本合同的义务。</w:t>
      </w:r>
    </w:p>
    <w:p w14:paraId="4AD7B163">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7"/>
          <w:sz w:val="28"/>
          <w:szCs w:val="28"/>
        </w:rPr>
        <w:t>13.3</w:t>
      </w:r>
      <w:r>
        <w:rPr>
          <w:rFonts w:hint="eastAsia" w:asciiTheme="minorEastAsia" w:hAnsiTheme="minorEastAsia" w:eastAsiaTheme="minorEastAsia" w:cstheme="minorEastAsia"/>
          <w:spacing w:val="45"/>
          <w:sz w:val="28"/>
          <w:szCs w:val="28"/>
        </w:rPr>
        <w:t xml:space="preserve"> </w:t>
      </w:r>
      <w:r>
        <w:rPr>
          <w:rFonts w:hint="eastAsia" w:asciiTheme="minorEastAsia" w:hAnsiTheme="minorEastAsia" w:eastAsiaTheme="minorEastAsia" w:cstheme="minorEastAsia"/>
          <w:spacing w:val="7"/>
          <w:sz w:val="28"/>
          <w:szCs w:val="28"/>
        </w:rPr>
        <w:t>卖方对部分或全部转让其应履行的义务而确定的分包合同负全部责任，买方不</w:t>
      </w:r>
      <w:r>
        <w:rPr>
          <w:rFonts w:hint="eastAsia" w:asciiTheme="minorEastAsia" w:hAnsiTheme="minorEastAsia" w:eastAsiaTheme="minorEastAsia" w:cstheme="minorEastAsia"/>
          <w:spacing w:val="4"/>
          <w:sz w:val="28"/>
          <w:szCs w:val="28"/>
        </w:rPr>
        <w:t>承担任何责任和义务。</w:t>
      </w:r>
    </w:p>
    <w:p w14:paraId="447451CD">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sz w:val="28"/>
          <w:szCs w:val="28"/>
        </w:rPr>
        <w:t>14.</w:t>
      </w:r>
      <w:r>
        <w:rPr>
          <w:rFonts w:hint="eastAsia" w:asciiTheme="minorEastAsia" w:hAnsiTheme="minorEastAsia" w:eastAsiaTheme="minorEastAsia" w:cstheme="minorEastAsia"/>
          <w:spacing w:val="25"/>
          <w:sz w:val="28"/>
          <w:szCs w:val="28"/>
        </w:rPr>
        <w:t xml:space="preserve"> </w:t>
      </w:r>
      <w:r>
        <w:rPr>
          <w:rFonts w:hint="eastAsia" w:asciiTheme="minorEastAsia" w:hAnsiTheme="minorEastAsia" w:eastAsiaTheme="minorEastAsia" w:cstheme="minorEastAsia"/>
          <w:spacing w:val="1"/>
          <w:sz w:val="28"/>
          <w:szCs w:val="28"/>
        </w:rPr>
        <w:t>适用法律</w:t>
      </w:r>
    </w:p>
    <w:p w14:paraId="5DFE4978">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7"/>
          <w:sz w:val="28"/>
          <w:szCs w:val="28"/>
        </w:rPr>
        <w:t>本合同按中华人民共和国的法律进行解释。</w:t>
      </w:r>
      <w:r>
        <w:rPr>
          <w:rFonts w:hint="eastAsia" w:asciiTheme="minorEastAsia" w:hAnsiTheme="minorEastAsia" w:eastAsiaTheme="minorEastAsia" w:cstheme="minorEastAsia"/>
          <w:spacing w:val="2"/>
          <w:sz w:val="28"/>
          <w:szCs w:val="28"/>
        </w:rPr>
        <w:t xml:space="preserve"> </w:t>
      </w:r>
      <w:r>
        <w:rPr>
          <w:rFonts w:hint="eastAsia" w:asciiTheme="minorEastAsia" w:hAnsiTheme="minorEastAsia" w:eastAsiaTheme="minorEastAsia" w:cstheme="minorEastAsia"/>
          <w:spacing w:val="-1"/>
          <w:sz w:val="28"/>
          <w:szCs w:val="28"/>
        </w:rPr>
        <w:t>合同生效及其他：</w:t>
      </w:r>
    </w:p>
    <w:p w14:paraId="5DDCB638">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6"/>
          <w:sz w:val="28"/>
          <w:szCs w:val="28"/>
        </w:rPr>
        <w:t>14.1 合同在买方、卖方双方签字后即开始生效。</w:t>
      </w:r>
    </w:p>
    <w:p w14:paraId="4AC47B69">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7"/>
          <w:sz w:val="28"/>
          <w:szCs w:val="28"/>
        </w:rPr>
        <w:t>14.2 本合同一式四份，以中文书写。买、卖双方各执</w:t>
      </w:r>
      <w:r>
        <w:rPr>
          <w:rFonts w:hint="eastAsia" w:asciiTheme="minorEastAsia" w:hAnsiTheme="minorEastAsia" w:eastAsiaTheme="minorEastAsia" w:cstheme="minorEastAsia"/>
          <w:spacing w:val="6"/>
          <w:sz w:val="28"/>
          <w:szCs w:val="28"/>
        </w:rPr>
        <w:t>两份。</w:t>
      </w:r>
    </w:p>
    <w:p w14:paraId="662371DE">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7"/>
          <w:sz w:val="28"/>
          <w:szCs w:val="28"/>
        </w:rPr>
        <w:t>14.3 招标文件、投标单位的投标文件、评标答疑记录及中标通知书</w:t>
      </w:r>
      <w:r>
        <w:rPr>
          <w:rFonts w:hint="eastAsia" w:asciiTheme="minorEastAsia" w:hAnsiTheme="minorEastAsia" w:eastAsiaTheme="minorEastAsia" w:cstheme="minorEastAsia"/>
          <w:spacing w:val="6"/>
          <w:sz w:val="28"/>
          <w:szCs w:val="28"/>
        </w:rPr>
        <w:t>都是本合同不可分割</w:t>
      </w:r>
      <w:r>
        <w:rPr>
          <w:rFonts w:hint="eastAsia" w:asciiTheme="minorEastAsia" w:hAnsiTheme="minorEastAsia" w:eastAsiaTheme="minorEastAsia" w:cstheme="minorEastAsia"/>
          <w:spacing w:val="-3"/>
          <w:sz w:val="28"/>
          <w:szCs w:val="28"/>
        </w:rPr>
        <w:t>的一部分。</w:t>
      </w:r>
    </w:p>
    <w:p w14:paraId="3760A749">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1"/>
          <w:sz w:val="28"/>
          <w:szCs w:val="28"/>
        </w:rPr>
        <w:t>14.4</w:t>
      </w:r>
      <w:r>
        <w:rPr>
          <w:rFonts w:hint="eastAsia" w:asciiTheme="minorEastAsia" w:hAnsiTheme="minorEastAsia" w:eastAsiaTheme="minorEastAsia" w:cstheme="minorEastAsia"/>
          <w:spacing w:val="-32"/>
          <w:sz w:val="28"/>
          <w:szCs w:val="28"/>
        </w:rPr>
        <w:t xml:space="preserve"> </w:t>
      </w:r>
      <w:r>
        <w:rPr>
          <w:rFonts w:hint="eastAsia" w:asciiTheme="minorEastAsia" w:hAnsiTheme="minorEastAsia" w:eastAsiaTheme="minorEastAsia" w:cstheme="minorEastAsia"/>
          <w:spacing w:val="11"/>
          <w:sz w:val="28"/>
          <w:szCs w:val="28"/>
        </w:rPr>
        <w:t>如需修改或补充合同内容,经协商，买卖双</w:t>
      </w:r>
      <w:r>
        <w:rPr>
          <w:rFonts w:hint="eastAsia" w:asciiTheme="minorEastAsia" w:hAnsiTheme="minorEastAsia" w:eastAsiaTheme="minorEastAsia" w:cstheme="minorEastAsia"/>
          <w:spacing w:val="10"/>
          <w:sz w:val="28"/>
          <w:szCs w:val="28"/>
        </w:rPr>
        <w:t>方应签署书面修改或补充协议，该协议</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6"/>
          <w:sz w:val="28"/>
          <w:szCs w:val="28"/>
        </w:rPr>
        <w:t>将作为本合同不可分割的一部分。</w:t>
      </w:r>
    </w:p>
    <w:p w14:paraId="2B0BC195">
      <w:pPr>
        <w:pStyle w:val="3"/>
        <w:spacing w:line="360" w:lineRule="auto"/>
        <w:rPr>
          <w:rFonts w:hint="eastAsia" w:asciiTheme="minorEastAsia" w:hAnsiTheme="minorEastAsia" w:eastAsiaTheme="minorEastAsia" w:cstheme="minorEastAsia"/>
          <w:sz w:val="28"/>
          <w:szCs w:val="28"/>
        </w:rPr>
        <w:sectPr>
          <w:footerReference r:id="rId10" w:type="default"/>
          <w:pgSz w:w="11906" w:h="16838"/>
          <w:pgMar w:top="1440" w:right="1080" w:bottom="1440" w:left="1080" w:header="0" w:footer="848" w:gutter="0"/>
          <w:cols w:space="720" w:num="1"/>
        </w:sectPr>
      </w:pPr>
    </w:p>
    <w:p w14:paraId="01B6D49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69EDD612">
      <w:pPr>
        <w:pStyle w:val="5"/>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0" w:leftChars="0" w:right="0" w:firstLine="0" w:firstLineChars="0"/>
        <w:textAlignment w:val="baseline"/>
        <w:outlineLvl w:val="0"/>
        <w:rPr>
          <w:rFonts w:hint="eastAsia" w:asciiTheme="minorEastAsia" w:hAnsiTheme="minorEastAsia" w:eastAsiaTheme="minorEastAsia" w:cstheme="minorEastAsia"/>
          <w:b/>
          <w:bCs/>
          <w:spacing w:val="4"/>
          <w:sz w:val="28"/>
          <w:szCs w:val="28"/>
        </w:rPr>
      </w:pPr>
      <w:bookmarkStart w:id="13" w:name="bookmark10"/>
      <w:bookmarkEnd w:id="13"/>
      <w:r>
        <w:rPr>
          <w:rFonts w:hint="eastAsia" w:asciiTheme="minorEastAsia" w:hAnsiTheme="minorEastAsia" w:eastAsiaTheme="minorEastAsia" w:cstheme="minorEastAsia"/>
          <w:b/>
          <w:bCs/>
          <w:spacing w:val="4"/>
          <w:sz w:val="28"/>
          <w:szCs w:val="28"/>
        </w:rPr>
        <w:t>供应商响应文件格式</w:t>
      </w:r>
    </w:p>
    <w:p w14:paraId="77BF1AD5">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b/>
          <w:bCs/>
          <w:spacing w:val="-6"/>
          <w:sz w:val="28"/>
          <w:szCs w:val="28"/>
        </w:rPr>
      </w:pPr>
    </w:p>
    <w:p w14:paraId="5621C62C">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b/>
          <w:bCs/>
          <w:spacing w:val="-6"/>
          <w:sz w:val="28"/>
          <w:szCs w:val="28"/>
        </w:rPr>
      </w:pPr>
    </w:p>
    <w:p w14:paraId="39CC92C2">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pacing w:val="-6"/>
          <w:sz w:val="28"/>
          <w:szCs w:val="28"/>
        </w:rPr>
        <w:t>封面</w:t>
      </w:r>
    </w:p>
    <w:p w14:paraId="052ACD4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5EAA1BE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533DFA5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49DEF57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425516DD">
      <w:pPr>
        <w:pStyle w:val="5"/>
        <w:keepNext w:val="0"/>
        <w:keepLines w:val="0"/>
        <w:pageBreakBefore w:val="0"/>
        <w:widowControl/>
        <w:tabs>
          <w:tab w:val="left" w:pos="5098"/>
        </w:tabs>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u w:val="single" w:color="auto"/>
        </w:rPr>
        <w:tab/>
      </w:r>
      <w:r>
        <w:rPr>
          <w:rFonts w:hint="eastAsia" w:asciiTheme="minorEastAsia" w:hAnsiTheme="minorEastAsia" w:eastAsiaTheme="minorEastAsia" w:cstheme="minorEastAsia"/>
          <w:sz w:val="28"/>
          <w:szCs w:val="28"/>
          <w:u w:val="single" w:color="auto"/>
        </w:rPr>
        <w:tab/>
      </w:r>
      <w:r>
        <w:rPr>
          <w:rFonts w:hint="eastAsia" w:asciiTheme="minorEastAsia" w:hAnsiTheme="minorEastAsia" w:eastAsiaTheme="minorEastAsia" w:cstheme="minorEastAsia"/>
          <w:spacing w:val="-132"/>
          <w:sz w:val="28"/>
          <w:szCs w:val="28"/>
        </w:rPr>
        <w:t xml:space="preserve"> </w:t>
      </w:r>
      <w:r>
        <w:rPr>
          <w:rFonts w:hint="eastAsia" w:asciiTheme="minorEastAsia" w:hAnsiTheme="minorEastAsia" w:eastAsiaTheme="minorEastAsia" w:cstheme="minorEastAsia"/>
          <w:b/>
          <w:bCs/>
          <w:spacing w:val="-4"/>
          <w:sz w:val="28"/>
          <w:szCs w:val="28"/>
        </w:rPr>
        <w:t>项目</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b/>
          <w:bCs/>
          <w:sz w:val="28"/>
          <w:szCs w:val="28"/>
        </w:rPr>
        <w:t>响应文件</w:t>
      </w:r>
    </w:p>
    <w:p w14:paraId="35369E5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496E3DE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7DB9082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43459FE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660DC9FB">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pacing w:val="11"/>
          <w:sz w:val="28"/>
          <w:szCs w:val="28"/>
        </w:rPr>
      </w:pPr>
      <w:r>
        <w:rPr>
          <w:rFonts w:hint="eastAsia" w:asciiTheme="minorEastAsia" w:hAnsiTheme="minorEastAsia" w:eastAsiaTheme="minorEastAsia" w:cstheme="minorEastAsia"/>
          <w:spacing w:val="11"/>
          <w:sz w:val="28"/>
          <w:szCs w:val="28"/>
        </w:rPr>
        <w:t xml:space="preserve">项  目  名  称： </w:t>
      </w:r>
    </w:p>
    <w:p w14:paraId="1E1CF31E">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pacing w:val="11"/>
          <w:sz w:val="28"/>
          <w:szCs w:val="28"/>
        </w:rPr>
      </w:pPr>
      <w:r>
        <w:rPr>
          <w:rFonts w:hint="eastAsia" w:asciiTheme="minorEastAsia" w:hAnsiTheme="minorEastAsia" w:eastAsiaTheme="minorEastAsia" w:cstheme="minorEastAsia"/>
          <w:spacing w:val="11"/>
          <w:sz w:val="28"/>
          <w:szCs w:val="28"/>
        </w:rPr>
        <w:t xml:space="preserve">项  目  编  号： </w:t>
      </w:r>
    </w:p>
    <w:p w14:paraId="7B395544">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pacing w:val="11"/>
          <w:sz w:val="28"/>
          <w:szCs w:val="28"/>
        </w:rPr>
      </w:pPr>
      <w:r>
        <w:rPr>
          <w:rFonts w:hint="eastAsia" w:asciiTheme="minorEastAsia" w:hAnsiTheme="minorEastAsia" w:eastAsiaTheme="minorEastAsia" w:cstheme="minorEastAsia"/>
          <w:spacing w:val="11"/>
          <w:sz w:val="28"/>
          <w:szCs w:val="28"/>
        </w:rPr>
        <w:t xml:space="preserve">供应商单位名称： </w:t>
      </w:r>
    </w:p>
    <w:p w14:paraId="77A89695">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pacing w:val="11"/>
          <w:sz w:val="28"/>
          <w:szCs w:val="28"/>
        </w:rPr>
      </w:pPr>
      <w:r>
        <w:rPr>
          <w:rFonts w:hint="eastAsia" w:asciiTheme="minorEastAsia" w:hAnsiTheme="minorEastAsia" w:eastAsiaTheme="minorEastAsia" w:cstheme="minorEastAsia"/>
          <w:spacing w:val="11"/>
          <w:sz w:val="28"/>
          <w:szCs w:val="28"/>
        </w:rPr>
        <w:t xml:space="preserve">供应商单位地址： </w:t>
      </w:r>
    </w:p>
    <w:p w14:paraId="69B75A0D">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pacing w:val="11"/>
          <w:sz w:val="28"/>
          <w:szCs w:val="28"/>
        </w:rPr>
      </w:pPr>
      <w:r>
        <w:rPr>
          <w:rFonts w:hint="eastAsia" w:asciiTheme="minorEastAsia" w:hAnsiTheme="minorEastAsia" w:eastAsiaTheme="minorEastAsia" w:cstheme="minorEastAsia"/>
          <w:spacing w:val="11"/>
          <w:sz w:val="28"/>
          <w:szCs w:val="28"/>
        </w:rPr>
        <w:t>供应商授权代表：</w:t>
      </w:r>
    </w:p>
    <w:p w14:paraId="6879E04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47C5EC3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31D1922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6B4163AA">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2"/>
          <w:sz w:val="28"/>
          <w:szCs w:val="28"/>
        </w:rPr>
        <w:t>年</w:t>
      </w:r>
      <w:r>
        <w:rPr>
          <w:rFonts w:hint="eastAsia" w:asciiTheme="minorEastAsia" w:hAnsiTheme="minorEastAsia" w:eastAsiaTheme="minorEastAsia" w:cstheme="minorEastAsia"/>
          <w:spacing w:val="5"/>
          <w:sz w:val="28"/>
          <w:szCs w:val="28"/>
        </w:rPr>
        <w:t xml:space="preserve">      </w:t>
      </w:r>
      <w:r>
        <w:rPr>
          <w:rFonts w:hint="eastAsia" w:asciiTheme="minorEastAsia" w:hAnsiTheme="minorEastAsia" w:eastAsiaTheme="minorEastAsia" w:cstheme="minorEastAsia"/>
          <w:spacing w:val="-12"/>
          <w:sz w:val="28"/>
          <w:szCs w:val="28"/>
        </w:rPr>
        <w:t>月       日</w:t>
      </w:r>
    </w:p>
    <w:p w14:paraId="1FB2196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sectPr>
          <w:footerReference r:id="rId11" w:type="default"/>
          <w:pgSz w:w="11906" w:h="16838"/>
          <w:pgMar w:top="1440" w:right="1080" w:bottom="1440" w:left="1080" w:header="0" w:footer="848" w:gutter="0"/>
          <w:cols w:space="720" w:num="1"/>
        </w:sectPr>
      </w:pPr>
    </w:p>
    <w:p w14:paraId="0618D832">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outlineLvl w:val="0"/>
        <w:rPr>
          <w:rFonts w:hint="eastAsia" w:asciiTheme="minorEastAsia" w:hAnsiTheme="minorEastAsia" w:eastAsiaTheme="minorEastAsia" w:cstheme="minorEastAsia"/>
          <w:sz w:val="28"/>
          <w:szCs w:val="28"/>
        </w:rPr>
      </w:pPr>
      <w:bookmarkStart w:id="14" w:name="bookmark9"/>
      <w:bookmarkEnd w:id="14"/>
      <w:r>
        <w:rPr>
          <w:rFonts w:hint="eastAsia" w:asciiTheme="minorEastAsia" w:hAnsiTheme="minorEastAsia" w:eastAsiaTheme="minorEastAsia" w:cstheme="minorEastAsia"/>
          <w:b/>
          <w:bCs/>
          <w:spacing w:val="-5"/>
          <w:sz w:val="28"/>
          <w:szCs w:val="28"/>
        </w:rPr>
        <w:t>一、资格审查文件</w:t>
      </w:r>
    </w:p>
    <w:p w14:paraId="7B4660A7">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pacing w:val="-4"/>
          <w:sz w:val="28"/>
          <w:szCs w:val="28"/>
        </w:rPr>
        <w:t>（一）响应商基本情况</w:t>
      </w:r>
    </w:p>
    <w:p w14:paraId="7F062157">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7"/>
          <w:sz w:val="28"/>
          <w:szCs w:val="28"/>
        </w:rPr>
        <w:t>响应商基本情况表</w:t>
      </w:r>
    </w:p>
    <w:tbl>
      <w:tblPr>
        <w:tblStyle w:val="10"/>
        <w:tblW w:w="93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53"/>
        <w:gridCol w:w="6781"/>
      </w:tblGrid>
      <w:tr w14:paraId="03EA42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2553" w:type="dxa"/>
            <w:vAlign w:val="top"/>
          </w:tcPr>
          <w:p w14:paraId="300EA0A5">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5"/>
                <w:sz w:val="28"/>
                <w:szCs w:val="28"/>
              </w:rPr>
              <w:t>响应商名称</w:t>
            </w:r>
          </w:p>
        </w:tc>
        <w:tc>
          <w:tcPr>
            <w:tcW w:w="6781" w:type="dxa"/>
            <w:vAlign w:val="top"/>
          </w:tcPr>
          <w:p w14:paraId="4FB5492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tc>
      </w:tr>
      <w:tr w14:paraId="7F899E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2553" w:type="dxa"/>
            <w:vAlign w:val="top"/>
          </w:tcPr>
          <w:p w14:paraId="1B533DB1">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6"/>
                <w:sz w:val="28"/>
                <w:szCs w:val="28"/>
              </w:rPr>
              <w:t>联系地址</w:t>
            </w:r>
          </w:p>
        </w:tc>
        <w:tc>
          <w:tcPr>
            <w:tcW w:w="6781" w:type="dxa"/>
            <w:vAlign w:val="top"/>
          </w:tcPr>
          <w:p w14:paraId="597B0AD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tc>
      </w:tr>
      <w:tr w14:paraId="5170B9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2553" w:type="dxa"/>
            <w:vAlign w:val="top"/>
          </w:tcPr>
          <w:p w14:paraId="217525A3">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5"/>
                <w:sz w:val="28"/>
                <w:szCs w:val="28"/>
              </w:rPr>
              <w:t>企业资质</w:t>
            </w:r>
          </w:p>
        </w:tc>
        <w:tc>
          <w:tcPr>
            <w:tcW w:w="6781" w:type="dxa"/>
            <w:vAlign w:val="top"/>
          </w:tcPr>
          <w:p w14:paraId="0AA9FFA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tc>
      </w:tr>
      <w:tr w14:paraId="51F961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2553" w:type="dxa"/>
            <w:vAlign w:val="top"/>
          </w:tcPr>
          <w:p w14:paraId="1CD96D92">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7"/>
                <w:sz w:val="28"/>
                <w:szCs w:val="28"/>
              </w:rPr>
              <w:t>企业从业人员数量</w:t>
            </w:r>
          </w:p>
        </w:tc>
        <w:tc>
          <w:tcPr>
            <w:tcW w:w="6781" w:type="dxa"/>
            <w:vAlign w:val="top"/>
          </w:tcPr>
          <w:p w14:paraId="23098D4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tc>
      </w:tr>
      <w:tr w14:paraId="4F2F6C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2553" w:type="dxa"/>
            <w:vAlign w:val="top"/>
          </w:tcPr>
          <w:p w14:paraId="24EA8F9B">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2"/>
                <w:sz w:val="28"/>
                <w:szCs w:val="28"/>
              </w:rPr>
              <w:t>资产总额</w:t>
            </w:r>
          </w:p>
        </w:tc>
        <w:tc>
          <w:tcPr>
            <w:tcW w:w="6781" w:type="dxa"/>
            <w:vAlign w:val="top"/>
          </w:tcPr>
          <w:p w14:paraId="12DBDCFF">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3"/>
                <w:sz w:val="28"/>
                <w:szCs w:val="28"/>
              </w:rPr>
              <w:t>截止上一年度资产总额：</w:t>
            </w:r>
          </w:p>
        </w:tc>
      </w:tr>
      <w:tr w14:paraId="1EAE7C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2553" w:type="dxa"/>
            <w:vAlign w:val="top"/>
          </w:tcPr>
          <w:p w14:paraId="6ED09A4D">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4"/>
                <w:sz w:val="28"/>
                <w:szCs w:val="28"/>
              </w:rPr>
              <w:t>营业收入</w:t>
            </w:r>
          </w:p>
        </w:tc>
        <w:tc>
          <w:tcPr>
            <w:tcW w:w="6781" w:type="dxa"/>
            <w:vAlign w:val="top"/>
          </w:tcPr>
          <w:p w14:paraId="5A513B56">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sz w:val="28"/>
                <w:szCs w:val="28"/>
              </w:rPr>
              <w:t>上一年度营业收入：</w:t>
            </w:r>
          </w:p>
        </w:tc>
      </w:tr>
      <w:tr w14:paraId="3440B6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2553" w:type="dxa"/>
            <w:vAlign w:val="top"/>
          </w:tcPr>
          <w:p w14:paraId="1BDDF4AB">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5"/>
                <w:sz w:val="28"/>
                <w:szCs w:val="28"/>
              </w:rPr>
              <w:t>法定代表人</w:t>
            </w:r>
          </w:p>
        </w:tc>
        <w:tc>
          <w:tcPr>
            <w:tcW w:w="6781" w:type="dxa"/>
            <w:vAlign w:val="top"/>
          </w:tcPr>
          <w:p w14:paraId="4D839B6B">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4"/>
                <w:sz w:val="28"/>
                <w:szCs w:val="28"/>
              </w:rPr>
              <w:t>姓名：</w:t>
            </w:r>
            <w:r>
              <w:rPr>
                <w:rFonts w:hint="eastAsia" w:asciiTheme="minorEastAsia" w:hAnsiTheme="minorEastAsia" w:eastAsiaTheme="minorEastAsia" w:cstheme="minorEastAsia"/>
                <w:spacing w:val="10"/>
                <w:sz w:val="28"/>
                <w:szCs w:val="28"/>
              </w:rPr>
              <w:t xml:space="preserve">     </w:t>
            </w:r>
            <w:r>
              <w:rPr>
                <w:rFonts w:hint="eastAsia" w:asciiTheme="minorEastAsia" w:hAnsiTheme="minorEastAsia" w:eastAsiaTheme="minorEastAsia" w:cstheme="minorEastAsia"/>
                <w:spacing w:val="-4"/>
                <w:sz w:val="28"/>
                <w:szCs w:val="28"/>
              </w:rPr>
              <w:t>职务：</w:t>
            </w:r>
            <w:r>
              <w:rPr>
                <w:rFonts w:hint="eastAsia" w:asciiTheme="minorEastAsia" w:hAnsiTheme="minorEastAsia" w:eastAsiaTheme="minorEastAsia" w:cstheme="minorEastAsia"/>
                <w:spacing w:val="11"/>
                <w:sz w:val="28"/>
                <w:szCs w:val="28"/>
              </w:rPr>
              <w:t xml:space="preserve">     </w:t>
            </w:r>
            <w:r>
              <w:rPr>
                <w:rFonts w:hint="eastAsia" w:asciiTheme="minorEastAsia" w:hAnsiTheme="minorEastAsia" w:eastAsiaTheme="minorEastAsia" w:cstheme="minorEastAsia"/>
                <w:spacing w:val="-4"/>
                <w:sz w:val="28"/>
                <w:szCs w:val="28"/>
              </w:rPr>
              <w:t>职称：</w:t>
            </w:r>
            <w:r>
              <w:rPr>
                <w:rFonts w:hint="eastAsia" w:asciiTheme="minorEastAsia" w:hAnsiTheme="minorEastAsia" w:eastAsiaTheme="minorEastAsia" w:cstheme="minorEastAsia"/>
                <w:spacing w:val="20"/>
                <w:sz w:val="28"/>
                <w:szCs w:val="28"/>
              </w:rPr>
              <w:t xml:space="preserve">    </w:t>
            </w:r>
            <w:r>
              <w:rPr>
                <w:rFonts w:hint="eastAsia" w:asciiTheme="minorEastAsia" w:hAnsiTheme="minorEastAsia" w:eastAsiaTheme="minorEastAsia" w:cstheme="minorEastAsia"/>
                <w:spacing w:val="-4"/>
                <w:sz w:val="28"/>
                <w:szCs w:val="28"/>
              </w:rPr>
              <w:t>电话：</w:t>
            </w:r>
          </w:p>
        </w:tc>
      </w:tr>
      <w:tr w14:paraId="1EF626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2553" w:type="dxa"/>
            <w:vAlign w:val="top"/>
          </w:tcPr>
          <w:p w14:paraId="0CA9AAE4">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6"/>
                <w:sz w:val="28"/>
                <w:szCs w:val="28"/>
              </w:rPr>
              <w:t>技术负责人</w:t>
            </w:r>
          </w:p>
        </w:tc>
        <w:tc>
          <w:tcPr>
            <w:tcW w:w="6781" w:type="dxa"/>
            <w:vAlign w:val="top"/>
          </w:tcPr>
          <w:p w14:paraId="24DB6136">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4"/>
                <w:sz w:val="28"/>
                <w:szCs w:val="28"/>
              </w:rPr>
              <w:t>姓名：</w:t>
            </w:r>
            <w:r>
              <w:rPr>
                <w:rFonts w:hint="eastAsia" w:asciiTheme="minorEastAsia" w:hAnsiTheme="minorEastAsia" w:eastAsiaTheme="minorEastAsia" w:cstheme="minorEastAsia"/>
                <w:spacing w:val="10"/>
                <w:sz w:val="28"/>
                <w:szCs w:val="28"/>
              </w:rPr>
              <w:t xml:space="preserve">     </w:t>
            </w:r>
            <w:r>
              <w:rPr>
                <w:rFonts w:hint="eastAsia" w:asciiTheme="minorEastAsia" w:hAnsiTheme="minorEastAsia" w:eastAsiaTheme="minorEastAsia" w:cstheme="minorEastAsia"/>
                <w:spacing w:val="-4"/>
                <w:sz w:val="28"/>
                <w:szCs w:val="28"/>
              </w:rPr>
              <w:t>职务：</w:t>
            </w:r>
            <w:r>
              <w:rPr>
                <w:rFonts w:hint="eastAsia" w:asciiTheme="minorEastAsia" w:hAnsiTheme="minorEastAsia" w:eastAsiaTheme="minorEastAsia" w:cstheme="minorEastAsia"/>
                <w:spacing w:val="11"/>
                <w:sz w:val="28"/>
                <w:szCs w:val="28"/>
              </w:rPr>
              <w:t xml:space="preserve">     </w:t>
            </w:r>
            <w:r>
              <w:rPr>
                <w:rFonts w:hint="eastAsia" w:asciiTheme="minorEastAsia" w:hAnsiTheme="minorEastAsia" w:eastAsiaTheme="minorEastAsia" w:cstheme="minorEastAsia"/>
                <w:spacing w:val="-4"/>
                <w:sz w:val="28"/>
                <w:szCs w:val="28"/>
              </w:rPr>
              <w:t>职称：</w:t>
            </w:r>
            <w:r>
              <w:rPr>
                <w:rFonts w:hint="eastAsia" w:asciiTheme="minorEastAsia" w:hAnsiTheme="minorEastAsia" w:eastAsiaTheme="minorEastAsia" w:cstheme="minorEastAsia"/>
                <w:spacing w:val="20"/>
                <w:sz w:val="28"/>
                <w:szCs w:val="28"/>
              </w:rPr>
              <w:t xml:space="preserve">    </w:t>
            </w:r>
            <w:r>
              <w:rPr>
                <w:rFonts w:hint="eastAsia" w:asciiTheme="minorEastAsia" w:hAnsiTheme="minorEastAsia" w:eastAsiaTheme="minorEastAsia" w:cstheme="minorEastAsia"/>
                <w:spacing w:val="-4"/>
                <w:sz w:val="28"/>
                <w:szCs w:val="28"/>
              </w:rPr>
              <w:t>电话：</w:t>
            </w:r>
          </w:p>
        </w:tc>
      </w:tr>
      <w:tr w14:paraId="3FB575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0" w:hRule="atLeast"/>
        </w:trPr>
        <w:tc>
          <w:tcPr>
            <w:tcW w:w="2553" w:type="dxa"/>
            <w:vAlign w:val="top"/>
          </w:tcPr>
          <w:p w14:paraId="6775BC7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16127324">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6"/>
                <w:sz w:val="28"/>
                <w:szCs w:val="28"/>
              </w:rPr>
              <w:t>联系方式</w:t>
            </w:r>
          </w:p>
        </w:tc>
        <w:tc>
          <w:tcPr>
            <w:tcW w:w="6781" w:type="dxa"/>
            <w:vAlign w:val="top"/>
          </w:tcPr>
          <w:p w14:paraId="71B98E21">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7"/>
                <w:sz w:val="28"/>
                <w:szCs w:val="28"/>
              </w:rPr>
              <w:t>联系人：</w:t>
            </w:r>
            <w:r>
              <w:rPr>
                <w:rFonts w:hint="eastAsia" w:asciiTheme="minorEastAsia" w:hAnsiTheme="minorEastAsia" w:eastAsiaTheme="minorEastAsia" w:cstheme="minorEastAsia"/>
                <w:spacing w:val="6"/>
                <w:sz w:val="28"/>
                <w:szCs w:val="28"/>
              </w:rPr>
              <w:t xml:space="preserve">               </w:t>
            </w:r>
            <w:r>
              <w:rPr>
                <w:rFonts w:hint="eastAsia" w:asciiTheme="minorEastAsia" w:hAnsiTheme="minorEastAsia" w:eastAsiaTheme="minorEastAsia" w:cstheme="minorEastAsia"/>
                <w:spacing w:val="-7"/>
                <w:sz w:val="28"/>
                <w:szCs w:val="28"/>
              </w:rPr>
              <w:t>电话：</w:t>
            </w:r>
          </w:p>
          <w:p w14:paraId="64D338FB">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1"/>
                <w:sz w:val="28"/>
                <w:szCs w:val="28"/>
              </w:rPr>
              <w:t>传</w:t>
            </w:r>
            <w:r>
              <w:rPr>
                <w:rFonts w:hint="eastAsia" w:asciiTheme="minorEastAsia" w:hAnsiTheme="minorEastAsia" w:eastAsiaTheme="minorEastAsia" w:cstheme="minorEastAsia"/>
                <w:spacing w:val="18"/>
                <w:sz w:val="28"/>
                <w:szCs w:val="28"/>
              </w:rPr>
              <w:t xml:space="preserve">  </w:t>
            </w:r>
            <w:r>
              <w:rPr>
                <w:rFonts w:hint="eastAsia" w:asciiTheme="minorEastAsia" w:hAnsiTheme="minorEastAsia" w:eastAsiaTheme="minorEastAsia" w:cstheme="minorEastAsia"/>
                <w:spacing w:val="-11"/>
                <w:sz w:val="28"/>
                <w:szCs w:val="28"/>
              </w:rPr>
              <w:t>真：</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11"/>
                <w:sz w:val="28"/>
                <w:szCs w:val="28"/>
              </w:rPr>
              <w:t>邮箱：</w:t>
            </w:r>
          </w:p>
        </w:tc>
      </w:tr>
      <w:tr w14:paraId="1440F7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2553" w:type="dxa"/>
            <w:vAlign w:val="top"/>
          </w:tcPr>
          <w:p w14:paraId="1C32CF79">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6"/>
                <w:sz w:val="28"/>
                <w:szCs w:val="28"/>
              </w:rPr>
              <w:t>基本账户</w:t>
            </w:r>
          </w:p>
        </w:tc>
        <w:tc>
          <w:tcPr>
            <w:tcW w:w="6781" w:type="dxa"/>
            <w:vAlign w:val="top"/>
          </w:tcPr>
          <w:p w14:paraId="1A5B0606">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7"/>
                <w:sz w:val="28"/>
                <w:szCs w:val="28"/>
              </w:rPr>
              <w:t>名</w:t>
            </w:r>
            <w:r>
              <w:rPr>
                <w:rFonts w:hint="eastAsia" w:asciiTheme="minorEastAsia" w:hAnsiTheme="minorEastAsia" w:eastAsiaTheme="minorEastAsia" w:cstheme="minorEastAsia"/>
                <w:spacing w:val="14"/>
                <w:sz w:val="28"/>
                <w:szCs w:val="28"/>
              </w:rPr>
              <w:t xml:space="preserve">  </w:t>
            </w:r>
            <w:r>
              <w:rPr>
                <w:rFonts w:hint="eastAsia" w:asciiTheme="minorEastAsia" w:hAnsiTheme="minorEastAsia" w:eastAsiaTheme="minorEastAsia" w:cstheme="minorEastAsia"/>
                <w:spacing w:val="-7"/>
                <w:sz w:val="28"/>
                <w:szCs w:val="28"/>
              </w:rPr>
              <w:t>称：</w:t>
            </w:r>
            <w:r>
              <w:rPr>
                <w:rFonts w:hint="eastAsia" w:asciiTheme="minorEastAsia" w:hAnsiTheme="minorEastAsia" w:eastAsiaTheme="minorEastAsia" w:cstheme="minorEastAsia"/>
                <w:spacing w:val="1"/>
                <w:sz w:val="28"/>
                <w:szCs w:val="28"/>
              </w:rPr>
              <w:t xml:space="preserve">                     </w:t>
            </w:r>
            <w:r>
              <w:rPr>
                <w:rFonts w:hint="eastAsia" w:asciiTheme="minorEastAsia" w:hAnsiTheme="minorEastAsia" w:eastAsiaTheme="minorEastAsia" w:cstheme="minorEastAsia"/>
                <w:spacing w:val="-7"/>
                <w:sz w:val="28"/>
                <w:szCs w:val="28"/>
              </w:rPr>
              <w:t>账号：</w:t>
            </w:r>
          </w:p>
        </w:tc>
      </w:tr>
      <w:tr w14:paraId="00B34B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2" w:hRule="atLeast"/>
        </w:trPr>
        <w:tc>
          <w:tcPr>
            <w:tcW w:w="2553" w:type="dxa"/>
            <w:vAlign w:val="top"/>
          </w:tcPr>
          <w:p w14:paraId="5E3C9E9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57BE97C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46F4C11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5805468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3BC633F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7E8E9B0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42C1ADC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1ED5A00F">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7"/>
                <w:sz w:val="28"/>
                <w:szCs w:val="28"/>
              </w:rPr>
              <w:t>企业关联情况</w:t>
            </w:r>
          </w:p>
        </w:tc>
        <w:tc>
          <w:tcPr>
            <w:tcW w:w="6781" w:type="dxa"/>
            <w:vAlign w:val="top"/>
          </w:tcPr>
          <w:p w14:paraId="16E28815">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6"/>
                <w:sz w:val="28"/>
                <w:szCs w:val="28"/>
              </w:rPr>
              <w:t>1：与我公司单位负责人为同一人的其他单位名称：</w:t>
            </w:r>
            <w:r>
              <w:rPr>
                <w:rFonts w:hint="eastAsia" w:asciiTheme="minorEastAsia" w:hAnsiTheme="minorEastAsia" w:eastAsiaTheme="minorEastAsia" w:cstheme="minorEastAsia"/>
                <w:spacing w:val="1"/>
                <w:sz w:val="28"/>
                <w:szCs w:val="28"/>
              </w:rPr>
              <w:t xml:space="preserve"> </w:t>
            </w:r>
            <w:r>
              <w:rPr>
                <w:rFonts w:hint="eastAsia" w:asciiTheme="minorEastAsia" w:hAnsiTheme="minorEastAsia" w:eastAsiaTheme="minorEastAsia" w:cstheme="minorEastAsia"/>
                <w:spacing w:val="-15"/>
                <w:sz w:val="28"/>
                <w:szCs w:val="28"/>
              </w:rPr>
              <w:t>□无；</w:t>
            </w:r>
          </w:p>
          <w:p w14:paraId="58875130">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5"/>
                <w:sz w:val="28"/>
                <w:szCs w:val="28"/>
              </w:rPr>
              <w:t>□有：</w:t>
            </w:r>
          </w:p>
          <w:p w14:paraId="3B1B723D">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7"/>
                <w:sz w:val="28"/>
                <w:szCs w:val="28"/>
              </w:rPr>
              <w:t>2、与我公司存在控股、管理关系的其他单位</w:t>
            </w:r>
            <w:r>
              <w:rPr>
                <w:rFonts w:hint="eastAsia" w:asciiTheme="minorEastAsia" w:hAnsiTheme="minorEastAsia" w:eastAsiaTheme="minorEastAsia" w:cstheme="minorEastAsia"/>
                <w:spacing w:val="6"/>
                <w:sz w:val="28"/>
                <w:szCs w:val="28"/>
              </w:rPr>
              <w:t>的名称：</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15"/>
                <w:sz w:val="28"/>
                <w:szCs w:val="28"/>
              </w:rPr>
              <w:t>□无；</w:t>
            </w:r>
          </w:p>
          <w:p w14:paraId="3FBF2187">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21"/>
                <w:sz w:val="28"/>
                <w:szCs w:val="28"/>
              </w:rPr>
              <w:t>□有：</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16"/>
                <w:sz w:val="28"/>
                <w:szCs w:val="28"/>
              </w:rPr>
              <w:t>备注：</w:t>
            </w:r>
          </w:p>
          <w:p w14:paraId="2DC6021A">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8"/>
                <w:sz w:val="28"/>
                <w:szCs w:val="28"/>
              </w:rPr>
              <w:t>1、“单位负责人</w:t>
            </w:r>
            <w:r>
              <w:rPr>
                <w:rFonts w:hint="eastAsia" w:asciiTheme="minorEastAsia" w:hAnsiTheme="minorEastAsia" w:eastAsiaTheme="minorEastAsia" w:cstheme="minorEastAsia"/>
                <w:spacing w:val="-83"/>
                <w:sz w:val="28"/>
                <w:szCs w:val="28"/>
              </w:rPr>
              <w:t xml:space="preserve"> </w:t>
            </w:r>
            <w:r>
              <w:rPr>
                <w:rFonts w:hint="eastAsia" w:asciiTheme="minorEastAsia" w:hAnsiTheme="minorEastAsia" w:eastAsiaTheme="minorEastAsia" w:cstheme="minorEastAsia"/>
                <w:spacing w:val="8"/>
                <w:sz w:val="28"/>
                <w:szCs w:val="28"/>
              </w:rPr>
              <w:t>”是指单位法定代表人或</w:t>
            </w:r>
            <w:r>
              <w:rPr>
                <w:rFonts w:hint="eastAsia" w:asciiTheme="minorEastAsia" w:hAnsiTheme="minorEastAsia" w:eastAsiaTheme="minorEastAsia" w:cstheme="minorEastAsia"/>
                <w:spacing w:val="7"/>
                <w:sz w:val="28"/>
                <w:szCs w:val="28"/>
              </w:rPr>
              <w:t>者法律、行政法规规</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6"/>
                <w:sz w:val="28"/>
                <w:szCs w:val="28"/>
              </w:rPr>
              <w:t>定代表单位行使职权的主要负责人。</w:t>
            </w:r>
          </w:p>
          <w:p w14:paraId="2C80F89F">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9"/>
                <w:sz w:val="28"/>
                <w:szCs w:val="28"/>
              </w:rPr>
              <w:t>2、本条所规定的控股、管理关系仅限于直</w:t>
            </w:r>
            <w:r>
              <w:rPr>
                <w:rFonts w:hint="eastAsia" w:asciiTheme="minorEastAsia" w:hAnsiTheme="minorEastAsia" w:eastAsiaTheme="minorEastAsia" w:cstheme="minorEastAsia"/>
                <w:spacing w:val="8"/>
                <w:sz w:val="28"/>
                <w:szCs w:val="28"/>
              </w:rPr>
              <w:t>接控股、直接管理关</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6"/>
                <w:sz w:val="28"/>
                <w:szCs w:val="28"/>
              </w:rPr>
              <w:t>系，不包括间接的控股或管理关系。</w:t>
            </w:r>
          </w:p>
        </w:tc>
      </w:tr>
    </w:tbl>
    <w:p w14:paraId="1530B56A">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0"/>
          <w:sz w:val="28"/>
          <w:szCs w:val="28"/>
        </w:rPr>
        <w:t>说明：</w:t>
      </w:r>
      <w:r>
        <w:rPr>
          <w:rFonts w:hint="eastAsia" w:asciiTheme="minorEastAsia" w:hAnsiTheme="minorEastAsia" w:eastAsiaTheme="minorEastAsia" w:cstheme="minorEastAsia"/>
          <w:spacing w:val="-67"/>
          <w:sz w:val="28"/>
          <w:szCs w:val="28"/>
        </w:rPr>
        <w:t xml:space="preserve"> </w:t>
      </w:r>
      <w:r>
        <w:rPr>
          <w:rFonts w:hint="eastAsia" w:asciiTheme="minorEastAsia" w:hAnsiTheme="minorEastAsia" w:eastAsiaTheme="minorEastAsia" w:cstheme="minorEastAsia"/>
          <w:spacing w:val="10"/>
          <w:sz w:val="28"/>
          <w:szCs w:val="28"/>
        </w:rPr>
        <w:t>响应商基本情况表后附营业执照、组织机构代码证、税务登记证，如三证合</w:t>
      </w:r>
      <w:r>
        <w:rPr>
          <w:rFonts w:hint="eastAsia" w:asciiTheme="minorEastAsia" w:hAnsiTheme="minorEastAsia" w:eastAsiaTheme="minorEastAsia" w:cstheme="minorEastAsia"/>
          <w:spacing w:val="9"/>
          <w:sz w:val="28"/>
          <w:szCs w:val="28"/>
        </w:rPr>
        <w:t>一，</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11"/>
          <w:sz w:val="28"/>
          <w:szCs w:val="28"/>
        </w:rPr>
        <w:t>只需要导入营业执照即可。附《中华人民共和国政府采购法》第二十二条应当具备的条</w:t>
      </w:r>
      <w:r>
        <w:rPr>
          <w:rFonts w:hint="eastAsia" w:asciiTheme="minorEastAsia" w:hAnsiTheme="minorEastAsia" w:eastAsiaTheme="minorEastAsia" w:cstheme="minorEastAsia"/>
          <w:spacing w:val="9"/>
          <w:sz w:val="28"/>
          <w:szCs w:val="28"/>
        </w:rPr>
        <w:t xml:space="preserve"> </w:t>
      </w:r>
      <w:r>
        <w:rPr>
          <w:rFonts w:hint="eastAsia" w:asciiTheme="minorEastAsia" w:hAnsiTheme="minorEastAsia" w:eastAsiaTheme="minorEastAsia" w:cstheme="minorEastAsia"/>
          <w:spacing w:val="8"/>
          <w:sz w:val="28"/>
          <w:szCs w:val="28"/>
        </w:rPr>
        <w:t>件。如有采购文件有特定资格要求，还应上传相</w:t>
      </w:r>
      <w:r>
        <w:rPr>
          <w:rFonts w:hint="eastAsia" w:asciiTheme="minorEastAsia" w:hAnsiTheme="minorEastAsia" w:eastAsiaTheme="minorEastAsia" w:cstheme="minorEastAsia"/>
          <w:spacing w:val="7"/>
          <w:sz w:val="28"/>
          <w:szCs w:val="28"/>
        </w:rPr>
        <w:t>关证件。</w:t>
      </w:r>
    </w:p>
    <w:p w14:paraId="6DABCFB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34CF17B5">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4"/>
          <w:sz w:val="28"/>
          <w:szCs w:val="28"/>
        </w:rPr>
        <w:t>响应商[盖章]：</w:t>
      </w:r>
    </w:p>
    <w:p w14:paraId="37FA9993">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pacing w:val="1"/>
          <w:sz w:val="28"/>
          <w:szCs w:val="28"/>
        </w:rPr>
      </w:pPr>
      <w:r>
        <w:rPr>
          <w:rFonts w:hint="eastAsia" w:asciiTheme="minorEastAsia" w:hAnsiTheme="minorEastAsia" w:eastAsiaTheme="minorEastAsia" w:cstheme="minorEastAsia"/>
          <w:spacing w:val="5"/>
          <w:sz w:val="28"/>
          <w:szCs w:val="28"/>
        </w:rPr>
        <w:t>法定代表人或授权代理人（签字或盖章</w:t>
      </w:r>
      <w:r>
        <w:rPr>
          <w:rFonts w:hint="eastAsia" w:asciiTheme="minorEastAsia" w:hAnsiTheme="minorEastAsia" w:eastAsiaTheme="minorEastAsia" w:cstheme="minorEastAsia"/>
          <w:spacing w:val="10"/>
          <w:sz w:val="28"/>
          <w:szCs w:val="28"/>
        </w:rPr>
        <w:t>）：</w:t>
      </w:r>
      <w:r>
        <w:rPr>
          <w:rFonts w:hint="eastAsia" w:asciiTheme="minorEastAsia" w:hAnsiTheme="minorEastAsia" w:eastAsiaTheme="minorEastAsia" w:cstheme="minorEastAsia"/>
          <w:spacing w:val="1"/>
          <w:sz w:val="28"/>
          <w:szCs w:val="28"/>
        </w:rPr>
        <w:t xml:space="preserve"> </w:t>
      </w:r>
    </w:p>
    <w:p w14:paraId="639E90A2">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sectPr>
          <w:footerReference r:id="rId12" w:type="default"/>
          <w:pgSz w:w="11906" w:h="16838"/>
          <w:pgMar w:top="1440" w:right="1080" w:bottom="1440" w:left="1080" w:header="0" w:footer="848" w:gutter="0"/>
          <w:cols w:space="720" w:num="1"/>
        </w:sectPr>
      </w:pPr>
      <w:r>
        <w:rPr>
          <w:rFonts w:hint="eastAsia" w:asciiTheme="minorEastAsia" w:hAnsiTheme="minorEastAsia" w:eastAsiaTheme="minorEastAsia" w:cstheme="minorEastAsia"/>
          <w:spacing w:val="-22"/>
          <w:sz w:val="28"/>
          <w:szCs w:val="28"/>
        </w:rPr>
        <w:t>日期：</w:t>
      </w:r>
    </w:p>
    <w:p w14:paraId="0C58BAE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664B6681">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9"/>
          <w:sz w:val="28"/>
          <w:szCs w:val="28"/>
        </w:rPr>
        <w:t>《中华人民共和国政府采购法》第二十二条</w:t>
      </w:r>
      <w:r>
        <w:rPr>
          <w:rFonts w:hint="eastAsia" w:asciiTheme="minorEastAsia" w:hAnsiTheme="minorEastAsia" w:eastAsiaTheme="minorEastAsia" w:cstheme="minorEastAsia"/>
          <w:spacing w:val="8"/>
          <w:sz w:val="28"/>
          <w:szCs w:val="28"/>
        </w:rPr>
        <w:t>应当具备的条件</w:t>
      </w:r>
    </w:p>
    <w:p w14:paraId="4E0C7869">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5"/>
          <w:sz w:val="28"/>
          <w:szCs w:val="28"/>
        </w:rPr>
        <w:t>①具有独立承担民事责任的能力；</w:t>
      </w:r>
    </w:p>
    <w:p w14:paraId="29D6AB92">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6"/>
          <w:sz w:val="28"/>
          <w:szCs w:val="28"/>
        </w:rPr>
        <w:t>②具有良好的商业信誉和健全的财务会计制度；</w:t>
      </w:r>
    </w:p>
    <w:p w14:paraId="709419AA">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6"/>
          <w:sz w:val="28"/>
          <w:szCs w:val="28"/>
        </w:rPr>
        <w:t>③具有履行合同所必需的设备和专业技术能力；</w:t>
      </w:r>
    </w:p>
    <w:p w14:paraId="71E9ED48">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6"/>
          <w:sz w:val="28"/>
          <w:szCs w:val="28"/>
        </w:rPr>
        <w:t>④有依法缴纳税收和社会保障资金的良好记录；</w:t>
      </w:r>
    </w:p>
    <w:p w14:paraId="54617A66">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8"/>
          <w:sz w:val="28"/>
          <w:szCs w:val="28"/>
        </w:rPr>
        <w:t>⑤参加政府采购活动前三年内，在经营活动中</w:t>
      </w:r>
      <w:r>
        <w:rPr>
          <w:rFonts w:hint="eastAsia" w:asciiTheme="minorEastAsia" w:hAnsiTheme="minorEastAsia" w:eastAsiaTheme="minorEastAsia" w:cstheme="minorEastAsia"/>
          <w:spacing w:val="7"/>
          <w:sz w:val="28"/>
          <w:szCs w:val="28"/>
        </w:rPr>
        <w:t>没有重大违法记录；</w:t>
      </w:r>
    </w:p>
    <w:p w14:paraId="747A9494">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9"/>
          <w:sz w:val="28"/>
          <w:szCs w:val="28"/>
        </w:rPr>
        <w:t>⑥法律、行政法规规定的其他条件;</w:t>
      </w:r>
    </w:p>
    <w:p w14:paraId="461F7AD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43DCF4B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76EF2C3E">
      <w:pPr>
        <w:spacing w:line="360" w:lineRule="auto"/>
        <w:rPr>
          <w:rFonts w:hint="eastAsia" w:asciiTheme="minorEastAsia" w:hAnsiTheme="minorEastAsia" w:eastAsiaTheme="minorEastAsia" w:cstheme="minorEastAsia"/>
          <w:spacing w:val="4"/>
          <w:sz w:val="28"/>
          <w:szCs w:val="28"/>
        </w:rPr>
      </w:pPr>
      <w:r>
        <w:rPr>
          <w:rFonts w:hint="eastAsia" w:asciiTheme="minorEastAsia" w:hAnsiTheme="minorEastAsia" w:eastAsiaTheme="minorEastAsia" w:cstheme="minorEastAsia"/>
          <w:spacing w:val="4"/>
          <w:sz w:val="28"/>
          <w:szCs w:val="28"/>
        </w:rPr>
        <w:br w:type="page"/>
      </w:r>
    </w:p>
    <w:p w14:paraId="6330044C">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4"/>
          <w:sz w:val="28"/>
          <w:szCs w:val="28"/>
        </w:rPr>
        <w:t>应提供以下内容及证明材料：</w:t>
      </w:r>
    </w:p>
    <w:p w14:paraId="04F71A38">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2"/>
          <w:sz w:val="28"/>
          <w:szCs w:val="28"/>
        </w:rPr>
        <w:t>（一）财务状况报告；</w:t>
      </w:r>
    </w:p>
    <w:p w14:paraId="620A9669">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6"/>
          <w:sz w:val="28"/>
          <w:szCs w:val="28"/>
        </w:rPr>
        <w:t>响应商是法人的，应提供本单位上年度（</w:t>
      </w:r>
      <w:r>
        <w:rPr>
          <w:rFonts w:hint="eastAsia" w:asciiTheme="minorEastAsia" w:hAnsiTheme="minorEastAsia" w:eastAsiaTheme="minorEastAsia" w:cstheme="minorEastAsia"/>
          <w:spacing w:val="-44"/>
          <w:sz w:val="28"/>
          <w:szCs w:val="28"/>
        </w:rPr>
        <w:t xml:space="preserve"> </w:t>
      </w:r>
      <w:r>
        <w:rPr>
          <w:rFonts w:hint="eastAsia" w:asciiTheme="minorEastAsia" w:hAnsiTheme="minorEastAsia" w:eastAsiaTheme="minorEastAsia" w:cstheme="minorEastAsia"/>
          <w:spacing w:val="6"/>
          <w:sz w:val="28"/>
          <w:szCs w:val="28"/>
        </w:rPr>
        <w:t>2023</w:t>
      </w:r>
      <w:r>
        <w:rPr>
          <w:rFonts w:hint="eastAsia" w:asciiTheme="minorEastAsia" w:hAnsiTheme="minorEastAsia" w:eastAsiaTheme="minorEastAsia" w:cstheme="minorEastAsia"/>
          <w:spacing w:val="-32"/>
          <w:sz w:val="28"/>
          <w:szCs w:val="28"/>
        </w:rPr>
        <w:t xml:space="preserve"> </w:t>
      </w:r>
      <w:r>
        <w:rPr>
          <w:rFonts w:hint="eastAsia" w:asciiTheme="minorEastAsia" w:hAnsiTheme="minorEastAsia" w:eastAsiaTheme="minorEastAsia" w:cstheme="minorEastAsia"/>
          <w:spacing w:val="6"/>
          <w:sz w:val="28"/>
          <w:szCs w:val="28"/>
        </w:rPr>
        <w:t>年）经会计师事务所出具的</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10"/>
          <w:sz w:val="28"/>
          <w:szCs w:val="28"/>
        </w:rPr>
        <w:t>审计报告复印件（报告中须包括资产负债表</w:t>
      </w:r>
      <w:r>
        <w:rPr>
          <w:rFonts w:hint="eastAsia" w:asciiTheme="minorEastAsia" w:hAnsiTheme="minorEastAsia" w:eastAsiaTheme="minorEastAsia" w:cstheme="minorEastAsia"/>
          <w:spacing w:val="9"/>
          <w:sz w:val="28"/>
          <w:szCs w:val="28"/>
        </w:rPr>
        <w:t>、利润表、现金流量表及所有者权益变动表</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9"/>
          <w:sz w:val="28"/>
          <w:szCs w:val="28"/>
        </w:rPr>
        <w:t>及其附注</w:t>
      </w:r>
      <w:r>
        <w:rPr>
          <w:rFonts w:hint="eastAsia" w:asciiTheme="minorEastAsia" w:hAnsiTheme="minorEastAsia" w:eastAsiaTheme="minorEastAsia" w:cstheme="minorEastAsia"/>
          <w:spacing w:val="18"/>
          <w:sz w:val="28"/>
          <w:szCs w:val="28"/>
        </w:rPr>
        <w:t>），</w:t>
      </w:r>
      <w:r>
        <w:rPr>
          <w:rFonts w:hint="eastAsia" w:asciiTheme="minorEastAsia" w:hAnsiTheme="minorEastAsia" w:eastAsiaTheme="minorEastAsia" w:cstheme="minorEastAsia"/>
          <w:spacing w:val="9"/>
          <w:sz w:val="28"/>
          <w:szCs w:val="28"/>
        </w:rPr>
        <w:t>或银行出具的资信证明。银行资信证明可提供原件，也可提供银行在开标日前三个月内开具资信证明的复印件，对于资信证明文件</w:t>
      </w:r>
      <w:r>
        <w:rPr>
          <w:rFonts w:hint="eastAsia" w:asciiTheme="minorEastAsia" w:hAnsiTheme="minorEastAsia" w:eastAsiaTheme="minorEastAsia" w:cstheme="minorEastAsia"/>
          <w:spacing w:val="8"/>
          <w:sz w:val="28"/>
          <w:szCs w:val="28"/>
        </w:rPr>
        <w:t>中写明“复印无效</w:t>
      </w:r>
      <w:r>
        <w:rPr>
          <w:rFonts w:hint="eastAsia" w:asciiTheme="minorEastAsia" w:hAnsiTheme="minorEastAsia" w:eastAsiaTheme="minorEastAsia" w:cstheme="minorEastAsia"/>
          <w:spacing w:val="-83"/>
          <w:sz w:val="28"/>
          <w:szCs w:val="28"/>
        </w:rPr>
        <w:t xml:space="preserve"> </w:t>
      </w:r>
      <w:r>
        <w:rPr>
          <w:rFonts w:hint="eastAsia" w:asciiTheme="minorEastAsia" w:hAnsiTheme="minorEastAsia" w:eastAsiaTheme="minorEastAsia" w:cstheme="minorEastAsia"/>
          <w:spacing w:val="8"/>
          <w:sz w:val="28"/>
          <w:szCs w:val="28"/>
        </w:rPr>
        <w:t>”的应提</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8"/>
          <w:sz w:val="28"/>
          <w:szCs w:val="28"/>
        </w:rPr>
        <w:t>供原件。银行资信证明的抬头可以与采购人或采购代理机构名称不同。</w:t>
      </w:r>
    </w:p>
    <w:p w14:paraId="782444C4">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8"/>
          <w:sz w:val="28"/>
          <w:szCs w:val="28"/>
        </w:rPr>
        <w:t>响应商是其他组织或自然人的，应提供银行</w:t>
      </w:r>
      <w:r>
        <w:rPr>
          <w:rFonts w:hint="eastAsia" w:asciiTheme="minorEastAsia" w:hAnsiTheme="minorEastAsia" w:eastAsiaTheme="minorEastAsia" w:cstheme="minorEastAsia"/>
          <w:spacing w:val="7"/>
          <w:sz w:val="28"/>
          <w:szCs w:val="28"/>
        </w:rPr>
        <w:t>出具的资信证明。</w:t>
      </w:r>
    </w:p>
    <w:p w14:paraId="5796CEA5">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8"/>
          <w:sz w:val="28"/>
          <w:szCs w:val="28"/>
        </w:rPr>
        <w:t>银行资信证明应能说明该响应商与银行之间业务往来正常，无不良记录，企业信誉良</w:t>
      </w:r>
      <w:r>
        <w:rPr>
          <w:rFonts w:hint="eastAsia" w:asciiTheme="minorEastAsia" w:hAnsiTheme="minorEastAsia" w:eastAsiaTheme="minorEastAsia" w:cstheme="minorEastAsia"/>
          <w:spacing w:val="7"/>
          <w:sz w:val="28"/>
          <w:szCs w:val="28"/>
        </w:rPr>
        <w:t>好等。银行出具的存款证明不能作为银行资信证明。</w:t>
      </w:r>
    </w:p>
    <w:p w14:paraId="1AE860D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2E9BD213">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pacing w:val="6"/>
          <w:sz w:val="28"/>
          <w:szCs w:val="28"/>
        </w:rPr>
      </w:pPr>
    </w:p>
    <w:p w14:paraId="33B670F8">
      <w:pPr>
        <w:spacing w:line="360" w:lineRule="auto"/>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br w:type="page"/>
      </w:r>
    </w:p>
    <w:p w14:paraId="26DD3E15">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6"/>
          <w:sz w:val="28"/>
          <w:szCs w:val="28"/>
        </w:rPr>
        <w:t>（二）依法缴纳税收和社会保障资金的良好记录：</w:t>
      </w:r>
    </w:p>
    <w:p w14:paraId="79F2D09A">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both"/>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8"/>
          <w:sz w:val="28"/>
          <w:szCs w:val="28"/>
        </w:rPr>
        <w:t>响应商依法缴纳税收的证明材料：本项目投标截止时间前 6 个月内（至少提供</w:t>
      </w:r>
      <w:r>
        <w:rPr>
          <w:rFonts w:hint="eastAsia" w:asciiTheme="minorEastAsia" w:hAnsiTheme="minorEastAsia" w:eastAsiaTheme="minorEastAsia" w:cstheme="minorEastAsia"/>
          <w:spacing w:val="-26"/>
          <w:sz w:val="28"/>
          <w:szCs w:val="28"/>
        </w:rPr>
        <w:t xml:space="preserve"> </w:t>
      </w:r>
      <w:r>
        <w:rPr>
          <w:rFonts w:hint="eastAsia" w:asciiTheme="minorEastAsia" w:hAnsiTheme="minorEastAsia" w:eastAsiaTheme="minorEastAsia" w:cstheme="minorEastAsia"/>
          <w:spacing w:val="8"/>
          <w:sz w:val="28"/>
          <w:szCs w:val="28"/>
        </w:rPr>
        <w:t>1</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10"/>
          <w:sz w:val="28"/>
          <w:szCs w:val="28"/>
        </w:rPr>
        <w:t>个月）缴纳税收的凭据（完税证、缴款书、</w:t>
      </w:r>
      <w:r>
        <w:rPr>
          <w:rFonts w:hint="eastAsia" w:asciiTheme="minorEastAsia" w:hAnsiTheme="minorEastAsia" w:eastAsiaTheme="minorEastAsia" w:cstheme="minorEastAsia"/>
          <w:spacing w:val="9"/>
          <w:sz w:val="28"/>
          <w:szCs w:val="28"/>
        </w:rPr>
        <w:t>印花税票、银行代扣（代缴）转账凭证等均</w:t>
      </w:r>
      <w:r>
        <w:rPr>
          <w:rFonts w:hint="eastAsia" w:asciiTheme="minorEastAsia" w:hAnsiTheme="minorEastAsia" w:eastAsiaTheme="minorEastAsia" w:cstheme="minorEastAsia"/>
          <w:spacing w:val="-15"/>
          <w:sz w:val="28"/>
          <w:szCs w:val="28"/>
        </w:rPr>
        <w:t>可</w:t>
      </w:r>
      <w:r>
        <w:rPr>
          <w:rFonts w:hint="eastAsia" w:asciiTheme="minorEastAsia" w:hAnsiTheme="minorEastAsia" w:eastAsiaTheme="minorEastAsia" w:cstheme="minorEastAsia"/>
          <w:spacing w:val="-8"/>
          <w:sz w:val="28"/>
          <w:szCs w:val="28"/>
        </w:rPr>
        <w:t>）；</w:t>
      </w:r>
    </w:p>
    <w:p w14:paraId="0332D019">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pacing w:val="9"/>
          <w:sz w:val="28"/>
          <w:szCs w:val="28"/>
        </w:rPr>
      </w:pPr>
    </w:p>
    <w:p w14:paraId="7D097D5B">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pacing w:val="9"/>
          <w:sz w:val="28"/>
          <w:szCs w:val="28"/>
        </w:rPr>
      </w:pPr>
    </w:p>
    <w:p w14:paraId="5B9F0999">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9"/>
          <w:sz w:val="28"/>
          <w:szCs w:val="28"/>
        </w:rPr>
        <w:t>响应商依法缴纳社会保障资金的证明材料：本</w:t>
      </w:r>
      <w:r>
        <w:rPr>
          <w:rFonts w:hint="eastAsia" w:asciiTheme="minorEastAsia" w:hAnsiTheme="minorEastAsia" w:eastAsiaTheme="minorEastAsia" w:cstheme="minorEastAsia"/>
          <w:spacing w:val="8"/>
          <w:sz w:val="28"/>
          <w:szCs w:val="28"/>
        </w:rPr>
        <w:t>项目投标截止时间时间前 6</w:t>
      </w:r>
      <w:r>
        <w:rPr>
          <w:rFonts w:hint="eastAsia" w:asciiTheme="minorEastAsia" w:hAnsiTheme="minorEastAsia" w:eastAsiaTheme="minorEastAsia" w:cstheme="minorEastAsia"/>
          <w:spacing w:val="-38"/>
          <w:sz w:val="28"/>
          <w:szCs w:val="28"/>
        </w:rPr>
        <w:t xml:space="preserve"> </w:t>
      </w:r>
      <w:r>
        <w:rPr>
          <w:rFonts w:hint="eastAsia" w:asciiTheme="minorEastAsia" w:hAnsiTheme="minorEastAsia" w:eastAsiaTheme="minorEastAsia" w:cstheme="minorEastAsia"/>
          <w:spacing w:val="8"/>
          <w:sz w:val="28"/>
          <w:szCs w:val="28"/>
        </w:rPr>
        <w:t>个月内</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7"/>
          <w:sz w:val="28"/>
          <w:szCs w:val="28"/>
        </w:rPr>
        <w:t>（至少提供 1</w:t>
      </w:r>
      <w:r>
        <w:rPr>
          <w:rFonts w:hint="eastAsia" w:asciiTheme="minorEastAsia" w:hAnsiTheme="minorEastAsia" w:eastAsiaTheme="minorEastAsia" w:cstheme="minorEastAsia"/>
          <w:spacing w:val="-25"/>
          <w:sz w:val="28"/>
          <w:szCs w:val="28"/>
        </w:rPr>
        <w:t xml:space="preserve"> </w:t>
      </w:r>
      <w:r>
        <w:rPr>
          <w:rFonts w:hint="eastAsia" w:asciiTheme="minorEastAsia" w:hAnsiTheme="minorEastAsia" w:eastAsiaTheme="minorEastAsia" w:cstheme="minorEastAsia"/>
          <w:spacing w:val="7"/>
          <w:sz w:val="28"/>
          <w:szCs w:val="28"/>
        </w:rPr>
        <w:t>个月）缴纳社会保险的凭据（专用收据、社会保险交纳清单、完税证、缴</w:t>
      </w:r>
      <w:r>
        <w:rPr>
          <w:rFonts w:hint="eastAsia" w:asciiTheme="minorEastAsia" w:hAnsiTheme="minorEastAsia" w:eastAsiaTheme="minorEastAsia" w:cstheme="minorEastAsia"/>
          <w:spacing w:val="6"/>
          <w:sz w:val="28"/>
          <w:szCs w:val="28"/>
        </w:rPr>
        <w:t>款书、银行代扣（代缴）转账凭证等均可</w:t>
      </w:r>
      <w:r>
        <w:rPr>
          <w:rFonts w:hint="eastAsia" w:asciiTheme="minorEastAsia" w:hAnsiTheme="minorEastAsia" w:eastAsiaTheme="minorEastAsia" w:cstheme="minorEastAsia"/>
          <w:spacing w:val="9"/>
          <w:sz w:val="28"/>
          <w:szCs w:val="28"/>
        </w:rPr>
        <w:t>）；</w:t>
      </w:r>
    </w:p>
    <w:p w14:paraId="57FF965D">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sectPr>
          <w:footerReference r:id="rId13" w:type="default"/>
          <w:pgSz w:w="11906" w:h="16838"/>
          <w:pgMar w:top="1440" w:right="1080" w:bottom="1440" w:left="1080" w:header="0" w:footer="848" w:gutter="0"/>
          <w:cols w:space="720" w:num="1"/>
        </w:sectPr>
      </w:pPr>
      <w:r>
        <w:rPr>
          <w:rFonts w:hint="eastAsia" w:asciiTheme="minorEastAsia" w:hAnsiTheme="minorEastAsia" w:eastAsiaTheme="minorEastAsia" w:cstheme="minorEastAsia"/>
          <w:spacing w:val="8"/>
          <w:sz w:val="28"/>
          <w:szCs w:val="28"/>
        </w:rPr>
        <w:t>响应商为其他组织或自然人的，也需要按此项规定提供缴纳税收</w:t>
      </w:r>
      <w:r>
        <w:rPr>
          <w:rFonts w:hint="eastAsia" w:asciiTheme="minorEastAsia" w:hAnsiTheme="minorEastAsia" w:eastAsiaTheme="minorEastAsia" w:cstheme="minorEastAsia"/>
          <w:spacing w:val="7"/>
          <w:sz w:val="28"/>
          <w:szCs w:val="28"/>
        </w:rPr>
        <w:t>的凭据和交纳社会</w:t>
      </w:r>
      <w:r>
        <w:rPr>
          <w:rFonts w:hint="eastAsia" w:asciiTheme="minorEastAsia" w:hAnsiTheme="minorEastAsia" w:eastAsiaTheme="minorEastAsia" w:cstheme="minorEastAsia"/>
          <w:spacing w:val="10"/>
          <w:sz w:val="28"/>
          <w:szCs w:val="28"/>
        </w:rPr>
        <w:t>保险的凭据。如供应商的社会保险为委托第三</w:t>
      </w:r>
      <w:r>
        <w:rPr>
          <w:rFonts w:hint="eastAsia" w:asciiTheme="minorEastAsia" w:hAnsiTheme="minorEastAsia" w:eastAsiaTheme="minorEastAsia" w:cstheme="minorEastAsia"/>
          <w:spacing w:val="9"/>
          <w:sz w:val="28"/>
          <w:szCs w:val="28"/>
        </w:rPr>
        <w:t>方代缴，还需同时提供供应商与第三方服</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8"/>
          <w:sz w:val="28"/>
          <w:szCs w:val="28"/>
        </w:rPr>
        <w:t>务机构签署的服务合同（合同中应明确写明第三方为供应商代缴其社会保险）。</w:t>
      </w:r>
    </w:p>
    <w:p w14:paraId="18F346A1">
      <w:pPr>
        <w:pStyle w:val="5"/>
        <w:keepNext w:val="0"/>
        <w:keepLines w:val="0"/>
        <w:pageBreakBefore w:val="0"/>
        <w:widowControl/>
        <w:numPr>
          <w:ilvl w:val="0"/>
          <w:numId w:val="4"/>
        </w:numPr>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7"/>
          <w:sz w:val="28"/>
          <w:szCs w:val="28"/>
        </w:rPr>
        <w:t>供应商须具有履行合同所必需的设备和</w:t>
      </w:r>
      <w:r>
        <w:rPr>
          <w:rFonts w:hint="eastAsia" w:asciiTheme="minorEastAsia" w:hAnsiTheme="minorEastAsia" w:eastAsiaTheme="minorEastAsia" w:cstheme="minorEastAsia"/>
          <w:spacing w:val="6"/>
          <w:sz w:val="28"/>
          <w:szCs w:val="28"/>
        </w:rPr>
        <w:t>专业技术能力，须附相关证明材料或声明：</w:t>
      </w:r>
      <w:r>
        <w:rPr>
          <w:rFonts w:hint="eastAsia" w:asciiTheme="minorEastAsia" w:hAnsiTheme="minorEastAsia" w:eastAsiaTheme="minorEastAsia" w:cstheme="minorEastAsia"/>
          <w:sz w:val="28"/>
          <w:szCs w:val="28"/>
        </w:rPr>
        <w:t xml:space="preserve"> </w:t>
      </w:r>
    </w:p>
    <w:p w14:paraId="2E4F9F34">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right="0" w:right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0"/>
          <w:sz w:val="28"/>
          <w:szCs w:val="28"/>
        </w:rPr>
        <w:t>格式：</w:t>
      </w:r>
    </w:p>
    <w:p w14:paraId="3617DD50">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pacing w:val="1"/>
          <w:sz w:val="28"/>
          <w:szCs w:val="28"/>
        </w:rPr>
      </w:pPr>
    </w:p>
    <w:p w14:paraId="5D96503C">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sz w:val="28"/>
          <w:szCs w:val="28"/>
        </w:rPr>
        <w:t>本供应商郑重声明：</w:t>
      </w:r>
    </w:p>
    <w:p w14:paraId="40BCC8C5">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8"/>
          <w:sz w:val="28"/>
          <w:szCs w:val="28"/>
        </w:rPr>
        <w:t>本公司（或单位）具备本项目履行合同所必需的设备和专业技术能力，特此承诺。</w:t>
      </w:r>
    </w:p>
    <w:p w14:paraId="799A9FB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23E4D83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518C6A28">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2"/>
          <w:sz w:val="28"/>
          <w:szCs w:val="28"/>
        </w:rPr>
        <w:t>供应商名称（盖章</w:t>
      </w:r>
      <w:r>
        <w:rPr>
          <w:rFonts w:hint="eastAsia" w:asciiTheme="minorEastAsia" w:hAnsiTheme="minorEastAsia" w:eastAsiaTheme="minorEastAsia" w:cstheme="minorEastAsia"/>
          <w:spacing w:val="3"/>
          <w:sz w:val="28"/>
          <w:szCs w:val="28"/>
        </w:rPr>
        <w:t>）：</w:t>
      </w:r>
    </w:p>
    <w:p w14:paraId="12616467">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5"/>
          <w:sz w:val="28"/>
          <w:szCs w:val="28"/>
        </w:rPr>
        <w:t>法定代表人或授权代理人（签字或盖章</w:t>
      </w:r>
      <w:r>
        <w:rPr>
          <w:rFonts w:hint="eastAsia" w:asciiTheme="minorEastAsia" w:hAnsiTheme="minorEastAsia" w:eastAsiaTheme="minorEastAsia" w:cstheme="minorEastAsia"/>
          <w:spacing w:val="10"/>
          <w:sz w:val="28"/>
          <w:szCs w:val="28"/>
        </w:rPr>
        <w:t>）：</w:t>
      </w:r>
      <w:r>
        <w:rPr>
          <w:rFonts w:hint="eastAsia" w:asciiTheme="minorEastAsia" w:hAnsiTheme="minorEastAsia" w:eastAsiaTheme="minorEastAsia" w:cstheme="minorEastAsia"/>
          <w:spacing w:val="1"/>
          <w:sz w:val="28"/>
          <w:szCs w:val="28"/>
        </w:rPr>
        <w:t xml:space="preserve"> </w:t>
      </w:r>
      <w:r>
        <w:rPr>
          <w:rFonts w:hint="eastAsia" w:asciiTheme="minorEastAsia" w:hAnsiTheme="minorEastAsia" w:eastAsiaTheme="minorEastAsia" w:cstheme="minorEastAsia"/>
          <w:spacing w:val="-10"/>
          <w:sz w:val="28"/>
          <w:szCs w:val="28"/>
        </w:rPr>
        <w:t>年</w:t>
      </w:r>
      <w:r>
        <w:rPr>
          <w:rFonts w:hint="eastAsia" w:asciiTheme="minorEastAsia" w:hAnsiTheme="minorEastAsia" w:eastAsiaTheme="minorEastAsia" w:cstheme="minorEastAsia"/>
          <w:spacing w:val="33"/>
          <w:sz w:val="28"/>
          <w:szCs w:val="28"/>
        </w:rPr>
        <w:t xml:space="preserve"> </w:t>
      </w:r>
      <w:r>
        <w:rPr>
          <w:rFonts w:hint="eastAsia" w:asciiTheme="minorEastAsia" w:hAnsiTheme="minorEastAsia" w:eastAsiaTheme="minorEastAsia" w:cstheme="minorEastAsia"/>
          <w:spacing w:val="-10"/>
          <w:sz w:val="28"/>
          <w:szCs w:val="28"/>
        </w:rPr>
        <w:t>月</w:t>
      </w:r>
      <w:r>
        <w:rPr>
          <w:rFonts w:hint="eastAsia" w:asciiTheme="minorEastAsia" w:hAnsiTheme="minorEastAsia" w:eastAsiaTheme="minorEastAsia" w:cstheme="minorEastAsia"/>
          <w:spacing w:val="71"/>
          <w:sz w:val="28"/>
          <w:szCs w:val="28"/>
        </w:rPr>
        <w:t xml:space="preserve"> </w:t>
      </w:r>
      <w:r>
        <w:rPr>
          <w:rFonts w:hint="eastAsia" w:asciiTheme="minorEastAsia" w:hAnsiTheme="minorEastAsia" w:eastAsiaTheme="minorEastAsia" w:cstheme="minorEastAsia"/>
          <w:spacing w:val="-10"/>
          <w:sz w:val="28"/>
          <w:szCs w:val="28"/>
        </w:rPr>
        <w:t>日</w:t>
      </w:r>
    </w:p>
    <w:p w14:paraId="69CBE61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5B8418F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097A335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54E0185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2A628BD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3987BA3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40C144AD">
      <w:pPr>
        <w:spacing w:line="360" w:lineRule="auto"/>
        <w:rPr>
          <w:rFonts w:hint="eastAsia"/>
        </w:rPr>
      </w:pPr>
      <w:r>
        <w:rPr>
          <w:rFonts w:hint="eastAsia" w:asciiTheme="minorEastAsia" w:hAnsiTheme="minorEastAsia" w:eastAsiaTheme="minorEastAsia" w:cstheme="minorEastAsia"/>
          <w:sz w:val="28"/>
          <w:szCs w:val="28"/>
        </w:rPr>
        <w:br w:type="page"/>
      </w:r>
    </w:p>
    <w:p w14:paraId="44B187A6">
      <w:pPr>
        <w:pStyle w:val="5"/>
        <w:keepNext w:val="0"/>
        <w:keepLines w:val="0"/>
        <w:pageBreakBefore w:val="0"/>
        <w:widowControl/>
        <w:numPr>
          <w:ilvl w:val="0"/>
          <w:numId w:val="5"/>
        </w:numPr>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8"/>
          <w:sz w:val="28"/>
          <w:szCs w:val="28"/>
        </w:rPr>
        <w:t>参加政府采购活动前三年内，在经营活动中没有重大违</w:t>
      </w:r>
      <w:r>
        <w:rPr>
          <w:rFonts w:hint="eastAsia" w:asciiTheme="minorEastAsia" w:hAnsiTheme="minorEastAsia" w:eastAsiaTheme="minorEastAsia" w:cstheme="minorEastAsia"/>
          <w:spacing w:val="7"/>
          <w:sz w:val="28"/>
          <w:szCs w:val="28"/>
        </w:rPr>
        <w:t>法记录的书面声明：</w:t>
      </w:r>
      <w:r>
        <w:rPr>
          <w:rFonts w:hint="eastAsia" w:asciiTheme="minorEastAsia" w:hAnsiTheme="minorEastAsia" w:eastAsiaTheme="minorEastAsia" w:cstheme="minorEastAsia"/>
          <w:sz w:val="28"/>
          <w:szCs w:val="28"/>
        </w:rPr>
        <w:t xml:space="preserve"> </w:t>
      </w:r>
    </w:p>
    <w:p w14:paraId="36479D28">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right="0" w:rightChars="0"/>
        <w:textAlignment w:val="baseline"/>
        <w:rPr>
          <w:rFonts w:hint="eastAsia" w:asciiTheme="minorEastAsia" w:hAnsiTheme="minorEastAsia" w:eastAsiaTheme="minorEastAsia" w:cstheme="minorEastAsia"/>
          <w:spacing w:val="-10"/>
          <w:sz w:val="28"/>
          <w:szCs w:val="28"/>
        </w:rPr>
      </w:pPr>
    </w:p>
    <w:p w14:paraId="0FAF0F10">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right="0" w:right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0"/>
          <w:sz w:val="28"/>
          <w:szCs w:val="28"/>
        </w:rPr>
        <w:t>格式：</w:t>
      </w:r>
    </w:p>
    <w:p w14:paraId="4CF8BF6D">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8"/>
          <w:sz w:val="28"/>
          <w:szCs w:val="28"/>
        </w:rPr>
        <w:t>无重大违法记录声明书</w:t>
      </w:r>
    </w:p>
    <w:p w14:paraId="4319DE53">
      <w:pPr>
        <w:pStyle w:val="5"/>
        <w:keepNext w:val="0"/>
        <w:keepLines w:val="0"/>
        <w:pageBreakBefore w:val="0"/>
        <w:widowControl/>
        <w:tabs>
          <w:tab w:val="left" w:pos="136"/>
        </w:tabs>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u w:val="single" w:color="auto"/>
        </w:rPr>
        <w:tab/>
      </w:r>
      <w:r>
        <w:rPr>
          <w:rFonts w:hint="eastAsia" w:asciiTheme="minorEastAsia" w:hAnsiTheme="minorEastAsia" w:eastAsiaTheme="minorEastAsia" w:cstheme="minorEastAsia"/>
          <w:spacing w:val="-19"/>
          <w:sz w:val="28"/>
          <w:szCs w:val="28"/>
          <w:u w:val="single" w:color="auto"/>
        </w:rPr>
        <w:t>（采购人</w:t>
      </w:r>
      <w:r>
        <w:rPr>
          <w:rFonts w:hint="eastAsia" w:asciiTheme="minorEastAsia" w:hAnsiTheme="minorEastAsia" w:eastAsiaTheme="minorEastAsia" w:cstheme="minorEastAsia"/>
          <w:spacing w:val="-8"/>
          <w:sz w:val="28"/>
          <w:szCs w:val="28"/>
          <w:u w:val="single" w:color="auto"/>
        </w:rPr>
        <w:t>）</w:t>
      </w:r>
      <w:r>
        <w:rPr>
          <w:rFonts w:hint="eastAsia" w:asciiTheme="minorEastAsia" w:hAnsiTheme="minorEastAsia" w:eastAsiaTheme="minorEastAsia" w:cstheme="minorEastAsia"/>
          <w:spacing w:val="5"/>
          <w:sz w:val="28"/>
          <w:szCs w:val="28"/>
          <w:u w:val="single" w:color="auto"/>
        </w:rPr>
        <w:t xml:space="preserve">         </w:t>
      </w:r>
      <w:r>
        <w:rPr>
          <w:rFonts w:hint="eastAsia" w:asciiTheme="minorEastAsia" w:hAnsiTheme="minorEastAsia" w:eastAsiaTheme="minorEastAsia" w:cstheme="minorEastAsia"/>
          <w:spacing w:val="-8"/>
          <w:sz w:val="28"/>
          <w:szCs w:val="28"/>
        </w:rPr>
        <w:t>：</w:t>
      </w:r>
    </w:p>
    <w:p w14:paraId="03FD527C">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both"/>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7"/>
          <w:sz w:val="28"/>
          <w:szCs w:val="28"/>
        </w:rPr>
        <w:t>我公司参与</w:t>
      </w:r>
      <w:r>
        <w:rPr>
          <w:rFonts w:hint="eastAsia" w:asciiTheme="minorEastAsia" w:hAnsiTheme="minorEastAsia" w:eastAsiaTheme="minorEastAsia" w:cstheme="minorEastAsia"/>
          <w:spacing w:val="7"/>
          <w:sz w:val="28"/>
          <w:szCs w:val="28"/>
          <w:u w:val="single" w:color="auto"/>
        </w:rPr>
        <w:t xml:space="preserve">         </w:t>
      </w:r>
      <w:r>
        <w:rPr>
          <w:rFonts w:hint="eastAsia" w:asciiTheme="minorEastAsia" w:hAnsiTheme="minorEastAsia" w:eastAsiaTheme="minorEastAsia" w:cstheme="minorEastAsia"/>
          <w:spacing w:val="7"/>
          <w:sz w:val="28"/>
          <w:szCs w:val="28"/>
        </w:rPr>
        <w:t>（项目名称、编号）投标，本公司郑重声明，我方参加</w:t>
      </w:r>
      <w:r>
        <w:rPr>
          <w:rFonts w:hint="eastAsia" w:asciiTheme="minorEastAsia" w:hAnsiTheme="minorEastAsia" w:eastAsiaTheme="minorEastAsia" w:cstheme="minorEastAsia"/>
          <w:spacing w:val="6"/>
          <w:sz w:val="28"/>
          <w:szCs w:val="28"/>
        </w:rPr>
        <w:t>本项目</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10"/>
          <w:sz w:val="28"/>
          <w:szCs w:val="28"/>
        </w:rPr>
        <w:t>政府采购活动前三年内无重大违法记录，</w:t>
      </w:r>
      <w:r>
        <w:rPr>
          <w:rFonts w:hint="eastAsia" w:asciiTheme="minorEastAsia" w:hAnsiTheme="minorEastAsia" w:eastAsiaTheme="minorEastAsia" w:cstheme="minorEastAsia"/>
          <w:spacing w:val="-68"/>
          <w:sz w:val="28"/>
          <w:szCs w:val="28"/>
        </w:rPr>
        <w:t xml:space="preserve"> </w:t>
      </w:r>
      <w:r>
        <w:rPr>
          <w:rFonts w:hint="eastAsia" w:asciiTheme="minorEastAsia" w:hAnsiTheme="minorEastAsia" w:eastAsiaTheme="minorEastAsia" w:cstheme="minorEastAsia"/>
          <w:spacing w:val="10"/>
          <w:sz w:val="28"/>
          <w:szCs w:val="28"/>
        </w:rPr>
        <w:t>符合《政府采购法》规定的供应商条件。若贵</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11"/>
          <w:sz w:val="28"/>
          <w:szCs w:val="28"/>
        </w:rPr>
        <w:t>方在本项目采购过程中发现我方政府采购活动前三年内有重大违法记录，我公司将无条</w:t>
      </w:r>
      <w:r>
        <w:rPr>
          <w:rFonts w:hint="eastAsia" w:asciiTheme="minorEastAsia" w:hAnsiTheme="minorEastAsia" w:eastAsiaTheme="minorEastAsia" w:cstheme="minorEastAsia"/>
          <w:spacing w:val="9"/>
          <w:sz w:val="28"/>
          <w:szCs w:val="28"/>
        </w:rPr>
        <w:t xml:space="preserve"> 件退出本项目的投标，并承担因此引起的一切</w:t>
      </w:r>
      <w:r>
        <w:rPr>
          <w:rFonts w:hint="eastAsia" w:asciiTheme="minorEastAsia" w:hAnsiTheme="minorEastAsia" w:eastAsiaTheme="minorEastAsia" w:cstheme="minorEastAsia"/>
          <w:spacing w:val="8"/>
          <w:sz w:val="28"/>
          <w:szCs w:val="28"/>
        </w:rPr>
        <w:t>后果。我方对此声明负全部法律责任。</w:t>
      </w:r>
    </w:p>
    <w:p w14:paraId="747B2609">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6"/>
          <w:sz w:val="28"/>
          <w:szCs w:val="28"/>
        </w:rPr>
        <w:t>特此声明</w:t>
      </w:r>
    </w:p>
    <w:p w14:paraId="4934613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64B109A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4072A397">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sz w:val="28"/>
          <w:szCs w:val="28"/>
        </w:rPr>
        <w:t>供应商（盖章</w:t>
      </w:r>
      <w:r>
        <w:rPr>
          <w:rFonts w:hint="eastAsia" w:asciiTheme="minorEastAsia" w:hAnsiTheme="minorEastAsia" w:eastAsiaTheme="minorEastAsia" w:cstheme="minorEastAsia"/>
          <w:spacing w:val="-1"/>
          <w:sz w:val="28"/>
          <w:szCs w:val="28"/>
        </w:rPr>
        <w:t>）：</w:t>
      </w:r>
    </w:p>
    <w:p w14:paraId="208D1015">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5"/>
          <w:sz w:val="28"/>
          <w:szCs w:val="28"/>
        </w:rPr>
        <w:t>法定代表人或授权代理人（签字或盖章</w:t>
      </w:r>
      <w:r>
        <w:rPr>
          <w:rFonts w:hint="eastAsia" w:asciiTheme="minorEastAsia" w:hAnsiTheme="minorEastAsia" w:eastAsiaTheme="minorEastAsia" w:cstheme="minorEastAsia"/>
          <w:spacing w:val="10"/>
          <w:sz w:val="28"/>
          <w:szCs w:val="28"/>
        </w:rPr>
        <w:t>）：</w:t>
      </w:r>
    </w:p>
    <w:p w14:paraId="2F584068">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sectPr>
          <w:footerReference r:id="rId14" w:type="default"/>
          <w:pgSz w:w="11906" w:h="16838"/>
          <w:pgMar w:top="1440" w:right="1080" w:bottom="1440" w:left="1080" w:header="0" w:footer="848" w:gutter="0"/>
          <w:cols w:space="720" w:num="1"/>
        </w:sectPr>
      </w:pPr>
      <w:r>
        <w:rPr>
          <w:rFonts w:hint="eastAsia" w:asciiTheme="minorEastAsia" w:hAnsiTheme="minorEastAsia" w:eastAsiaTheme="minorEastAsia" w:cstheme="minorEastAsia"/>
          <w:spacing w:val="-8"/>
          <w:sz w:val="28"/>
          <w:szCs w:val="28"/>
        </w:rPr>
        <w:t>日期：          年</w:t>
      </w:r>
      <w:r>
        <w:rPr>
          <w:rFonts w:hint="eastAsia" w:asciiTheme="minorEastAsia" w:hAnsiTheme="minorEastAsia" w:eastAsiaTheme="minorEastAsia" w:cstheme="minorEastAsia"/>
          <w:spacing w:val="14"/>
          <w:sz w:val="28"/>
          <w:szCs w:val="28"/>
        </w:rPr>
        <w:t xml:space="preserve">    </w:t>
      </w:r>
      <w:r>
        <w:rPr>
          <w:rFonts w:hint="eastAsia" w:asciiTheme="minorEastAsia" w:hAnsiTheme="minorEastAsia" w:eastAsiaTheme="minorEastAsia" w:cstheme="minorEastAsia"/>
          <w:spacing w:val="-8"/>
          <w:sz w:val="28"/>
          <w:szCs w:val="28"/>
        </w:rPr>
        <w:t>月    日</w:t>
      </w:r>
    </w:p>
    <w:p w14:paraId="45316E22">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both"/>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9"/>
          <w:sz w:val="28"/>
          <w:szCs w:val="28"/>
        </w:rPr>
        <w:t>（五）近三年内（本项目投标截止期前）被“信用</w:t>
      </w:r>
      <w:r>
        <w:rPr>
          <w:rFonts w:hint="eastAsia" w:asciiTheme="minorEastAsia" w:hAnsiTheme="minorEastAsia" w:eastAsiaTheme="minorEastAsia" w:cstheme="minorEastAsia"/>
          <w:spacing w:val="8"/>
          <w:sz w:val="28"/>
          <w:szCs w:val="28"/>
        </w:rPr>
        <w:t>中国</w:t>
      </w:r>
      <w:r>
        <w:rPr>
          <w:rFonts w:hint="eastAsia" w:asciiTheme="minorEastAsia" w:hAnsiTheme="minorEastAsia" w:eastAsiaTheme="minorEastAsia" w:cstheme="minorEastAsia"/>
          <w:spacing w:val="-84"/>
          <w:sz w:val="28"/>
          <w:szCs w:val="28"/>
        </w:rPr>
        <w:t xml:space="preserve"> </w:t>
      </w:r>
      <w:r>
        <w:rPr>
          <w:rFonts w:hint="eastAsia" w:asciiTheme="minorEastAsia" w:hAnsiTheme="minorEastAsia" w:eastAsiaTheme="minorEastAsia" w:cstheme="minorEastAsia"/>
          <w:spacing w:val="8"/>
          <w:sz w:val="28"/>
          <w:szCs w:val="28"/>
        </w:rPr>
        <w:t>”网站列入失信被执行人和重大</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7"/>
          <w:sz w:val="28"/>
          <w:szCs w:val="28"/>
        </w:rPr>
        <w:t>税收违法失信主体的、被“</w:t>
      </w:r>
      <w:r>
        <w:rPr>
          <w:rFonts w:hint="eastAsia" w:asciiTheme="minorEastAsia" w:hAnsiTheme="minorEastAsia" w:eastAsiaTheme="minorEastAsia" w:cstheme="minorEastAsia"/>
          <w:spacing w:val="-50"/>
          <w:sz w:val="28"/>
          <w:szCs w:val="28"/>
        </w:rPr>
        <w:t xml:space="preserve"> </w:t>
      </w:r>
      <w:r>
        <w:rPr>
          <w:rFonts w:hint="eastAsia" w:asciiTheme="minorEastAsia" w:hAnsiTheme="minorEastAsia" w:eastAsiaTheme="minorEastAsia" w:cstheme="minorEastAsia"/>
          <w:spacing w:val="7"/>
          <w:sz w:val="28"/>
          <w:szCs w:val="28"/>
        </w:rPr>
        <w:t>中国政府采购网</w:t>
      </w:r>
      <w:r>
        <w:rPr>
          <w:rFonts w:hint="eastAsia" w:asciiTheme="minorEastAsia" w:hAnsiTheme="minorEastAsia" w:eastAsiaTheme="minorEastAsia" w:cstheme="minorEastAsia"/>
          <w:spacing w:val="-84"/>
          <w:sz w:val="28"/>
          <w:szCs w:val="28"/>
        </w:rPr>
        <w:t xml:space="preserve"> </w:t>
      </w:r>
      <w:r>
        <w:rPr>
          <w:rFonts w:hint="eastAsia" w:asciiTheme="minorEastAsia" w:hAnsiTheme="minorEastAsia" w:eastAsiaTheme="minorEastAsia" w:cstheme="minorEastAsia"/>
          <w:spacing w:val="7"/>
          <w:sz w:val="28"/>
          <w:szCs w:val="28"/>
        </w:rPr>
        <w:t>”网站列入政府采购严重违法失信行为记录</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5"/>
          <w:sz w:val="28"/>
          <w:szCs w:val="28"/>
        </w:rPr>
        <w:t>名单（处罚决定规定的时间内</w:t>
      </w:r>
      <w:r>
        <w:rPr>
          <w:rFonts w:hint="eastAsia" w:asciiTheme="minorEastAsia" w:hAnsiTheme="minorEastAsia" w:eastAsiaTheme="minorEastAsia" w:cstheme="minorEastAsia"/>
          <w:spacing w:val="4"/>
          <w:sz w:val="28"/>
          <w:szCs w:val="28"/>
        </w:rPr>
        <w:t>），</w:t>
      </w:r>
      <w:r>
        <w:rPr>
          <w:rFonts w:hint="eastAsia" w:asciiTheme="minorEastAsia" w:hAnsiTheme="minorEastAsia" w:eastAsiaTheme="minorEastAsia" w:cstheme="minorEastAsia"/>
          <w:spacing w:val="5"/>
          <w:sz w:val="28"/>
          <w:szCs w:val="28"/>
        </w:rPr>
        <w:t>不得参与本项目的政府采</w:t>
      </w:r>
      <w:r>
        <w:rPr>
          <w:rFonts w:hint="eastAsia" w:asciiTheme="minorEastAsia" w:hAnsiTheme="minorEastAsia" w:eastAsiaTheme="minorEastAsia" w:cstheme="minorEastAsia"/>
          <w:spacing w:val="4"/>
          <w:sz w:val="28"/>
          <w:szCs w:val="28"/>
        </w:rPr>
        <w:t>购活动，</w:t>
      </w:r>
      <w:r>
        <w:rPr>
          <w:rFonts w:hint="eastAsia" w:asciiTheme="minorEastAsia" w:hAnsiTheme="minorEastAsia" w:eastAsiaTheme="minorEastAsia" w:cstheme="minorEastAsia"/>
          <w:spacing w:val="72"/>
          <w:sz w:val="28"/>
          <w:szCs w:val="28"/>
        </w:rPr>
        <w:t xml:space="preserve"> </w:t>
      </w:r>
      <w:r>
        <w:rPr>
          <w:rFonts w:hint="eastAsia" w:asciiTheme="minorEastAsia" w:hAnsiTheme="minorEastAsia" w:eastAsiaTheme="minorEastAsia" w:cstheme="minorEastAsia"/>
          <w:spacing w:val="4"/>
          <w:sz w:val="28"/>
          <w:szCs w:val="28"/>
        </w:rPr>
        <w:t>供应商可提供没有</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8"/>
          <w:sz w:val="28"/>
          <w:szCs w:val="28"/>
        </w:rPr>
        <w:t>上述失信行为和重大税收违法案件记录的证明材料(查询日期自采购公告发布之日后，提</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7"/>
          <w:sz w:val="28"/>
          <w:szCs w:val="28"/>
        </w:rPr>
        <w:t>供网页复印件加盖公章)。</w:t>
      </w:r>
    </w:p>
    <w:p w14:paraId="140C629E">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pacing w:val="10"/>
          <w:sz w:val="28"/>
          <w:szCs w:val="28"/>
        </w:rPr>
      </w:pPr>
    </w:p>
    <w:p w14:paraId="65AA725F">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0"/>
          <w:sz w:val="28"/>
          <w:szCs w:val="28"/>
        </w:rPr>
        <w:t>供应商可提供“信用中国</w:t>
      </w:r>
      <w:r>
        <w:rPr>
          <w:rFonts w:hint="eastAsia" w:asciiTheme="minorEastAsia" w:hAnsiTheme="minorEastAsia" w:eastAsiaTheme="minorEastAsia" w:cstheme="minorEastAsia"/>
          <w:spacing w:val="-83"/>
          <w:sz w:val="28"/>
          <w:szCs w:val="28"/>
        </w:rPr>
        <w:t xml:space="preserve"> </w:t>
      </w:r>
      <w:r>
        <w:rPr>
          <w:rFonts w:hint="eastAsia" w:asciiTheme="minorEastAsia" w:hAnsiTheme="minorEastAsia" w:eastAsiaTheme="minorEastAsia" w:cstheme="minorEastAsia"/>
          <w:spacing w:val="10"/>
          <w:sz w:val="28"/>
          <w:szCs w:val="28"/>
        </w:rPr>
        <w:t>”网站（</w:t>
      </w:r>
      <w:r>
        <w:rPr>
          <w:rFonts w:hint="eastAsia" w:asciiTheme="minorEastAsia" w:hAnsiTheme="minorEastAsia" w:eastAsiaTheme="minorEastAsia" w:cstheme="minorEastAsia"/>
          <w:sz w:val="28"/>
          <w:szCs w:val="28"/>
        </w:rPr>
        <w:t>www</w:t>
      </w:r>
      <w:r>
        <w:rPr>
          <w:rFonts w:hint="eastAsia" w:asciiTheme="minorEastAsia" w:hAnsiTheme="minorEastAsia" w:eastAsiaTheme="minorEastAsia" w:cstheme="minorEastAsia"/>
          <w:spacing w:val="10"/>
          <w:sz w:val="28"/>
          <w:szCs w:val="28"/>
        </w:rPr>
        <w:t>.</w:t>
      </w:r>
      <w:r>
        <w:rPr>
          <w:rFonts w:hint="eastAsia" w:asciiTheme="minorEastAsia" w:hAnsiTheme="minorEastAsia" w:eastAsiaTheme="minorEastAsia" w:cstheme="minorEastAsia"/>
          <w:sz w:val="28"/>
          <w:szCs w:val="28"/>
        </w:rPr>
        <w:t>creditchina</w:t>
      </w:r>
      <w:r>
        <w:rPr>
          <w:rFonts w:hint="eastAsia" w:asciiTheme="minorEastAsia" w:hAnsiTheme="minorEastAsia" w:eastAsiaTheme="minorEastAsia" w:cstheme="minorEastAsia"/>
          <w:spacing w:val="10"/>
          <w:sz w:val="28"/>
          <w:szCs w:val="28"/>
        </w:rPr>
        <w:t>.</w:t>
      </w:r>
      <w:r>
        <w:rPr>
          <w:rFonts w:hint="eastAsia" w:asciiTheme="minorEastAsia" w:hAnsiTheme="minorEastAsia" w:eastAsiaTheme="minorEastAsia" w:cstheme="minorEastAsia"/>
          <w:sz w:val="28"/>
          <w:szCs w:val="28"/>
        </w:rPr>
        <w:t>gov</w:t>
      </w:r>
      <w:r>
        <w:rPr>
          <w:rFonts w:hint="eastAsia" w:asciiTheme="minorEastAsia" w:hAnsiTheme="minorEastAsia" w:eastAsiaTheme="minorEastAsia" w:cstheme="minorEastAsia"/>
          <w:spacing w:val="10"/>
          <w:sz w:val="28"/>
          <w:szCs w:val="28"/>
        </w:rPr>
        <w:t>.</w:t>
      </w:r>
      <w:r>
        <w:rPr>
          <w:rFonts w:hint="eastAsia" w:asciiTheme="minorEastAsia" w:hAnsiTheme="minorEastAsia" w:eastAsiaTheme="minorEastAsia" w:cstheme="minorEastAsia"/>
          <w:sz w:val="28"/>
          <w:szCs w:val="28"/>
        </w:rPr>
        <w:t>cn</w:t>
      </w:r>
      <w:r>
        <w:rPr>
          <w:rFonts w:hint="eastAsia" w:asciiTheme="minorEastAsia" w:hAnsiTheme="minorEastAsia" w:eastAsiaTheme="minorEastAsia" w:cstheme="minorEastAsia"/>
          <w:spacing w:val="10"/>
          <w:sz w:val="28"/>
          <w:szCs w:val="28"/>
        </w:rPr>
        <w:t>）及中</w:t>
      </w:r>
      <w:r>
        <w:rPr>
          <w:rFonts w:hint="eastAsia" w:asciiTheme="minorEastAsia" w:hAnsiTheme="minorEastAsia" w:eastAsiaTheme="minorEastAsia" w:cstheme="minorEastAsia"/>
          <w:spacing w:val="9"/>
          <w:sz w:val="28"/>
          <w:szCs w:val="28"/>
        </w:rPr>
        <w:t>国政府采购网</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9"/>
          <w:sz w:val="28"/>
          <w:szCs w:val="28"/>
        </w:rPr>
        <w:t>（</w:t>
      </w:r>
      <w:r>
        <w:rPr>
          <w:rFonts w:hint="eastAsia" w:asciiTheme="minorEastAsia" w:hAnsiTheme="minorEastAsia" w:eastAsiaTheme="minorEastAsia" w:cstheme="minorEastAsia"/>
          <w:sz w:val="28"/>
          <w:szCs w:val="28"/>
        </w:rPr>
        <w:t>www</w:t>
      </w:r>
      <w:r>
        <w:rPr>
          <w:rFonts w:hint="eastAsia" w:asciiTheme="minorEastAsia" w:hAnsiTheme="minorEastAsia" w:eastAsiaTheme="minorEastAsia" w:cstheme="minorEastAsia"/>
          <w:spacing w:val="9"/>
          <w:sz w:val="28"/>
          <w:szCs w:val="28"/>
        </w:rPr>
        <w:t>.</w:t>
      </w:r>
      <w:r>
        <w:rPr>
          <w:rFonts w:hint="eastAsia" w:asciiTheme="minorEastAsia" w:hAnsiTheme="minorEastAsia" w:eastAsiaTheme="minorEastAsia" w:cstheme="minorEastAsia"/>
          <w:sz w:val="28"/>
          <w:szCs w:val="28"/>
        </w:rPr>
        <w:t>ccgp</w:t>
      </w:r>
      <w:r>
        <w:rPr>
          <w:rFonts w:hint="eastAsia" w:asciiTheme="minorEastAsia" w:hAnsiTheme="minorEastAsia" w:eastAsiaTheme="minorEastAsia" w:cstheme="minorEastAsia"/>
          <w:spacing w:val="9"/>
          <w:sz w:val="28"/>
          <w:szCs w:val="28"/>
        </w:rPr>
        <w:t>.</w:t>
      </w:r>
      <w:r>
        <w:rPr>
          <w:rFonts w:hint="eastAsia" w:asciiTheme="minorEastAsia" w:hAnsiTheme="minorEastAsia" w:eastAsiaTheme="minorEastAsia" w:cstheme="minorEastAsia"/>
          <w:sz w:val="28"/>
          <w:szCs w:val="28"/>
        </w:rPr>
        <w:t>gov</w:t>
      </w:r>
      <w:r>
        <w:rPr>
          <w:rFonts w:hint="eastAsia" w:asciiTheme="minorEastAsia" w:hAnsiTheme="minorEastAsia" w:eastAsiaTheme="minorEastAsia" w:cstheme="minorEastAsia"/>
          <w:spacing w:val="9"/>
          <w:sz w:val="28"/>
          <w:szCs w:val="28"/>
        </w:rPr>
        <w:t>.</w:t>
      </w:r>
      <w:r>
        <w:rPr>
          <w:rFonts w:hint="eastAsia" w:asciiTheme="minorEastAsia" w:hAnsiTheme="minorEastAsia" w:eastAsiaTheme="minorEastAsia" w:cstheme="minorEastAsia"/>
          <w:sz w:val="28"/>
          <w:szCs w:val="28"/>
        </w:rPr>
        <w:t>cn</w:t>
      </w:r>
      <w:r>
        <w:rPr>
          <w:rFonts w:hint="eastAsia" w:asciiTheme="minorEastAsia" w:hAnsiTheme="minorEastAsia" w:eastAsiaTheme="minorEastAsia" w:cstheme="minorEastAsia"/>
          <w:spacing w:val="9"/>
          <w:sz w:val="28"/>
          <w:szCs w:val="28"/>
        </w:rPr>
        <w:t>）已公布的信用记录查询截图。</w:t>
      </w:r>
    </w:p>
    <w:p w14:paraId="53EFD2A8">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pacing w:val="-62"/>
          <w:sz w:val="28"/>
          <w:szCs w:val="28"/>
        </w:rPr>
      </w:pPr>
      <w:r>
        <w:rPr>
          <w:rFonts w:hint="eastAsia" w:asciiTheme="minorEastAsia" w:hAnsiTheme="minorEastAsia" w:eastAsiaTheme="minorEastAsia" w:cstheme="minorEastAsia"/>
          <w:spacing w:val="4"/>
          <w:sz w:val="28"/>
          <w:szCs w:val="28"/>
        </w:rPr>
        <w:t>截图含：</w:t>
      </w:r>
      <w:r>
        <w:rPr>
          <w:rFonts w:hint="eastAsia" w:asciiTheme="minorEastAsia" w:hAnsiTheme="minorEastAsia" w:eastAsiaTheme="minorEastAsia" w:cstheme="minorEastAsia"/>
          <w:spacing w:val="-62"/>
          <w:sz w:val="28"/>
          <w:szCs w:val="28"/>
        </w:rPr>
        <w:t xml:space="preserve"> </w:t>
      </w:r>
    </w:p>
    <w:p w14:paraId="6BE7995A">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4"/>
          <w:sz w:val="28"/>
          <w:szCs w:val="28"/>
        </w:rPr>
        <w:t>1）被列入失信被执行人</w:t>
      </w:r>
    </w:p>
    <w:p w14:paraId="434919A2">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8"/>
          <w:sz w:val="28"/>
          <w:szCs w:val="28"/>
        </w:rPr>
        <w:t>2）重大税收违法失信主体的供应商</w:t>
      </w:r>
    </w:p>
    <w:p w14:paraId="6FBE3750">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8"/>
          <w:sz w:val="28"/>
          <w:szCs w:val="28"/>
        </w:rPr>
        <w:t>3）列入政府采购严重违法失信行为记录名单</w:t>
      </w:r>
    </w:p>
    <w:p w14:paraId="150B70C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3E1B3ACC">
      <w:pPr>
        <w:pStyle w:val="2"/>
        <w:rPr>
          <w:rFonts w:hint="eastAsia" w:asciiTheme="minorEastAsia" w:hAnsiTheme="minorEastAsia" w:eastAsiaTheme="minorEastAsia" w:cstheme="minorEastAsia"/>
          <w:b w:val="0"/>
          <w:bCs w:val="0"/>
          <w:snapToGrid w:val="0"/>
          <w:color w:val="000000"/>
          <w:spacing w:val="7"/>
          <w:kern w:val="0"/>
          <w:sz w:val="28"/>
          <w:szCs w:val="28"/>
          <w:u w:val="none"/>
          <w:lang w:val="en-US" w:eastAsia="en-US" w:bidi="ar-SA"/>
        </w:rPr>
        <w:sectPr>
          <w:footerReference r:id="rId15" w:type="default"/>
          <w:pgSz w:w="11906" w:h="16838"/>
          <w:pgMar w:top="1440" w:right="1080" w:bottom="1440" w:left="1080" w:header="0" w:footer="848" w:gutter="0"/>
          <w:cols w:space="720" w:num="1"/>
        </w:sectPr>
      </w:pPr>
      <w:r>
        <w:rPr>
          <w:rFonts w:hint="eastAsia" w:asciiTheme="minorEastAsia" w:hAnsiTheme="minorEastAsia" w:eastAsiaTheme="minorEastAsia" w:cstheme="minorEastAsia"/>
          <w:b w:val="0"/>
          <w:bCs w:val="0"/>
          <w:snapToGrid w:val="0"/>
          <w:color w:val="000000"/>
          <w:spacing w:val="7"/>
          <w:kern w:val="0"/>
          <w:sz w:val="28"/>
          <w:szCs w:val="28"/>
          <w:u w:val="none"/>
          <w:lang w:val="en-US" w:eastAsia="en-US" w:bidi="ar-SA"/>
        </w:rPr>
        <w:t>具备《中华人民共和国基础电信业务经营许可证》</w:t>
      </w:r>
    </w:p>
    <w:p w14:paraId="2201058A">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3"/>
          <w:sz w:val="28"/>
          <w:szCs w:val="28"/>
        </w:rPr>
        <w:t>（六）</w:t>
      </w:r>
      <w:r>
        <w:rPr>
          <w:rFonts w:hint="eastAsia" w:asciiTheme="minorEastAsia" w:hAnsiTheme="minorEastAsia" w:eastAsiaTheme="minorEastAsia" w:cstheme="minorEastAsia"/>
          <w:b/>
          <w:bCs/>
          <w:spacing w:val="12"/>
          <w:sz w:val="28"/>
          <w:szCs w:val="28"/>
        </w:rPr>
        <w:t>中小企业声明函</w:t>
      </w:r>
    </w:p>
    <w:p w14:paraId="3EB18BB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7251DAE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6F65253C">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both"/>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8"/>
          <w:sz w:val="28"/>
          <w:szCs w:val="28"/>
        </w:rPr>
        <w:t>本公司（联合体）郑重声明，根据《政府采购促进中小企业发展管理办法》（财库</w:t>
      </w:r>
      <w:r>
        <w:rPr>
          <w:rFonts w:hint="eastAsia" w:asciiTheme="minorEastAsia" w:hAnsiTheme="minorEastAsia" w:eastAsiaTheme="minorEastAsia" w:cstheme="minorEastAsia"/>
          <w:spacing w:val="3"/>
          <w:sz w:val="28"/>
          <w:szCs w:val="28"/>
        </w:rPr>
        <w:t xml:space="preserve"> </w:t>
      </w:r>
      <w:r>
        <w:rPr>
          <w:rFonts w:hint="eastAsia" w:asciiTheme="minorEastAsia" w:hAnsiTheme="minorEastAsia" w:eastAsiaTheme="minorEastAsia" w:cstheme="minorEastAsia"/>
          <w:spacing w:val="6"/>
          <w:sz w:val="28"/>
          <w:szCs w:val="28"/>
        </w:rPr>
        <w:t>﹝2020 )46 号）的规定，本公司（联合体）参加</w:t>
      </w:r>
      <w:r>
        <w:rPr>
          <w:rFonts w:hint="eastAsia" w:asciiTheme="minorEastAsia" w:hAnsiTheme="minorEastAsia" w:eastAsiaTheme="minorEastAsia" w:cstheme="minorEastAsia"/>
          <w:spacing w:val="6"/>
          <w:sz w:val="28"/>
          <w:szCs w:val="28"/>
          <w:u w:val="single" w:color="auto"/>
        </w:rPr>
        <w:t xml:space="preserve"> </w:t>
      </w:r>
      <w:r>
        <w:rPr>
          <w:rFonts w:hint="eastAsia" w:asciiTheme="minorEastAsia" w:hAnsiTheme="minorEastAsia" w:eastAsiaTheme="minorEastAsia" w:cstheme="minorEastAsia"/>
          <w:spacing w:val="6"/>
          <w:sz w:val="28"/>
          <w:szCs w:val="28"/>
          <w:u w:val="single" w:color="auto"/>
          <w:lang w:val="en-US" w:eastAsia="zh-CN"/>
        </w:rPr>
        <w:t xml:space="preserve">    </w:t>
      </w:r>
      <w:r>
        <w:rPr>
          <w:rFonts w:hint="eastAsia" w:asciiTheme="minorEastAsia" w:hAnsiTheme="minorEastAsia" w:eastAsiaTheme="minorEastAsia" w:cstheme="minorEastAsia"/>
          <w:spacing w:val="6"/>
          <w:sz w:val="28"/>
          <w:szCs w:val="28"/>
          <w:u w:val="single" w:color="auto"/>
        </w:rPr>
        <w:t xml:space="preserve"> </w:t>
      </w:r>
      <w:r>
        <w:rPr>
          <w:rFonts w:hint="eastAsia" w:asciiTheme="minorEastAsia" w:hAnsiTheme="minorEastAsia" w:eastAsiaTheme="minorEastAsia" w:cstheme="minorEastAsia"/>
          <w:spacing w:val="6"/>
          <w:sz w:val="28"/>
          <w:szCs w:val="28"/>
        </w:rPr>
        <w:t>（单位名称）</w:t>
      </w:r>
      <w:r>
        <w:rPr>
          <w:rFonts w:hint="eastAsia" w:asciiTheme="minorEastAsia" w:hAnsiTheme="minorEastAsia" w:eastAsiaTheme="minorEastAsia" w:cstheme="minorEastAsia"/>
          <w:spacing w:val="54"/>
          <w:sz w:val="28"/>
          <w:szCs w:val="28"/>
        </w:rPr>
        <w:t xml:space="preserve"> </w:t>
      </w:r>
      <w:r>
        <w:rPr>
          <w:rFonts w:hint="eastAsia" w:asciiTheme="minorEastAsia" w:hAnsiTheme="minorEastAsia" w:eastAsiaTheme="minorEastAsia" w:cstheme="minorEastAsia"/>
          <w:spacing w:val="6"/>
          <w:sz w:val="28"/>
          <w:szCs w:val="28"/>
        </w:rPr>
        <w:t xml:space="preserve">的 </w:t>
      </w:r>
      <w:r>
        <w:rPr>
          <w:rFonts w:hint="eastAsia" w:asciiTheme="minorEastAsia" w:hAnsiTheme="minorEastAsia" w:eastAsiaTheme="minorEastAsia" w:cstheme="minorEastAsia"/>
          <w:spacing w:val="6"/>
          <w:sz w:val="28"/>
          <w:szCs w:val="28"/>
          <w:u w:val="single" w:color="auto"/>
          <w:lang w:val="en-US" w:eastAsia="zh-CN"/>
        </w:rPr>
        <w:t xml:space="preserve">      </w:t>
      </w:r>
      <w:r>
        <w:rPr>
          <w:rFonts w:hint="eastAsia" w:asciiTheme="minorEastAsia" w:hAnsiTheme="minorEastAsia" w:eastAsiaTheme="minorEastAsia" w:cstheme="minorEastAsia"/>
          <w:spacing w:val="7"/>
          <w:sz w:val="28"/>
          <w:szCs w:val="28"/>
        </w:rPr>
        <w:t>（项目名称） 采购活动，服务全部</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11"/>
          <w:sz w:val="28"/>
          <w:szCs w:val="28"/>
        </w:rPr>
        <w:t>由符合政策要求的中小企业承接。相关企业（含联合体中的中小企业、签订分包意向协</w:t>
      </w:r>
      <w:r>
        <w:rPr>
          <w:rFonts w:hint="eastAsia" w:asciiTheme="minorEastAsia" w:hAnsiTheme="minorEastAsia" w:eastAsiaTheme="minorEastAsia" w:cstheme="minorEastAsia"/>
          <w:spacing w:val="10"/>
          <w:sz w:val="28"/>
          <w:szCs w:val="28"/>
        </w:rPr>
        <w:t xml:space="preserve"> </w:t>
      </w:r>
      <w:r>
        <w:rPr>
          <w:rFonts w:hint="eastAsia" w:asciiTheme="minorEastAsia" w:hAnsiTheme="minorEastAsia" w:eastAsiaTheme="minorEastAsia" w:cstheme="minorEastAsia"/>
          <w:spacing w:val="5"/>
          <w:sz w:val="28"/>
          <w:szCs w:val="28"/>
        </w:rPr>
        <w:t>议的中小企业）的具体情况如下：</w:t>
      </w:r>
    </w:p>
    <w:p w14:paraId="5763EC78">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2"/>
          <w:sz w:val="28"/>
          <w:szCs w:val="28"/>
        </w:rPr>
        <w:t>1.</w:t>
      </w:r>
      <w:r>
        <w:rPr>
          <w:rFonts w:hint="eastAsia" w:asciiTheme="minorEastAsia" w:hAnsiTheme="minorEastAsia" w:eastAsiaTheme="minorEastAsia" w:cstheme="minorEastAsia"/>
          <w:spacing w:val="-54"/>
          <w:sz w:val="28"/>
          <w:szCs w:val="28"/>
          <w:u w:val="single" w:color="auto"/>
        </w:rPr>
        <w:t xml:space="preserve"> </w:t>
      </w:r>
      <w:r>
        <w:rPr>
          <w:rFonts w:hint="eastAsia" w:asciiTheme="minorEastAsia" w:hAnsiTheme="minorEastAsia" w:eastAsiaTheme="minorEastAsia" w:cstheme="minorEastAsia"/>
          <w:spacing w:val="2"/>
          <w:sz w:val="28"/>
          <w:szCs w:val="28"/>
          <w:u w:val="single" w:color="auto"/>
          <w:lang w:val="en-US" w:eastAsia="zh-CN"/>
        </w:rPr>
        <w:t xml:space="preserve">                </w:t>
      </w:r>
      <w:r>
        <w:rPr>
          <w:rFonts w:hint="eastAsia" w:asciiTheme="minorEastAsia" w:hAnsiTheme="minorEastAsia" w:eastAsiaTheme="minorEastAsia" w:cstheme="minorEastAsia"/>
          <w:spacing w:val="2"/>
          <w:sz w:val="28"/>
          <w:szCs w:val="28"/>
          <w:u w:val="single" w:color="auto"/>
        </w:rPr>
        <w:t xml:space="preserve"> </w:t>
      </w:r>
      <w:r>
        <w:rPr>
          <w:rFonts w:hint="eastAsia" w:asciiTheme="minorEastAsia" w:hAnsiTheme="minorEastAsia" w:eastAsiaTheme="minorEastAsia" w:cstheme="minorEastAsia"/>
          <w:spacing w:val="2"/>
          <w:sz w:val="28"/>
          <w:szCs w:val="28"/>
        </w:rPr>
        <w:t>（标的名称</w:t>
      </w:r>
      <w:r>
        <w:rPr>
          <w:rFonts w:hint="eastAsia" w:asciiTheme="minorEastAsia" w:hAnsiTheme="minorEastAsia" w:eastAsiaTheme="minorEastAsia" w:cstheme="minorEastAsia"/>
          <w:spacing w:val="-24"/>
          <w:sz w:val="28"/>
          <w:szCs w:val="28"/>
        </w:rPr>
        <w:t>）</w:t>
      </w:r>
      <w:r>
        <w:rPr>
          <w:rFonts w:hint="eastAsia" w:asciiTheme="minorEastAsia" w:hAnsiTheme="minorEastAsia" w:eastAsiaTheme="minorEastAsia" w:cstheme="minorEastAsia"/>
          <w:spacing w:val="-56"/>
          <w:sz w:val="28"/>
          <w:szCs w:val="28"/>
        </w:rPr>
        <w:t xml:space="preserve"> </w:t>
      </w:r>
      <w:r>
        <w:rPr>
          <w:rFonts w:hint="eastAsia" w:asciiTheme="minorEastAsia" w:hAnsiTheme="minorEastAsia" w:eastAsiaTheme="minorEastAsia" w:cstheme="minorEastAsia"/>
          <w:spacing w:val="-24"/>
          <w:sz w:val="28"/>
          <w:szCs w:val="28"/>
        </w:rPr>
        <w:t>，</w:t>
      </w:r>
      <w:r>
        <w:rPr>
          <w:rFonts w:hint="eastAsia" w:asciiTheme="minorEastAsia" w:hAnsiTheme="minorEastAsia" w:eastAsiaTheme="minorEastAsia" w:cstheme="minorEastAsia"/>
          <w:spacing w:val="2"/>
          <w:sz w:val="28"/>
          <w:szCs w:val="28"/>
        </w:rPr>
        <w:t>属于</w:t>
      </w:r>
      <w:r>
        <w:rPr>
          <w:rFonts w:hint="eastAsia" w:asciiTheme="minorEastAsia" w:hAnsiTheme="minorEastAsia" w:eastAsiaTheme="minorEastAsia" w:cstheme="minorEastAsia"/>
          <w:spacing w:val="1"/>
          <w:sz w:val="28"/>
          <w:szCs w:val="28"/>
          <w:u w:val="single" w:color="auto"/>
        </w:rPr>
        <w:t xml:space="preserve"> </w:t>
      </w:r>
      <w:r>
        <w:rPr>
          <w:rFonts w:hint="eastAsia" w:asciiTheme="minorEastAsia" w:hAnsiTheme="minorEastAsia" w:eastAsiaTheme="minorEastAsia" w:cstheme="minorEastAsia"/>
          <w:spacing w:val="1"/>
          <w:sz w:val="28"/>
          <w:szCs w:val="28"/>
          <w:u w:val="single" w:color="auto"/>
          <w:lang w:val="en-US" w:eastAsia="zh-CN"/>
        </w:rPr>
        <w:t xml:space="preserve">               </w:t>
      </w:r>
      <w:r>
        <w:rPr>
          <w:rFonts w:hint="eastAsia" w:asciiTheme="minorEastAsia" w:hAnsiTheme="minorEastAsia" w:eastAsiaTheme="minorEastAsia" w:cstheme="minorEastAsia"/>
          <w:spacing w:val="1"/>
          <w:sz w:val="28"/>
          <w:szCs w:val="28"/>
          <w:u w:val="single" w:color="auto"/>
        </w:rPr>
        <w:t xml:space="preserve"> </w:t>
      </w:r>
      <w:r>
        <w:rPr>
          <w:rFonts w:hint="eastAsia" w:asciiTheme="minorEastAsia" w:hAnsiTheme="minorEastAsia" w:eastAsiaTheme="minorEastAsia" w:cstheme="minorEastAsia"/>
          <w:spacing w:val="1"/>
          <w:sz w:val="28"/>
          <w:szCs w:val="28"/>
        </w:rPr>
        <w:t>（采</w:t>
      </w:r>
      <w:r>
        <w:rPr>
          <w:rFonts w:hint="eastAsia" w:asciiTheme="minorEastAsia" w:hAnsiTheme="minorEastAsia" w:eastAsiaTheme="minorEastAsia" w:cstheme="minorEastAsia"/>
          <w:spacing w:val="3"/>
          <w:sz w:val="28"/>
          <w:szCs w:val="28"/>
        </w:rPr>
        <w:t>购文件中明确的所属行业</w:t>
      </w:r>
      <w:r>
        <w:rPr>
          <w:rFonts w:hint="eastAsia" w:asciiTheme="minorEastAsia" w:hAnsiTheme="minorEastAsia" w:eastAsiaTheme="minorEastAsia" w:cstheme="minorEastAsia"/>
          <w:spacing w:val="-26"/>
          <w:sz w:val="28"/>
          <w:szCs w:val="28"/>
        </w:rPr>
        <w:t>）</w:t>
      </w:r>
      <w:r>
        <w:rPr>
          <w:rFonts w:hint="eastAsia" w:asciiTheme="minorEastAsia" w:hAnsiTheme="minorEastAsia" w:eastAsiaTheme="minorEastAsia" w:cstheme="minorEastAsia"/>
          <w:spacing w:val="-65"/>
          <w:sz w:val="28"/>
          <w:szCs w:val="28"/>
        </w:rPr>
        <w:t xml:space="preserve"> </w:t>
      </w:r>
      <w:r>
        <w:rPr>
          <w:rFonts w:hint="eastAsia" w:asciiTheme="minorEastAsia" w:hAnsiTheme="minorEastAsia" w:eastAsiaTheme="minorEastAsia" w:cstheme="minorEastAsia"/>
          <w:spacing w:val="-26"/>
          <w:sz w:val="28"/>
          <w:szCs w:val="28"/>
        </w:rPr>
        <w:t>；</w:t>
      </w:r>
      <w:r>
        <w:rPr>
          <w:rFonts w:hint="eastAsia" w:asciiTheme="minorEastAsia" w:hAnsiTheme="minorEastAsia" w:eastAsiaTheme="minorEastAsia" w:cstheme="minorEastAsia"/>
          <w:spacing w:val="3"/>
          <w:sz w:val="28"/>
          <w:szCs w:val="28"/>
        </w:rPr>
        <w:t>承接企业为</w:t>
      </w:r>
      <w:r>
        <w:rPr>
          <w:rFonts w:hint="eastAsia" w:asciiTheme="minorEastAsia" w:hAnsiTheme="minorEastAsia" w:eastAsiaTheme="minorEastAsia" w:cstheme="minorEastAsia"/>
          <w:spacing w:val="3"/>
          <w:sz w:val="28"/>
          <w:szCs w:val="28"/>
          <w:u w:val="single" w:color="auto"/>
        </w:rPr>
        <w:t xml:space="preserve">             </w:t>
      </w:r>
      <w:r>
        <w:rPr>
          <w:rFonts w:hint="eastAsia" w:asciiTheme="minorEastAsia" w:hAnsiTheme="minorEastAsia" w:eastAsiaTheme="minorEastAsia" w:cstheme="minorEastAsia"/>
          <w:spacing w:val="3"/>
          <w:sz w:val="28"/>
          <w:szCs w:val="28"/>
        </w:rPr>
        <w:t>（企业名称</w:t>
      </w:r>
      <w:r>
        <w:rPr>
          <w:rFonts w:hint="eastAsia" w:asciiTheme="minorEastAsia" w:hAnsiTheme="minorEastAsia" w:eastAsiaTheme="minorEastAsia" w:cstheme="minorEastAsia"/>
          <w:spacing w:val="-26"/>
          <w:sz w:val="28"/>
          <w:szCs w:val="28"/>
        </w:rPr>
        <w:t>）</w:t>
      </w:r>
      <w:r>
        <w:rPr>
          <w:rFonts w:hint="eastAsia" w:asciiTheme="minorEastAsia" w:hAnsiTheme="minorEastAsia" w:eastAsiaTheme="minorEastAsia" w:cstheme="minorEastAsia"/>
          <w:spacing w:val="-65"/>
          <w:sz w:val="28"/>
          <w:szCs w:val="28"/>
        </w:rPr>
        <w:t xml:space="preserve"> </w:t>
      </w:r>
      <w:r>
        <w:rPr>
          <w:rFonts w:hint="eastAsia" w:asciiTheme="minorEastAsia" w:hAnsiTheme="minorEastAsia" w:eastAsiaTheme="minorEastAsia" w:cstheme="minorEastAsia"/>
          <w:spacing w:val="-26"/>
          <w:sz w:val="28"/>
          <w:szCs w:val="28"/>
        </w:rPr>
        <w:t>，</w:t>
      </w:r>
      <w:r>
        <w:rPr>
          <w:rFonts w:hint="eastAsia" w:asciiTheme="minorEastAsia" w:hAnsiTheme="minorEastAsia" w:eastAsiaTheme="minorEastAsia" w:cstheme="minorEastAsia"/>
          <w:spacing w:val="3"/>
          <w:sz w:val="28"/>
          <w:szCs w:val="28"/>
        </w:rPr>
        <w:t>从业人员</w:t>
      </w:r>
      <w:r>
        <w:rPr>
          <w:rFonts w:hint="eastAsia" w:asciiTheme="minorEastAsia" w:hAnsiTheme="minorEastAsia" w:eastAsiaTheme="minorEastAsia" w:cstheme="minorEastAsia"/>
          <w:spacing w:val="3"/>
          <w:sz w:val="28"/>
          <w:szCs w:val="28"/>
          <w:u w:val="single" w:color="auto"/>
        </w:rPr>
        <w:t xml:space="preserve">    </w:t>
      </w:r>
      <w:r>
        <w:rPr>
          <w:rFonts w:hint="eastAsia" w:asciiTheme="minorEastAsia" w:hAnsiTheme="minorEastAsia" w:eastAsiaTheme="minorEastAsia" w:cstheme="minorEastAsia"/>
          <w:spacing w:val="-95"/>
          <w:sz w:val="28"/>
          <w:szCs w:val="28"/>
        </w:rPr>
        <w:t xml:space="preserve"> </w:t>
      </w:r>
      <w:r>
        <w:rPr>
          <w:rFonts w:hint="eastAsia" w:asciiTheme="minorEastAsia" w:hAnsiTheme="minorEastAsia" w:eastAsiaTheme="minorEastAsia" w:cstheme="minorEastAsia"/>
          <w:spacing w:val="3"/>
          <w:sz w:val="28"/>
          <w:szCs w:val="28"/>
        </w:rPr>
        <w:t>人，</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6"/>
          <w:sz w:val="28"/>
          <w:szCs w:val="28"/>
        </w:rPr>
        <w:t>营业收入为</w:t>
      </w:r>
      <w:r>
        <w:rPr>
          <w:rFonts w:hint="eastAsia" w:asciiTheme="minorEastAsia" w:hAnsiTheme="minorEastAsia" w:eastAsiaTheme="minorEastAsia" w:cstheme="minorEastAsia"/>
          <w:spacing w:val="-112"/>
          <w:sz w:val="28"/>
          <w:szCs w:val="28"/>
        </w:rPr>
        <w:t xml:space="preserve"> </w:t>
      </w:r>
      <w:r>
        <w:rPr>
          <w:rFonts w:hint="eastAsia" w:asciiTheme="minorEastAsia" w:hAnsiTheme="minorEastAsia" w:eastAsiaTheme="minorEastAsia" w:cstheme="minorEastAsia"/>
          <w:spacing w:val="5"/>
          <w:sz w:val="28"/>
          <w:szCs w:val="28"/>
          <w:u w:val="single" w:color="auto"/>
        </w:rPr>
        <w:t xml:space="preserve">     </w:t>
      </w:r>
      <w:r>
        <w:rPr>
          <w:rFonts w:hint="eastAsia" w:asciiTheme="minorEastAsia" w:hAnsiTheme="minorEastAsia" w:eastAsiaTheme="minorEastAsia" w:cstheme="minorEastAsia"/>
          <w:spacing w:val="-93"/>
          <w:sz w:val="28"/>
          <w:szCs w:val="28"/>
        </w:rPr>
        <w:t xml:space="preserve"> </w:t>
      </w:r>
      <w:r>
        <w:rPr>
          <w:rFonts w:hint="eastAsia" w:asciiTheme="minorEastAsia" w:hAnsiTheme="minorEastAsia" w:eastAsiaTheme="minorEastAsia" w:cstheme="minorEastAsia"/>
          <w:spacing w:val="6"/>
          <w:sz w:val="28"/>
          <w:szCs w:val="28"/>
        </w:rPr>
        <w:t>万元，</w:t>
      </w:r>
      <w:r>
        <w:rPr>
          <w:rFonts w:hint="eastAsia" w:asciiTheme="minorEastAsia" w:hAnsiTheme="minorEastAsia" w:eastAsiaTheme="minorEastAsia" w:cstheme="minorEastAsia"/>
          <w:spacing w:val="-62"/>
          <w:sz w:val="28"/>
          <w:szCs w:val="28"/>
        </w:rPr>
        <w:t xml:space="preserve"> </w:t>
      </w:r>
      <w:r>
        <w:rPr>
          <w:rFonts w:hint="eastAsia" w:asciiTheme="minorEastAsia" w:hAnsiTheme="minorEastAsia" w:eastAsiaTheme="minorEastAsia" w:cstheme="minorEastAsia"/>
          <w:spacing w:val="6"/>
          <w:sz w:val="28"/>
          <w:szCs w:val="28"/>
        </w:rPr>
        <w:t>资产总额为</w:t>
      </w:r>
      <w:r>
        <w:rPr>
          <w:rFonts w:hint="eastAsia" w:asciiTheme="minorEastAsia" w:hAnsiTheme="minorEastAsia" w:eastAsiaTheme="minorEastAsia" w:cstheme="minorEastAsia"/>
          <w:spacing w:val="-113"/>
          <w:sz w:val="28"/>
          <w:szCs w:val="28"/>
        </w:rPr>
        <w:t xml:space="preserve"> </w:t>
      </w:r>
      <w:r>
        <w:rPr>
          <w:rFonts w:hint="eastAsia" w:asciiTheme="minorEastAsia" w:hAnsiTheme="minorEastAsia" w:eastAsiaTheme="minorEastAsia" w:cstheme="minorEastAsia"/>
          <w:spacing w:val="7"/>
          <w:sz w:val="28"/>
          <w:szCs w:val="28"/>
          <w:u w:val="single" w:color="auto"/>
        </w:rPr>
        <w:t xml:space="preserve">    </w:t>
      </w:r>
      <w:r>
        <w:rPr>
          <w:rFonts w:hint="eastAsia" w:asciiTheme="minorEastAsia" w:hAnsiTheme="minorEastAsia" w:eastAsiaTheme="minorEastAsia" w:cstheme="minorEastAsia"/>
          <w:spacing w:val="-97"/>
          <w:sz w:val="28"/>
          <w:szCs w:val="28"/>
        </w:rPr>
        <w:t xml:space="preserve"> </w:t>
      </w:r>
      <w:r>
        <w:rPr>
          <w:rFonts w:hint="eastAsia" w:asciiTheme="minorEastAsia" w:hAnsiTheme="minorEastAsia" w:eastAsiaTheme="minorEastAsia" w:cstheme="minorEastAsia"/>
          <w:spacing w:val="6"/>
          <w:sz w:val="28"/>
          <w:szCs w:val="28"/>
        </w:rPr>
        <w:t>万元属于</w:t>
      </w:r>
      <w:r>
        <w:rPr>
          <w:rFonts w:hint="eastAsia" w:asciiTheme="minorEastAsia" w:hAnsiTheme="minorEastAsia" w:eastAsiaTheme="minorEastAsia" w:cstheme="minorEastAsia"/>
          <w:spacing w:val="6"/>
          <w:sz w:val="28"/>
          <w:szCs w:val="28"/>
          <w:u w:val="single" w:color="auto"/>
        </w:rPr>
        <w:t xml:space="preserve">           </w:t>
      </w:r>
      <w:r>
        <w:rPr>
          <w:rFonts w:hint="eastAsia" w:asciiTheme="minorEastAsia" w:hAnsiTheme="minorEastAsia" w:eastAsiaTheme="minorEastAsia" w:cstheme="minorEastAsia"/>
          <w:spacing w:val="6"/>
          <w:sz w:val="28"/>
          <w:szCs w:val="28"/>
        </w:rPr>
        <w:t>（中型企业、小型企业、</w:t>
      </w:r>
      <w:r>
        <w:rPr>
          <w:rFonts w:hint="eastAsia" w:asciiTheme="minorEastAsia" w:hAnsiTheme="minorEastAsia" w:eastAsiaTheme="minorEastAsia" w:cstheme="minorEastAsia"/>
          <w:sz w:val="28"/>
          <w:szCs w:val="28"/>
        </w:rPr>
        <w:t xml:space="preserve">  微型企业）</w:t>
      </w:r>
      <w:r>
        <w:rPr>
          <w:rFonts w:hint="eastAsia" w:asciiTheme="minorEastAsia" w:hAnsiTheme="minorEastAsia" w:eastAsiaTheme="minorEastAsia" w:cstheme="minorEastAsia"/>
          <w:spacing w:val="41"/>
          <w:sz w:val="28"/>
          <w:szCs w:val="28"/>
        </w:rPr>
        <w:t xml:space="preserve"> </w:t>
      </w:r>
      <w:r>
        <w:rPr>
          <w:rFonts w:hint="eastAsia" w:asciiTheme="minorEastAsia" w:hAnsiTheme="minorEastAsia" w:eastAsiaTheme="minorEastAsia" w:cstheme="minorEastAsia"/>
          <w:sz w:val="28"/>
          <w:szCs w:val="28"/>
        </w:rPr>
        <w:t>；</w:t>
      </w:r>
    </w:p>
    <w:p w14:paraId="5821E87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555B37AD">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7"/>
          <w:sz w:val="28"/>
          <w:szCs w:val="28"/>
        </w:rPr>
        <w:t>以上企业，不属于大企业的分支机构，不存在控股股东为大企业的情形，也不存在</w:t>
      </w:r>
      <w:r>
        <w:rPr>
          <w:rFonts w:hint="eastAsia" w:asciiTheme="minorEastAsia" w:hAnsiTheme="minorEastAsia" w:eastAsiaTheme="minorEastAsia" w:cstheme="minorEastAsia"/>
          <w:spacing w:val="13"/>
          <w:sz w:val="28"/>
          <w:szCs w:val="28"/>
        </w:rPr>
        <w:t xml:space="preserve"> </w:t>
      </w:r>
      <w:r>
        <w:rPr>
          <w:rFonts w:hint="eastAsia" w:asciiTheme="minorEastAsia" w:hAnsiTheme="minorEastAsia" w:eastAsiaTheme="minorEastAsia" w:cstheme="minorEastAsia"/>
          <w:spacing w:val="6"/>
          <w:sz w:val="28"/>
          <w:szCs w:val="28"/>
        </w:rPr>
        <w:t>与大企业的负责人为同一人的情形。</w:t>
      </w:r>
    </w:p>
    <w:p w14:paraId="3A14A58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46B7497B">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8"/>
          <w:sz w:val="28"/>
          <w:szCs w:val="28"/>
        </w:rPr>
        <w:t>本企业对上述声明内容的真实性负责。如有虚假，将依法承担相应责任。</w:t>
      </w:r>
    </w:p>
    <w:p w14:paraId="3445021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073A867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1C1C6B69">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right"/>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sz w:val="28"/>
          <w:szCs w:val="28"/>
        </w:rPr>
        <w:t>供应商（盖章</w:t>
      </w:r>
      <w:r>
        <w:rPr>
          <w:rFonts w:hint="eastAsia" w:asciiTheme="minorEastAsia" w:hAnsiTheme="minorEastAsia" w:eastAsiaTheme="minorEastAsia" w:cstheme="minorEastAsia"/>
          <w:spacing w:val="-2"/>
          <w:sz w:val="28"/>
          <w:szCs w:val="28"/>
        </w:rPr>
        <w:t>）：</w:t>
      </w:r>
      <w:r>
        <w:rPr>
          <w:rFonts w:hint="eastAsia" w:asciiTheme="minorEastAsia" w:hAnsiTheme="minorEastAsia" w:eastAsiaTheme="minorEastAsia" w:cstheme="minorEastAsia"/>
          <w:spacing w:val="1"/>
          <w:sz w:val="28"/>
          <w:szCs w:val="28"/>
        </w:rPr>
        <w:t xml:space="preserve"> </w:t>
      </w:r>
      <w:r>
        <w:rPr>
          <w:rFonts w:hint="eastAsia" w:asciiTheme="minorEastAsia" w:hAnsiTheme="minorEastAsia" w:eastAsiaTheme="minorEastAsia" w:cstheme="minorEastAsia"/>
          <w:spacing w:val="-18"/>
          <w:sz w:val="28"/>
          <w:szCs w:val="28"/>
        </w:rPr>
        <w:t>日      期：</w:t>
      </w:r>
    </w:p>
    <w:p w14:paraId="5A2FC9D0">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outlineLvl w:val="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8"/>
          <w:sz w:val="28"/>
          <w:szCs w:val="28"/>
        </w:rPr>
        <w:t>注;从业人员、营业收入、资产总额填报上一年度数据，无上一年度数据的新成</w:t>
      </w:r>
      <w:r>
        <w:rPr>
          <w:rFonts w:hint="eastAsia" w:asciiTheme="minorEastAsia" w:hAnsiTheme="minorEastAsia" w:eastAsiaTheme="minorEastAsia" w:cstheme="minorEastAsia"/>
          <w:spacing w:val="7"/>
          <w:sz w:val="28"/>
          <w:szCs w:val="28"/>
        </w:rPr>
        <w:t>立企业可</w:t>
      </w:r>
      <w:r>
        <w:rPr>
          <w:rFonts w:hint="eastAsia" w:asciiTheme="minorEastAsia" w:hAnsiTheme="minorEastAsia" w:eastAsiaTheme="minorEastAsia" w:cstheme="minorEastAsia"/>
          <w:spacing w:val="-4"/>
          <w:sz w:val="28"/>
          <w:szCs w:val="28"/>
        </w:rPr>
        <w:t>不填报。</w:t>
      </w:r>
    </w:p>
    <w:p w14:paraId="4DCEFDA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49071C4C">
      <w:pPr>
        <w:pStyle w:val="3"/>
        <w:rPr>
          <w:rFonts w:hint="default" w:eastAsiaTheme="minorEastAsia"/>
          <w:lang w:val="en-US" w:eastAsia="zh-CN"/>
        </w:rPr>
        <w:sectPr>
          <w:footerReference r:id="rId16" w:type="default"/>
          <w:pgSz w:w="11906" w:h="16838"/>
          <w:pgMar w:top="1440" w:right="1080" w:bottom="1440" w:left="1080" w:header="0" w:footer="848" w:gutter="0"/>
          <w:cols w:space="720" w:num="1"/>
        </w:sectPr>
      </w:pPr>
      <w:r>
        <w:rPr>
          <w:rFonts w:hint="eastAsia" w:eastAsiaTheme="minorEastAsia"/>
          <w:lang w:val="en-US" w:eastAsia="zh-CN"/>
        </w:rPr>
        <w:t>本项目所属行业：信息传输业</w:t>
      </w:r>
    </w:p>
    <w:p w14:paraId="3F5B625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61046464">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8"/>
          <w:sz w:val="28"/>
          <w:szCs w:val="28"/>
        </w:rPr>
        <w:t>附：关于印发中小企业划型标准规定的通知工信部联企业〔2011</w:t>
      </w:r>
      <w:r>
        <w:rPr>
          <w:rFonts w:hint="eastAsia" w:asciiTheme="minorEastAsia" w:hAnsiTheme="minorEastAsia" w:eastAsiaTheme="minorEastAsia" w:cstheme="minorEastAsia"/>
          <w:spacing w:val="7"/>
          <w:sz w:val="28"/>
          <w:szCs w:val="28"/>
        </w:rPr>
        <w:t>〕300</w:t>
      </w:r>
      <w:r>
        <w:rPr>
          <w:rFonts w:hint="eastAsia" w:asciiTheme="minorEastAsia" w:hAnsiTheme="minorEastAsia" w:eastAsiaTheme="minorEastAsia" w:cstheme="minorEastAsia"/>
          <w:spacing w:val="-31"/>
          <w:sz w:val="28"/>
          <w:szCs w:val="28"/>
        </w:rPr>
        <w:t xml:space="preserve"> </w:t>
      </w:r>
      <w:r>
        <w:rPr>
          <w:rFonts w:hint="eastAsia" w:asciiTheme="minorEastAsia" w:hAnsiTheme="minorEastAsia" w:eastAsiaTheme="minorEastAsia" w:cstheme="minorEastAsia"/>
          <w:spacing w:val="7"/>
          <w:sz w:val="28"/>
          <w:szCs w:val="28"/>
        </w:rPr>
        <w:t>号</w:t>
      </w:r>
    </w:p>
    <w:p w14:paraId="19D27864">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8"/>
          <w:sz w:val="28"/>
          <w:szCs w:val="28"/>
        </w:rPr>
        <w:t>各省、自治区、直辖市人民政府，国务院各部委、</w:t>
      </w:r>
      <w:r>
        <w:rPr>
          <w:rFonts w:hint="eastAsia" w:asciiTheme="minorEastAsia" w:hAnsiTheme="minorEastAsia" w:eastAsiaTheme="minorEastAsia" w:cstheme="minorEastAsia"/>
          <w:spacing w:val="7"/>
          <w:sz w:val="28"/>
          <w:szCs w:val="28"/>
        </w:rPr>
        <w:t>各直属机构及有关单位：</w:t>
      </w:r>
    </w:p>
    <w:p w14:paraId="3374A08E">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1"/>
          <w:sz w:val="28"/>
          <w:szCs w:val="28"/>
        </w:rPr>
        <w:t>为贯彻落实《中华人民共和国中小企业促进法》和《国务院关于进一步促进中小企</w:t>
      </w:r>
      <w:r>
        <w:rPr>
          <w:rFonts w:hint="eastAsia" w:asciiTheme="minorEastAsia" w:hAnsiTheme="minorEastAsia" w:eastAsiaTheme="minorEastAsia" w:cstheme="minorEastAsia"/>
          <w:spacing w:val="3"/>
          <w:sz w:val="28"/>
          <w:szCs w:val="28"/>
        </w:rPr>
        <w:t xml:space="preserve"> </w:t>
      </w:r>
      <w:r>
        <w:rPr>
          <w:rFonts w:hint="eastAsia" w:asciiTheme="minorEastAsia" w:hAnsiTheme="minorEastAsia" w:eastAsiaTheme="minorEastAsia" w:cstheme="minorEastAsia"/>
          <w:spacing w:val="8"/>
          <w:sz w:val="28"/>
          <w:szCs w:val="28"/>
        </w:rPr>
        <w:t>业发展的若干意见》（国发〔2009〕36</w:t>
      </w:r>
      <w:r>
        <w:rPr>
          <w:rFonts w:hint="eastAsia" w:asciiTheme="minorEastAsia" w:hAnsiTheme="minorEastAsia" w:eastAsiaTheme="minorEastAsia" w:cstheme="minorEastAsia"/>
          <w:spacing w:val="-30"/>
          <w:sz w:val="28"/>
          <w:szCs w:val="28"/>
        </w:rPr>
        <w:t xml:space="preserve"> </w:t>
      </w:r>
      <w:r>
        <w:rPr>
          <w:rFonts w:hint="eastAsia" w:asciiTheme="minorEastAsia" w:hAnsiTheme="minorEastAsia" w:eastAsiaTheme="minorEastAsia" w:cstheme="minorEastAsia"/>
          <w:spacing w:val="8"/>
          <w:sz w:val="28"/>
          <w:szCs w:val="28"/>
        </w:rPr>
        <w:t>号</w:t>
      </w:r>
      <w:r>
        <w:rPr>
          <w:rFonts w:hint="eastAsia" w:asciiTheme="minorEastAsia" w:hAnsiTheme="minorEastAsia" w:eastAsiaTheme="minorEastAsia" w:cstheme="minorEastAsia"/>
          <w:spacing w:val="15"/>
          <w:sz w:val="28"/>
          <w:szCs w:val="28"/>
        </w:rPr>
        <w:t>），</w:t>
      </w:r>
      <w:r>
        <w:rPr>
          <w:rFonts w:hint="eastAsia" w:asciiTheme="minorEastAsia" w:hAnsiTheme="minorEastAsia" w:eastAsiaTheme="minorEastAsia" w:cstheme="minorEastAsia"/>
          <w:spacing w:val="8"/>
          <w:sz w:val="28"/>
          <w:szCs w:val="28"/>
        </w:rPr>
        <w:t>工业和信息化部、国家统计局、发展改革</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7"/>
          <w:sz w:val="28"/>
          <w:szCs w:val="28"/>
        </w:rPr>
        <w:t>委、财政部研究制定了《中小企业划型标准规定》。</w:t>
      </w:r>
    </w:p>
    <w:p w14:paraId="61727599">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7"/>
          <w:sz w:val="28"/>
          <w:szCs w:val="28"/>
        </w:rPr>
        <w:t>经国务院同意，现印发给你们，请遵照执行。</w:t>
      </w:r>
      <w:r>
        <w:rPr>
          <w:rFonts w:hint="eastAsia" w:asciiTheme="minorEastAsia" w:hAnsiTheme="minorEastAsia" w:eastAsiaTheme="minorEastAsia" w:cstheme="minorEastAsia"/>
          <w:spacing w:val="6"/>
          <w:sz w:val="28"/>
          <w:szCs w:val="28"/>
        </w:rPr>
        <w:t xml:space="preserve"> </w:t>
      </w:r>
      <w:r>
        <w:rPr>
          <w:rFonts w:hint="eastAsia" w:asciiTheme="minorEastAsia" w:hAnsiTheme="minorEastAsia" w:eastAsiaTheme="minorEastAsia" w:cstheme="minorEastAsia"/>
          <w:spacing w:val="-13"/>
          <w:sz w:val="28"/>
          <w:szCs w:val="28"/>
        </w:rPr>
        <w:t>附件：</w:t>
      </w:r>
    </w:p>
    <w:p w14:paraId="26BBD50F">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5"/>
          <w:sz w:val="28"/>
          <w:szCs w:val="28"/>
        </w:rPr>
        <w:t>中小企业划型标准规定</w:t>
      </w:r>
    </w:p>
    <w:p w14:paraId="5F94B7D3">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1"/>
          <w:sz w:val="28"/>
          <w:szCs w:val="28"/>
        </w:rPr>
        <w:t>一、根据《中华人民共和国中小企业促进法》和《国务院关于进一步促进中小企业</w:t>
      </w:r>
      <w:r>
        <w:rPr>
          <w:rFonts w:hint="eastAsia" w:asciiTheme="minorEastAsia" w:hAnsiTheme="minorEastAsia" w:eastAsiaTheme="minorEastAsia" w:cstheme="minorEastAsia"/>
          <w:spacing w:val="7"/>
          <w:sz w:val="28"/>
          <w:szCs w:val="28"/>
        </w:rPr>
        <w:t xml:space="preserve"> </w:t>
      </w:r>
      <w:r>
        <w:rPr>
          <w:rFonts w:hint="eastAsia" w:asciiTheme="minorEastAsia" w:hAnsiTheme="minorEastAsia" w:eastAsiaTheme="minorEastAsia" w:cstheme="minorEastAsia"/>
          <w:spacing w:val="1"/>
          <w:sz w:val="28"/>
          <w:szCs w:val="28"/>
        </w:rPr>
        <w:t>发展的若干意见》 (国发〔2009〕36</w:t>
      </w:r>
      <w:r>
        <w:rPr>
          <w:rFonts w:hint="eastAsia" w:asciiTheme="minorEastAsia" w:hAnsiTheme="minorEastAsia" w:eastAsiaTheme="minorEastAsia" w:cstheme="minorEastAsia"/>
          <w:spacing w:val="-20"/>
          <w:sz w:val="28"/>
          <w:szCs w:val="28"/>
        </w:rPr>
        <w:t xml:space="preserve"> </w:t>
      </w:r>
      <w:r>
        <w:rPr>
          <w:rFonts w:hint="eastAsia" w:asciiTheme="minorEastAsia" w:hAnsiTheme="minorEastAsia" w:eastAsiaTheme="minorEastAsia" w:cstheme="minorEastAsia"/>
          <w:spacing w:val="1"/>
          <w:sz w:val="28"/>
          <w:szCs w:val="28"/>
        </w:rPr>
        <w:t>号)，制定本规定。</w:t>
      </w:r>
    </w:p>
    <w:p w14:paraId="796DCB76">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1"/>
          <w:sz w:val="28"/>
          <w:szCs w:val="28"/>
        </w:rPr>
        <w:t>二、中小企业划分为中型、小型、微型三种类型，具体标准根据企业从业人员、营</w:t>
      </w:r>
      <w:r>
        <w:rPr>
          <w:rFonts w:hint="eastAsia" w:asciiTheme="minorEastAsia" w:hAnsiTheme="minorEastAsia" w:eastAsiaTheme="minorEastAsia" w:cstheme="minorEastAsia"/>
          <w:spacing w:val="4"/>
          <w:sz w:val="28"/>
          <w:szCs w:val="28"/>
        </w:rPr>
        <w:t xml:space="preserve"> </w:t>
      </w:r>
      <w:r>
        <w:rPr>
          <w:rFonts w:hint="eastAsia" w:asciiTheme="minorEastAsia" w:hAnsiTheme="minorEastAsia" w:eastAsiaTheme="minorEastAsia" w:cstheme="minorEastAsia"/>
          <w:spacing w:val="7"/>
          <w:sz w:val="28"/>
          <w:szCs w:val="28"/>
        </w:rPr>
        <w:t>业收入、资产总额等指标，结合行业特点制定。</w:t>
      </w:r>
    </w:p>
    <w:p w14:paraId="50BDCDB4">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9"/>
          <w:sz w:val="28"/>
          <w:szCs w:val="28"/>
        </w:rPr>
        <w:t>三、本规定适用的行业包括：农、林、牧、渔业，工业（包括采矿业，制造业，</w:t>
      </w:r>
      <w:r>
        <w:rPr>
          <w:rFonts w:hint="eastAsia" w:asciiTheme="minorEastAsia" w:hAnsiTheme="minorEastAsia" w:eastAsiaTheme="minorEastAsia" w:cstheme="minorEastAsia"/>
          <w:spacing w:val="-38"/>
          <w:sz w:val="28"/>
          <w:szCs w:val="28"/>
        </w:rPr>
        <w:t xml:space="preserve"> </w:t>
      </w:r>
      <w:r>
        <w:rPr>
          <w:rFonts w:hint="eastAsia" w:asciiTheme="minorEastAsia" w:hAnsiTheme="minorEastAsia" w:eastAsiaTheme="minorEastAsia" w:cstheme="minorEastAsia"/>
          <w:spacing w:val="9"/>
          <w:sz w:val="28"/>
          <w:szCs w:val="28"/>
        </w:rPr>
        <w:t>电</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10"/>
          <w:sz w:val="28"/>
          <w:szCs w:val="28"/>
        </w:rPr>
        <w:t>力、热力、燃气及水生产和供应业</w:t>
      </w:r>
      <w:r>
        <w:rPr>
          <w:rFonts w:hint="eastAsia" w:asciiTheme="minorEastAsia" w:hAnsiTheme="minorEastAsia" w:eastAsiaTheme="minorEastAsia" w:cstheme="minorEastAsia"/>
          <w:spacing w:val="-8"/>
          <w:sz w:val="28"/>
          <w:szCs w:val="28"/>
        </w:rPr>
        <w:t>）</w:t>
      </w:r>
      <w:r>
        <w:rPr>
          <w:rFonts w:hint="eastAsia" w:asciiTheme="minorEastAsia" w:hAnsiTheme="minorEastAsia" w:eastAsiaTheme="minorEastAsia" w:cstheme="minorEastAsia"/>
          <w:spacing w:val="-66"/>
          <w:sz w:val="28"/>
          <w:szCs w:val="28"/>
        </w:rPr>
        <w:t xml:space="preserve"> </w:t>
      </w:r>
      <w:r>
        <w:rPr>
          <w:rFonts w:hint="eastAsia" w:asciiTheme="minorEastAsia" w:hAnsiTheme="minorEastAsia" w:eastAsiaTheme="minorEastAsia" w:cstheme="minorEastAsia"/>
          <w:spacing w:val="-8"/>
          <w:sz w:val="28"/>
          <w:szCs w:val="28"/>
        </w:rPr>
        <w:t>，</w:t>
      </w:r>
      <w:r>
        <w:rPr>
          <w:rFonts w:hint="eastAsia" w:asciiTheme="minorEastAsia" w:hAnsiTheme="minorEastAsia" w:eastAsiaTheme="minorEastAsia" w:cstheme="minorEastAsia"/>
          <w:spacing w:val="10"/>
          <w:sz w:val="28"/>
          <w:szCs w:val="28"/>
        </w:rPr>
        <w:t>建筑业，批发业，零售业</w:t>
      </w:r>
      <w:r>
        <w:rPr>
          <w:rFonts w:hint="eastAsia" w:asciiTheme="minorEastAsia" w:hAnsiTheme="minorEastAsia" w:eastAsiaTheme="minorEastAsia" w:cstheme="minorEastAsia"/>
          <w:spacing w:val="9"/>
          <w:sz w:val="28"/>
          <w:szCs w:val="28"/>
        </w:rPr>
        <w:t>，</w:t>
      </w:r>
      <w:r>
        <w:rPr>
          <w:rFonts w:hint="eastAsia" w:asciiTheme="minorEastAsia" w:hAnsiTheme="minorEastAsia" w:eastAsiaTheme="minorEastAsia" w:cstheme="minorEastAsia"/>
          <w:spacing w:val="-69"/>
          <w:sz w:val="28"/>
          <w:szCs w:val="28"/>
        </w:rPr>
        <w:t xml:space="preserve"> </w:t>
      </w:r>
      <w:r>
        <w:rPr>
          <w:rFonts w:hint="eastAsia" w:asciiTheme="minorEastAsia" w:hAnsiTheme="minorEastAsia" w:eastAsiaTheme="minorEastAsia" w:cstheme="minorEastAsia"/>
          <w:spacing w:val="9"/>
          <w:sz w:val="28"/>
          <w:szCs w:val="28"/>
        </w:rPr>
        <w:t>交通运输业（不含铁</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11"/>
          <w:sz w:val="28"/>
          <w:szCs w:val="28"/>
        </w:rPr>
        <w:t>路运输业</w:t>
      </w:r>
      <w:r>
        <w:rPr>
          <w:rFonts w:hint="eastAsia" w:asciiTheme="minorEastAsia" w:hAnsiTheme="minorEastAsia" w:eastAsiaTheme="minorEastAsia" w:cstheme="minorEastAsia"/>
          <w:spacing w:val="-7"/>
          <w:sz w:val="28"/>
          <w:szCs w:val="28"/>
        </w:rPr>
        <w:t>）</w:t>
      </w:r>
      <w:r>
        <w:rPr>
          <w:rFonts w:hint="eastAsia" w:asciiTheme="minorEastAsia" w:hAnsiTheme="minorEastAsia" w:eastAsiaTheme="minorEastAsia" w:cstheme="minorEastAsia"/>
          <w:spacing w:val="-68"/>
          <w:sz w:val="28"/>
          <w:szCs w:val="28"/>
        </w:rPr>
        <w:t xml:space="preserve"> </w:t>
      </w:r>
      <w:r>
        <w:rPr>
          <w:rFonts w:hint="eastAsia" w:asciiTheme="minorEastAsia" w:hAnsiTheme="minorEastAsia" w:eastAsiaTheme="minorEastAsia" w:cstheme="minorEastAsia"/>
          <w:spacing w:val="-7"/>
          <w:sz w:val="28"/>
          <w:szCs w:val="28"/>
        </w:rPr>
        <w:t>，</w:t>
      </w:r>
      <w:r>
        <w:rPr>
          <w:rFonts w:hint="eastAsia" w:asciiTheme="minorEastAsia" w:hAnsiTheme="minorEastAsia" w:eastAsiaTheme="minorEastAsia" w:cstheme="minorEastAsia"/>
          <w:spacing w:val="11"/>
          <w:sz w:val="28"/>
          <w:szCs w:val="28"/>
        </w:rPr>
        <w:t>仓储业，邮政业，住宿业，餐饮业，信息传输业（包括电信、互联网和相</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10"/>
          <w:sz w:val="28"/>
          <w:szCs w:val="28"/>
        </w:rPr>
        <w:t>关服务</w:t>
      </w:r>
      <w:r>
        <w:rPr>
          <w:rFonts w:hint="eastAsia" w:asciiTheme="minorEastAsia" w:hAnsiTheme="minorEastAsia" w:eastAsiaTheme="minorEastAsia" w:cstheme="minorEastAsia"/>
          <w:spacing w:val="4"/>
          <w:sz w:val="28"/>
          <w:szCs w:val="28"/>
        </w:rPr>
        <w:t>）</w:t>
      </w:r>
      <w:r>
        <w:rPr>
          <w:rFonts w:hint="eastAsia" w:asciiTheme="minorEastAsia" w:hAnsiTheme="minorEastAsia" w:eastAsiaTheme="minorEastAsia" w:cstheme="minorEastAsia"/>
          <w:spacing w:val="-66"/>
          <w:sz w:val="28"/>
          <w:szCs w:val="28"/>
        </w:rPr>
        <w:t xml:space="preserve"> </w:t>
      </w:r>
      <w:r>
        <w:rPr>
          <w:rFonts w:hint="eastAsia" w:asciiTheme="minorEastAsia" w:hAnsiTheme="minorEastAsia" w:eastAsiaTheme="minorEastAsia" w:cstheme="minorEastAsia"/>
          <w:spacing w:val="4"/>
          <w:sz w:val="28"/>
          <w:szCs w:val="28"/>
        </w:rPr>
        <w:t>，</w:t>
      </w:r>
      <w:r>
        <w:rPr>
          <w:rFonts w:hint="eastAsia" w:asciiTheme="minorEastAsia" w:hAnsiTheme="minorEastAsia" w:eastAsiaTheme="minorEastAsia" w:cstheme="minorEastAsia"/>
          <w:spacing w:val="10"/>
          <w:sz w:val="28"/>
          <w:szCs w:val="28"/>
        </w:rPr>
        <w:t>软件和信息技术服务业，房地产开发经营，物业管理，租赁和商务服务业，</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11"/>
          <w:sz w:val="28"/>
          <w:szCs w:val="28"/>
        </w:rPr>
        <w:t xml:space="preserve">其他未列明行业（包括科学研究和技术服务业，水利、环境和公共设施管理业，居民服 </w:t>
      </w:r>
      <w:r>
        <w:rPr>
          <w:rFonts w:hint="eastAsia" w:asciiTheme="minorEastAsia" w:hAnsiTheme="minorEastAsia" w:eastAsiaTheme="minorEastAsia" w:cstheme="minorEastAsia"/>
          <w:spacing w:val="8"/>
          <w:sz w:val="28"/>
          <w:szCs w:val="28"/>
        </w:rPr>
        <w:t>务、修理和其他服务业，社会工作，文化、体育和娱乐业等）。</w:t>
      </w:r>
    </w:p>
    <w:p w14:paraId="79D90B95">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四、各行业划型标准为：</w:t>
      </w:r>
    </w:p>
    <w:p w14:paraId="6F9BD69B">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0"/>
          <w:sz w:val="28"/>
          <w:szCs w:val="28"/>
        </w:rPr>
        <w:t>（一）农、林、牧、渔业。营业收入</w:t>
      </w:r>
      <w:r>
        <w:rPr>
          <w:rFonts w:hint="eastAsia" w:asciiTheme="minorEastAsia" w:hAnsiTheme="minorEastAsia" w:eastAsiaTheme="minorEastAsia" w:cstheme="minorEastAsia"/>
          <w:spacing w:val="-41"/>
          <w:sz w:val="28"/>
          <w:szCs w:val="28"/>
        </w:rPr>
        <w:t xml:space="preserve"> </w:t>
      </w:r>
      <w:r>
        <w:rPr>
          <w:rFonts w:hint="eastAsia" w:asciiTheme="minorEastAsia" w:hAnsiTheme="minorEastAsia" w:eastAsiaTheme="minorEastAsia" w:cstheme="minorEastAsia"/>
          <w:spacing w:val="10"/>
          <w:sz w:val="28"/>
          <w:szCs w:val="28"/>
        </w:rPr>
        <w:t>200</w:t>
      </w:r>
      <w:r>
        <w:rPr>
          <w:rFonts w:hint="eastAsia" w:asciiTheme="minorEastAsia" w:hAnsiTheme="minorEastAsia" w:eastAsiaTheme="minorEastAsia" w:cstheme="minorEastAsia"/>
          <w:spacing w:val="9"/>
          <w:sz w:val="28"/>
          <w:szCs w:val="28"/>
        </w:rPr>
        <w:t>00</w:t>
      </w:r>
      <w:r>
        <w:rPr>
          <w:rFonts w:hint="eastAsia" w:asciiTheme="minorEastAsia" w:hAnsiTheme="minorEastAsia" w:eastAsiaTheme="minorEastAsia" w:cstheme="minorEastAsia"/>
          <w:spacing w:val="-33"/>
          <w:sz w:val="28"/>
          <w:szCs w:val="28"/>
        </w:rPr>
        <w:t xml:space="preserve"> </w:t>
      </w:r>
      <w:r>
        <w:rPr>
          <w:rFonts w:hint="eastAsia" w:asciiTheme="minorEastAsia" w:hAnsiTheme="minorEastAsia" w:eastAsiaTheme="minorEastAsia" w:cstheme="minorEastAsia"/>
          <w:spacing w:val="9"/>
          <w:sz w:val="28"/>
          <w:szCs w:val="28"/>
        </w:rPr>
        <w:t>万元以下的为中小微型企业。其中，营</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6"/>
          <w:sz w:val="28"/>
          <w:szCs w:val="28"/>
        </w:rPr>
        <w:t>业收入</w:t>
      </w:r>
      <w:r>
        <w:rPr>
          <w:rFonts w:hint="eastAsia" w:asciiTheme="minorEastAsia" w:hAnsiTheme="minorEastAsia" w:eastAsiaTheme="minorEastAsia" w:cstheme="minorEastAsia"/>
          <w:spacing w:val="-42"/>
          <w:sz w:val="28"/>
          <w:szCs w:val="28"/>
        </w:rPr>
        <w:t xml:space="preserve"> </w:t>
      </w:r>
      <w:r>
        <w:rPr>
          <w:rFonts w:hint="eastAsia" w:asciiTheme="minorEastAsia" w:hAnsiTheme="minorEastAsia" w:eastAsiaTheme="minorEastAsia" w:cstheme="minorEastAsia"/>
          <w:spacing w:val="6"/>
          <w:sz w:val="28"/>
          <w:szCs w:val="28"/>
        </w:rPr>
        <w:t>500</w:t>
      </w:r>
      <w:r>
        <w:rPr>
          <w:rFonts w:hint="eastAsia" w:asciiTheme="minorEastAsia" w:hAnsiTheme="minorEastAsia" w:eastAsiaTheme="minorEastAsia" w:cstheme="minorEastAsia"/>
          <w:spacing w:val="-34"/>
          <w:sz w:val="28"/>
          <w:szCs w:val="28"/>
        </w:rPr>
        <w:t xml:space="preserve"> </w:t>
      </w:r>
      <w:r>
        <w:rPr>
          <w:rFonts w:hint="eastAsia" w:asciiTheme="minorEastAsia" w:hAnsiTheme="minorEastAsia" w:eastAsiaTheme="minorEastAsia" w:cstheme="minorEastAsia"/>
          <w:spacing w:val="6"/>
          <w:sz w:val="28"/>
          <w:szCs w:val="28"/>
        </w:rPr>
        <w:t>万元及以上的为中型企业，营业收入</w:t>
      </w:r>
      <w:r>
        <w:rPr>
          <w:rFonts w:hint="eastAsia" w:asciiTheme="minorEastAsia" w:hAnsiTheme="minorEastAsia" w:eastAsiaTheme="minorEastAsia" w:cstheme="minorEastAsia"/>
          <w:spacing w:val="-40"/>
          <w:sz w:val="28"/>
          <w:szCs w:val="28"/>
        </w:rPr>
        <w:t xml:space="preserve"> </w:t>
      </w:r>
      <w:r>
        <w:rPr>
          <w:rFonts w:hint="eastAsia" w:asciiTheme="minorEastAsia" w:hAnsiTheme="minorEastAsia" w:eastAsiaTheme="minorEastAsia" w:cstheme="minorEastAsia"/>
          <w:spacing w:val="6"/>
          <w:sz w:val="28"/>
          <w:szCs w:val="28"/>
        </w:rPr>
        <w:t>50</w:t>
      </w:r>
      <w:r>
        <w:rPr>
          <w:rFonts w:hint="eastAsia" w:asciiTheme="minorEastAsia" w:hAnsiTheme="minorEastAsia" w:eastAsiaTheme="minorEastAsia" w:cstheme="minorEastAsia"/>
          <w:spacing w:val="-35"/>
          <w:sz w:val="28"/>
          <w:szCs w:val="28"/>
        </w:rPr>
        <w:t xml:space="preserve"> </w:t>
      </w:r>
      <w:r>
        <w:rPr>
          <w:rFonts w:hint="eastAsia" w:asciiTheme="minorEastAsia" w:hAnsiTheme="minorEastAsia" w:eastAsiaTheme="minorEastAsia" w:cstheme="minorEastAsia"/>
          <w:spacing w:val="6"/>
          <w:sz w:val="28"/>
          <w:szCs w:val="28"/>
        </w:rPr>
        <w:t>万元及以上的为小型</w:t>
      </w:r>
      <w:r>
        <w:rPr>
          <w:rFonts w:hint="eastAsia" w:asciiTheme="minorEastAsia" w:hAnsiTheme="minorEastAsia" w:eastAsiaTheme="minorEastAsia" w:cstheme="minorEastAsia"/>
          <w:spacing w:val="5"/>
          <w:sz w:val="28"/>
          <w:szCs w:val="28"/>
        </w:rPr>
        <w:t>企业，营业收入</w:t>
      </w:r>
    </w:p>
    <w:p w14:paraId="0C90494F">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3"/>
          <w:sz w:val="28"/>
          <w:szCs w:val="28"/>
        </w:rPr>
        <w:t>50</w:t>
      </w:r>
      <w:r>
        <w:rPr>
          <w:rFonts w:hint="eastAsia" w:asciiTheme="minorEastAsia" w:hAnsiTheme="minorEastAsia" w:eastAsiaTheme="minorEastAsia" w:cstheme="minorEastAsia"/>
          <w:spacing w:val="-26"/>
          <w:sz w:val="28"/>
          <w:szCs w:val="28"/>
        </w:rPr>
        <w:t xml:space="preserve"> </w:t>
      </w:r>
      <w:r>
        <w:rPr>
          <w:rFonts w:hint="eastAsia" w:asciiTheme="minorEastAsia" w:hAnsiTheme="minorEastAsia" w:eastAsiaTheme="minorEastAsia" w:cstheme="minorEastAsia"/>
          <w:spacing w:val="3"/>
          <w:sz w:val="28"/>
          <w:szCs w:val="28"/>
        </w:rPr>
        <w:t>万元以下的为微型企业。</w:t>
      </w:r>
    </w:p>
    <w:p w14:paraId="3E49AD8A">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5"/>
          <w:sz w:val="28"/>
          <w:szCs w:val="28"/>
        </w:rPr>
        <w:t>（二）工业。从业人员 1000</w:t>
      </w:r>
      <w:r>
        <w:rPr>
          <w:rFonts w:hint="eastAsia" w:asciiTheme="minorEastAsia" w:hAnsiTheme="minorEastAsia" w:eastAsiaTheme="minorEastAsia" w:cstheme="minorEastAsia"/>
          <w:spacing w:val="-33"/>
          <w:sz w:val="28"/>
          <w:szCs w:val="28"/>
        </w:rPr>
        <w:t xml:space="preserve"> </w:t>
      </w:r>
      <w:r>
        <w:rPr>
          <w:rFonts w:hint="eastAsia" w:asciiTheme="minorEastAsia" w:hAnsiTheme="minorEastAsia" w:eastAsiaTheme="minorEastAsia" w:cstheme="minorEastAsia"/>
          <w:spacing w:val="5"/>
          <w:sz w:val="28"/>
          <w:szCs w:val="28"/>
        </w:rPr>
        <w:t>人以下或营业收入</w:t>
      </w:r>
      <w:r>
        <w:rPr>
          <w:rFonts w:hint="eastAsia" w:asciiTheme="minorEastAsia" w:hAnsiTheme="minorEastAsia" w:eastAsiaTheme="minorEastAsia" w:cstheme="minorEastAsia"/>
          <w:spacing w:val="-48"/>
          <w:sz w:val="28"/>
          <w:szCs w:val="28"/>
        </w:rPr>
        <w:t xml:space="preserve"> </w:t>
      </w:r>
      <w:r>
        <w:rPr>
          <w:rFonts w:hint="eastAsia" w:asciiTheme="minorEastAsia" w:hAnsiTheme="minorEastAsia" w:eastAsiaTheme="minorEastAsia" w:cstheme="minorEastAsia"/>
          <w:spacing w:val="5"/>
          <w:sz w:val="28"/>
          <w:szCs w:val="28"/>
        </w:rPr>
        <w:t>4000</w:t>
      </w:r>
      <w:r>
        <w:rPr>
          <w:rFonts w:hint="eastAsia" w:asciiTheme="minorEastAsia" w:hAnsiTheme="minorEastAsia" w:eastAsiaTheme="minorEastAsia" w:cstheme="minorEastAsia"/>
          <w:spacing w:val="4"/>
          <w:sz w:val="28"/>
          <w:szCs w:val="28"/>
        </w:rPr>
        <w:t>0</w:t>
      </w:r>
      <w:r>
        <w:rPr>
          <w:rFonts w:hint="eastAsia" w:asciiTheme="minorEastAsia" w:hAnsiTheme="minorEastAsia" w:eastAsiaTheme="minorEastAsia" w:cstheme="minorEastAsia"/>
          <w:spacing w:val="-34"/>
          <w:sz w:val="28"/>
          <w:szCs w:val="28"/>
        </w:rPr>
        <w:t xml:space="preserve"> </w:t>
      </w:r>
      <w:r>
        <w:rPr>
          <w:rFonts w:hint="eastAsia" w:asciiTheme="minorEastAsia" w:hAnsiTheme="minorEastAsia" w:eastAsiaTheme="minorEastAsia" w:cstheme="minorEastAsia"/>
          <w:spacing w:val="4"/>
          <w:sz w:val="28"/>
          <w:szCs w:val="28"/>
        </w:rPr>
        <w:t>万元以下的为中小微型企业。</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4"/>
          <w:sz w:val="28"/>
          <w:szCs w:val="28"/>
        </w:rPr>
        <w:t>其中，从业人员</w:t>
      </w:r>
      <w:r>
        <w:rPr>
          <w:rFonts w:hint="eastAsia" w:asciiTheme="minorEastAsia" w:hAnsiTheme="minorEastAsia" w:eastAsiaTheme="minorEastAsia" w:cstheme="minorEastAsia"/>
          <w:spacing w:val="-42"/>
          <w:sz w:val="28"/>
          <w:szCs w:val="28"/>
        </w:rPr>
        <w:t xml:space="preserve"> </w:t>
      </w:r>
      <w:r>
        <w:rPr>
          <w:rFonts w:hint="eastAsia" w:asciiTheme="minorEastAsia" w:hAnsiTheme="minorEastAsia" w:eastAsiaTheme="minorEastAsia" w:cstheme="minorEastAsia"/>
          <w:spacing w:val="4"/>
          <w:sz w:val="28"/>
          <w:szCs w:val="28"/>
        </w:rPr>
        <w:t>300</w:t>
      </w:r>
      <w:r>
        <w:rPr>
          <w:rFonts w:hint="eastAsia" w:asciiTheme="minorEastAsia" w:hAnsiTheme="minorEastAsia" w:eastAsiaTheme="minorEastAsia" w:cstheme="minorEastAsia"/>
          <w:spacing w:val="-33"/>
          <w:sz w:val="28"/>
          <w:szCs w:val="28"/>
        </w:rPr>
        <w:t xml:space="preserve"> </w:t>
      </w:r>
      <w:r>
        <w:rPr>
          <w:rFonts w:hint="eastAsia" w:asciiTheme="minorEastAsia" w:hAnsiTheme="minorEastAsia" w:eastAsiaTheme="minorEastAsia" w:cstheme="minorEastAsia"/>
          <w:spacing w:val="4"/>
          <w:sz w:val="28"/>
          <w:szCs w:val="28"/>
        </w:rPr>
        <w:t>人及以上，且营业收入</w:t>
      </w:r>
      <w:r>
        <w:rPr>
          <w:rFonts w:hint="eastAsia" w:asciiTheme="minorEastAsia" w:hAnsiTheme="minorEastAsia" w:eastAsiaTheme="minorEastAsia" w:cstheme="minorEastAsia"/>
          <w:spacing w:val="-44"/>
          <w:sz w:val="28"/>
          <w:szCs w:val="28"/>
        </w:rPr>
        <w:t xml:space="preserve"> </w:t>
      </w:r>
      <w:r>
        <w:rPr>
          <w:rFonts w:hint="eastAsia" w:asciiTheme="minorEastAsia" w:hAnsiTheme="minorEastAsia" w:eastAsiaTheme="minorEastAsia" w:cstheme="minorEastAsia"/>
          <w:spacing w:val="4"/>
          <w:sz w:val="28"/>
          <w:szCs w:val="28"/>
        </w:rPr>
        <w:t>2000</w:t>
      </w:r>
      <w:r>
        <w:rPr>
          <w:rFonts w:hint="eastAsia" w:asciiTheme="minorEastAsia" w:hAnsiTheme="minorEastAsia" w:eastAsiaTheme="minorEastAsia" w:cstheme="minorEastAsia"/>
          <w:spacing w:val="-34"/>
          <w:sz w:val="28"/>
          <w:szCs w:val="28"/>
        </w:rPr>
        <w:t xml:space="preserve"> </w:t>
      </w:r>
      <w:r>
        <w:rPr>
          <w:rFonts w:hint="eastAsia" w:asciiTheme="minorEastAsia" w:hAnsiTheme="minorEastAsia" w:eastAsiaTheme="minorEastAsia" w:cstheme="minorEastAsia"/>
          <w:spacing w:val="4"/>
          <w:sz w:val="28"/>
          <w:szCs w:val="28"/>
        </w:rPr>
        <w:t>万元及以上的为中型企业；从业人</w:t>
      </w:r>
      <w:r>
        <w:rPr>
          <w:rFonts w:hint="eastAsia" w:asciiTheme="minorEastAsia" w:hAnsiTheme="minorEastAsia" w:eastAsiaTheme="minorEastAsia" w:cstheme="minorEastAsia"/>
          <w:spacing w:val="3"/>
          <w:sz w:val="28"/>
          <w:szCs w:val="28"/>
        </w:rPr>
        <w:t>员</w:t>
      </w:r>
      <w:r>
        <w:rPr>
          <w:rFonts w:hint="eastAsia" w:asciiTheme="minorEastAsia" w:hAnsiTheme="minorEastAsia" w:eastAsiaTheme="minorEastAsia" w:cstheme="minorEastAsia"/>
          <w:spacing w:val="-44"/>
          <w:sz w:val="28"/>
          <w:szCs w:val="28"/>
        </w:rPr>
        <w:t xml:space="preserve"> </w:t>
      </w:r>
      <w:r>
        <w:rPr>
          <w:rFonts w:hint="eastAsia" w:asciiTheme="minorEastAsia" w:hAnsiTheme="minorEastAsia" w:eastAsiaTheme="minorEastAsia" w:cstheme="minorEastAsia"/>
          <w:spacing w:val="3"/>
          <w:sz w:val="28"/>
          <w:szCs w:val="28"/>
        </w:rPr>
        <w:t>20</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1"/>
          <w:sz w:val="28"/>
          <w:szCs w:val="28"/>
        </w:rPr>
        <w:t>人及以上，且营业收入</w:t>
      </w:r>
      <w:r>
        <w:rPr>
          <w:rFonts w:hint="eastAsia" w:asciiTheme="minorEastAsia" w:hAnsiTheme="minorEastAsia" w:eastAsiaTheme="minorEastAsia" w:cstheme="minorEastAsia"/>
          <w:spacing w:val="-38"/>
          <w:sz w:val="28"/>
          <w:szCs w:val="28"/>
        </w:rPr>
        <w:t xml:space="preserve"> </w:t>
      </w:r>
      <w:r>
        <w:rPr>
          <w:rFonts w:hint="eastAsia" w:asciiTheme="minorEastAsia" w:hAnsiTheme="minorEastAsia" w:eastAsiaTheme="minorEastAsia" w:cstheme="minorEastAsia"/>
          <w:spacing w:val="1"/>
          <w:sz w:val="28"/>
          <w:szCs w:val="28"/>
        </w:rPr>
        <w:t>300</w:t>
      </w:r>
      <w:r>
        <w:rPr>
          <w:rFonts w:hint="eastAsia" w:asciiTheme="minorEastAsia" w:hAnsiTheme="minorEastAsia" w:eastAsiaTheme="minorEastAsia" w:cstheme="minorEastAsia"/>
          <w:spacing w:val="-35"/>
          <w:sz w:val="28"/>
          <w:szCs w:val="28"/>
        </w:rPr>
        <w:t xml:space="preserve"> </w:t>
      </w:r>
      <w:r>
        <w:rPr>
          <w:rFonts w:hint="eastAsia" w:asciiTheme="minorEastAsia" w:hAnsiTheme="minorEastAsia" w:eastAsiaTheme="minorEastAsia" w:cstheme="minorEastAsia"/>
          <w:spacing w:val="1"/>
          <w:sz w:val="28"/>
          <w:szCs w:val="28"/>
        </w:rPr>
        <w:t>万元及以上的为小型企业；从业人员</w:t>
      </w:r>
      <w:r>
        <w:rPr>
          <w:rFonts w:hint="eastAsia" w:asciiTheme="minorEastAsia" w:hAnsiTheme="minorEastAsia" w:eastAsiaTheme="minorEastAsia" w:cstheme="minorEastAsia"/>
          <w:spacing w:val="-44"/>
          <w:sz w:val="28"/>
          <w:szCs w:val="28"/>
        </w:rPr>
        <w:t xml:space="preserve"> </w:t>
      </w:r>
      <w:r>
        <w:rPr>
          <w:rFonts w:hint="eastAsia" w:asciiTheme="minorEastAsia" w:hAnsiTheme="minorEastAsia" w:eastAsiaTheme="minorEastAsia" w:cstheme="minorEastAsia"/>
          <w:spacing w:val="1"/>
          <w:sz w:val="28"/>
          <w:szCs w:val="28"/>
        </w:rPr>
        <w:t>20</w:t>
      </w:r>
      <w:r>
        <w:rPr>
          <w:rFonts w:hint="eastAsia" w:asciiTheme="minorEastAsia" w:hAnsiTheme="minorEastAsia" w:eastAsiaTheme="minorEastAsia" w:cstheme="minorEastAsia"/>
          <w:spacing w:val="-33"/>
          <w:sz w:val="28"/>
          <w:szCs w:val="28"/>
        </w:rPr>
        <w:t xml:space="preserve"> </w:t>
      </w:r>
      <w:r>
        <w:rPr>
          <w:rFonts w:hint="eastAsia" w:asciiTheme="minorEastAsia" w:hAnsiTheme="minorEastAsia" w:eastAsiaTheme="minorEastAsia" w:cstheme="minorEastAsia"/>
          <w:spacing w:val="1"/>
          <w:sz w:val="28"/>
          <w:szCs w:val="28"/>
        </w:rPr>
        <w:t>人以下或营业收入</w:t>
      </w:r>
      <w:r>
        <w:rPr>
          <w:rFonts w:hint="eastAsia" w:asciiTheme="minorEastAsia" w:hAnsiTheme="minorEastAsia" w:eastAsiaTheme="minorEastAsia" w:cstheme="minorEastAsia"/>
          <w:spacing w:val="-42"/>
          <w:sz w:val="28"/>
          <w:szCs w:val="28"/>
        </w:rPr>
        <w:t xml:space="preserve"> </w:t>
      </w:r>
      <w:r>
        <w:rPr>
          <w:rFonts w:hint="eastAsia" w:asciiTheme="minorEastAsia" w:hAnsiTheme="minorEastAsia" w:eastAsiaTheme="minorEastAsia" w:cstheme="minorEastAsia"/>
          <w:spacing w:val="1"/>
          <w:sz w:val="28"/>
          <w:szCs w:val="28"/>
        </w:rPr>
        <w:t>300</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5"/>
          <w:sz w:val="28"/>
          <w:szCs w:val="28"/>
        </w:rPr>
        <w:t>万元以下的为微型企业。</w:t>
      </w:r>
    </w:p>
    <w:p w14:paraId="678BC4B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8"/>
          <w:sz w:val="28"/>
          <w:szCs w:val="28"/>
        </w:rPr>
        <w:t>（三）建筑业。营业收入</w:t>
      </w:r>
      <w:r>
        <w:rPr>
          <w:rFonts w:hint="eastAsia" w:asciiTheme="minorEastAsia" w:hAnsiTheme="minorEastAsia" w:eastAsiaTheme="minorEastAsia" w:cstheme="minorEastAsia"/>
          <w:spacing w:val="-37"/>
          <w:sz w:val="28"/>
          <w:szCs w:val="28"/>
        </w:rPr>
        <w:t xml:space="preserve"> </w:t>
      </w:r>
      <w:r>
        <w:rPr>
          <w:rFonts w:hint="eastAsia" w:asciiTheme="minorEastAsia" w:hAnsiTheme="minorEastAsia" w:eastAsiaTheme="minorEastAsia" w:cstheme="minorEastAsia"/>
          <w:spacing w:val="8"/>
          <w:sz w:val="28"/>
          <w:szCs w:val="28"/>
        </w:rPr>
        <w:t>80000</w:t>
      </w:r>
      <w:r>
        <w:rPr>
          <w:rFonts w:hint="eastAsia" w:asciiTheme="minorEastAsia" w:hAnsiTheme="minorEastAsia" w:eastAsiaTheme="minorEastAsia" w:cstheme="minorEastAsia"/>
          <w:spacing w:val="-35"/>
          <w:sz w:val="28"/>
          <w:szCs w:val="28"/>
        </w:rPr>
        <w:t xml:space="preserve"> </w:t>
      </w:r>
      <w:r>
        <w:rPr>
          <w:rFonts w:hint="eastAsia" w:asciiTheme="minorEastAsia" w:hAnsiTheme="minorEastAsia" w:eastAsiaTheme="minorEastAsia" w:cstheme="minorEastAsia"/>
          <w:spacing w:val="8"/>
          <w:sz w:val="28"/>
          <w:szCs w:val="28"/>
        </w:rPr>
        <w:t>万元以下或资产总额</w:t>
      </w:r>
      <w:r>
        <w:rPr>
          <w:rFonts w:hint="eastAsia" w:asciiTheme="minorEastAsia" w:hAnsiTheme="minorEastAsia" w:eastAsiaTheme="minorEastAsia" w:cstheme="minorEastAsia"/>
          <w:spacing w:val="-43"/>
          <w:sz w:val="28"/>
          <w:szCs w:val="28"/>
        </w:rPr>
        <w:t xml:space="preserve"> </w:t>
      </w:r>
      <w:r>
        <w:rPr>
          <w:rFonts w:hint="eastAsia" w:asciiTheme="minorEastAsia" w:hAnsiTheme="minorEastAsia" w:eastAsiaTheme="minorEastAsia" w:cstheme="minorEastAsia"/>
          <w:spacing w:val="8"/>
          <w:sz w:val="28"/>
          <w:szCs w:val="28"/>
        </w:rPr>
        <w:t>80000</w:t>
      </w:r>
      <w:r>
        <w:rPr>
          <w:rFonts w:hint="eastAsia" w:asciiTheme="minorEastAsia" w:hAnsiTheme="minorEastAsia" w:eastAsiaTheme="minorEastAsia" w:cstheme="minorEastAsia"/>
          <w:spacing w:val="-33"/>
          <w:sz w:val="28"/>
          <w:szCs w:val="28"/>
        </w:rPr>
        <w:t xml:space="preserve"> </w:t>
      </w:r>
      <w:r>
        <w:rPr>
          <w:rFonts w:hint="eastAsia" w:asciiTheme="minorEastAsia" w:hAnsiTheme="minorEastAsia" w:eastAsiaTheme="minorEastAsia" w:cstheme="minorEastAsia"/>
          <w:spacing w:val="8"/>
          <w:sz w:val="28"/>
          <w:szCs w:val="28"/>
        </w:rPr>
        <w:t>万元以下的为中小微型</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8"/>
          <w:sz w:val="28"/>
          <w:szCs w:val="28"/>
        </w:rPr>
        <w:t>企业。其中，营业收入</w:t>
      </w:r>
      <w:r>
        <w:rPr>
          <w:rFonts w:hint="eastAsia" w:asciiTheme="minorEastAsia" w:hAnsiTheme="minorEastAsia" w:eastAsiaTheme="minorEastAsia" w:cstheme="minorEastAsia"/>
          <w:spacing w:val="-37"/>
          <w:sz w:val="28"/>
          <w:szCs w:val="28"/>
        </w:rPr>
        <w:t xml:space="preserve"> </w:t>
      </w:r>
      <w:r>
        <w:rPr>
          <w:rFonts w:hint="eastAsia" w:asciiTheme="minorEastAsia" w:hAnsiTheme="minorEastAsia" w:eastAsiaTheme="minorEastAsia" w:cstheme="minorEastAsia"/>
          <w:spacing w:val="8"/>
          <w:sz w:val="28"/>
          <w:szCs w:val="28"/>
        </w:rPr>
        <w:t>6000</w:t>
      </w:r>
      <w:r>
        <w:rPr>
          <w:rFonts w:hint="eastAsia" w:asciiTheme="minorEastAsia" w:hAnsiTheme="minorEastAsia" w:eastAsiaTheme="minorEastAsia" w:cstheme="minorEastAsia"/>
          <w:spacing w:val="-33"/>
          <w:sz w:val="28"/>
          <w:szCs w:val="28"/>
        </w:rPr>
        <w:t xml:space="preserve"> </w:t>
      </w:r>
      <w:r>
        <w:rPr>
          <w:rFonts w:hint="eastAsia" w:asciiTheme="minorEastAsia" w:hAnsiTheme="minorEastAsia" w:eastAsiaTheme="minorEastAsia" w:cstheme="minorEastAsia"/>
          <w:spacing w:val="8"/>
          <w:sz w:val="28"/>
          <w:szCs w:val="28"/>
        </w:rPr>
        <w:t>万元及以上，且资产总额</w:t>
      </w:r>
      <w:r>
        <w:rPr>
          <w:rFonts w:hint="eastAsia" w:asciiTheme="minorEastAsia" w:hAnsiTheme="minorEastAsia" w:eastAsiaTheme="minorEastAsia" w:cstheme="minorEastAsia"/>
          <w:spacing w:val="-39"/>
          <w:sz w:val="28"/>
          <w:szCs w:val="28"/>
        </w:rPr>
        <w:t xml:space="preserve"> </w:t>
      </w:r>
      <w:r>
        <w:rPr>
          <w:rFonts w:hint="eastAsia" w:asciiTheme="minorEastAsia" w:hAnsiTheme="minorEastAsia" w:eastAsiaTheme="minorEastAsia" w:cstheme="minorEastAsia"/>
          <w:spacing w:val="8"/>
          <w:sz w:val="28"/>
          <w:szCs w:val="28"/>
        </w:rPr>
        <w:t>5000</w:t>
      </w:r>
      <w:r>
        <w:rPr>
          <w:rFonts w:hint="eastAsia" w:asciiTheme="minorEastAsia" w:hAnsiTheme="minorEastAsia" w:eastAsiaTheme="minorEastAsia" w:cstheme="minorEastAsia"/>
          <w:spacing w:val="-35"/>
          <w:sz w:val="28"/>
          <w:szCs w:val="28"/>
        </w:rPr>
        <w:t xml:space="preserve"> </w:t>
      </w:r>
      <w:r>
        <w:rPr>
          <w:rFonts w:hint="eastAsia" w:asciiTheme="minorEastAsia" w:hAnsiTheme="minorEastAsia" w:eastAsiaTheme="minorEastAsia" w:cstheme="minorEastAsia"/>
          <w:spacing w:val="8"/>
          <w:sz w:val="28"/>
          <w:szCs w:val="28"/>
        </w:rPr>
        <w:t>万元及以上的为中型企业；</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7"/>
          <w:sz w:val="28"/>
          <w:szCs w:val="28"/>
        </w:rPr>
        <w:t>营业收入</w:t>
      </w:r>
      <w:r>
        <w:rPr>
          <w:rFonts w:hint="eastAsia" w:asciiTheme="minorEastAsia" w:hAnsiTheme="minorEastAsia" w:eastAsiaTheme="minorEastAsia" w:cstheme="minorEastAsia"/>
          <w:spacing w:val="-27"/>
          <w:sz w:val="28"/>
          <w:szCs w:val="28"/>
        </w:rPr>
        <w:t xml:space="preserve"> </w:t>
      </w:r>
      <w:r>
        <w:rPr>
          <w:rFonts w:hint="eastAsia" w:asciiTheme="minorEastAsia" w:hAnsiTheme="minorEastAsia" w:eastAsiaTheme="minorEastAsia" w:cstheme="minorEastAsia"/>
          <w:spacing w:val="7"/>
          <w:sz w:val="28"/>
          <w:szCs w:val="28"/>
        </w:rPr>
        <w:t>300</w:t>
      </w:r>
      <w:r>
        <w:rPr>
          <w:rFonts w:hint="eastAsia" w:asciiTheme="minorEastAsia" w:hAnsiTheme="minorEastAsia" w:eastAsiaTheme="minorEastAsia" w:cstheme="minorEastAsia"/>
          <w:spacing w:val="-33"/>
          <w:sz w:val="28"/>
          <w:szCs w:val="28"/>
        </w:rPr>
        <w:t xml:space="preserve"> </w:t>
      </w:r>
      <w:r>
        <w:rPr>
          <w:rFonts w:hint="eastAsia" w:asciiTheme="minorEastAsia" w:hAnsiTheme="minorEastAsia" w:eastAsiaTheme="minorEastAsia" w:cstheme="minorEastAsia"/>
          <w:spacing w:val="7"/>
          <w:sz w:val="28"/>
          <w:szCs w:val="28"/>
        </w:rPr>
        <w:t>万元及以上，且资产总额</w:t>
      </w:r>
      <w:r>
        <w:rPr>
          <w:rFonts w:hint="eastAsia" w:asciiTheme="minorEastAsia" w:hAnsiTheme="minorEastAsia" w:eastAsiaTheme="minorEastAsia" w:cstheme="minorEastAsia"/>
          <w:spacing w:val="-39"/>
          <w:sz w:val="28"/>
          <w:szCs w:val="28"/>
        </w:rPr>
        <w:t xml:space="preserve"> </w:t>
      </w:r>
      <w:r>
        <w:rPr>
          <w:rFonts w:hint="eastAsia" w:asciiTheme="minorEastAsia" w:hAnsiTheme="minorEastAsia" w:eastAsiaTheme="minorEastAsia" w:cstheme="minorEastAsia"/>
          <w:spacing w:val="7"/>
          <w:sz w:val="28"/>
          <w:szCs w:val="28"/>
        </w:rPr>
        <w:t>300</w:t>
      </w:r>
      <w:r>
        <w:rPr>
          <w:rFonts w:hint="eastAsia" w:asciiTheme="minorEastAsia" w:hAnsiTheme="minorEastAsia" w:eastAsiaTheme="minorEastAsia" w:cstheme="minorEastAsia"/>
          <w:spacing w:val="-35"/>
          <w:sz w:val="28"/>
          <w:szCs w:val="28"/>
        </w:rPr>
        <w:t xml:space="preserve"> </w:t>
      </w:r>
      <w:r>
        <w:rPr>
          <w:rFonts w:hint="eastAsia" w:asciiTheme="minorEastAsia" w:hAnsiTheme="minorEastAsia" w:eastAsiaTheme="minorEastAsia" w:cstheme="minorEastAsia"/>
          <w:spacing w:val="7"/>
          <w:sz w:val="28"/>
          <w:szCs w:val="28"/>
        </w:rPr>
        <w:t>万元及以上的为小型企业；营业收入</w:t>
      </w:r>
      <w:r>
        <w:rPr>
          <w:rFonts w:hint="eastAsia" w:asciiTheme="minorEastAsia" w:hAnsiTheme="minorEastAsia" w:eastAsiaTheme="minorEastAsia" w:cstheme="minorEastAsia"/>
          <w:spacing w:val="-39"/>
          <w:sz w:val="28"/>
          <w:szCs w:val="28"/>
        </w:rPr>
        <w:t xml:space="preserve"> </w:t>
      </w:r>
      <w:r>
        <w:rPr>
          <w:rFonts w:hint="eastAsia" w:asciiTheme="minorEastAsia" w:hAnsiTheme="minorEastAsia" w:eastAsiaTheme="minorEastAsia" w:cstheme="minorEastAsia"/>
          <w:spacing w:val="7"/>
          <w:sz w:val="28"/>
          <w:szCs w:val="28"/>
        </w:rPr>
        <w:t>300</w:t>
      </w:r>
      <w:r>
        <w:rPr>
          <w:rFonts w:hint="eastAsia" w:asciiTheme="minorEastAsia" w:hAnsiTheme="minorEastAsia" w:eastAsiaTheme="minorEastAsia" w:cstheme="minorEastAsia"/>
          <w:spacing w:val="-33"/>
          <w:sz w:val="28"/>
          <w:szCs w:val="28"/>
        </w:rPr>
        <w:t xml:space="preserve"> </w:t>
      </w:r>
      <w:r>
        <w:rPr>
          <w:rFonts w:hint="eastAsia" w:asciiTheme="minorEastAsia" w:hAnsiTheme="minorEastAsia" w:eastAsiaTheme="minorEastAsia" w:cstheme="minorEastAsia"/>
          <w:spacing w:val="7"/>
          <w:sz w:val="28"/>
          <w:szCs w:val="28"/>
        </w:rPr>
        <w:t>万</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5"/>
          <w:sz w:val="28"/>
          <w:szCs w:val="28"/>
        </w:rPr>
        <w:t>元以下或资产总额</w:t>
      </w:r>
      <w:r>
        <w:rPr>
          <w:rFonts w:hint="eastAsia" w:asciiTheme="minorEastAsia" w:hAnsiTheme="minorEastAsia" w:eastAsiaTheme="minorEastAsia" w:cstheme="minorEastAsia"/>
          <w:spacing w:val="-35"/>
          <w:sz w:val="28"/>
          <w:szCs w:val="28"/>
        </w:rPr>
        <w:t xml:space="preserve"> </w:t>
      </w:r>
      <w:r>
        <w:rPr>
          <w:rFonts w:hint="eastAsia" w:asciiTheme="minorEastAsia" w:hAnsiTheme="minorEastAsia" w:eastAsiaTheme="minorEastAsia" w:cstheme="minorEastAsia"/>
          <w:spacing w:val="5"/>
          <w:sz w:val="28"/>
          <w:szCs w:val="28"/>
        </w:rPr>
        <w:t>300</w:t>
      </w:r>
      <w:r>
        <w:rPr>
          <w:rFonts w:hint="eastAsia" w:asciiTheme="minorEastAsia" w:hAnsiTheme="minorEastAsia" w:eastAsiaTheme="minorEastAsia" w:cstheme="minorEastAsia"/>
          <w:spacing w:val="-35"/>
          <w:sz w:val="28"/>
          <w:szCs w:val="28"/>
        </w:rPr>
        <w:t xml:space="preserve"> </w:t>
      </w:r>
      <w:r>
        <w:rPr>
          <w:rFonts w:hint="eastAsia" w:asciiTheme="minorEastAsia" w:hAnsiTheme="minorEastAsia" w:eastAsiaTheme="minorEastAsia" w:cstheme="minorEastAsia"/>
          <w:spacing w:val="5"/>
          <w:sz w:val="28"/>
          <w:szCs w:val="28"/>
        </w:rPr>
        <w:t>万元以下的为微型企业。</w:t>
      </w:r>
    </w:p>
    <w:p w14:paraId="386DE970">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5"/>
          <w:sz w:val="28"/>
          <w:szCs w:val="28"/>
        </w:rPr>
        <w:t>（四）批发业。从业人员</w:t>
      </w:r>
      <w:r>
        <w:rPr>
          <w:rFonts w:hint="eastAsia" w:asciiTheme="minorEastAsia" w:hAnsiTheme="minorEastAsia" w:eastAsiaTheme="minorEastAsia" w:cstheme="minorEastAsia"/>
          <w:spacing w:val="-43"/>
          <w:sz w:val="28"/>
          <w:szCs w:val="28"/>
        </w:rPr>
        <w:t xml:space="preserve"> </w:t>
      </w:r>
      <w:r>
        <w:rPr>
          <w:rFonts w:hint="eastAsia" w:asciiTheme="minorEastAsia" w:hAnsiTheme="minorEastAsia" w:eastAsiaTheme="minorEastAsia" w:cstheme="minorEastAsia"/>
          <w:spacing w:val="5"/>
          <w:sz w:val="28"/>
          <w:szCs w:val="28"/>
        </w:rPr>
        <w:t>200</w:t>
      </w:r>
      <w:r>
        <w:rPr>
          <w:rFonts w:hint="eastAsia" w:asciiTheme="minorEastAsia" w:hAnsiTheme="minorEastAsia" w:eastAsiaTheme="minorEastAsia" w:cstheme="minorEastAsia"/>
          <w:spacing w:val="-33"/>
          <w:sz w:val="28"/>
          <w:szCs w:val="28"/>
        </w:rPr>
        <w:t xml:space="preserve"> </w:t>
      </w:r>
      <w:r>
        <w:rPr>
          <w:rFonts w:hint="eastAsia" w:asciiTheme="minorEastAsia" w:hAnsiTheme="minorEastAsia" w:eastAsiaTheme="minorEastAsia" w:cstheme="minorEastAsia"/>
          <w:spacing w:val="5"/>
          <w:sz w:val="28"/>
          <w:szCs w:val="28"/>
        </w:rPr>
        <w:t>人以下或营业收入</w:t>
      </w:r>
      <w:r>
        <w:rPr>
          <w:rFonts w:hint="eastAsia" w:asciiTheme="minorEastAsia" w:hAnsiTheme="minorEastAsia" w:eastAsiaTheme="minorEastAsia" w:cstheme="minorEastAsia"/>
          <w:spacing w:val="-48"/>
          <w:sz w:val="28"/>
          <w:szCs w:val="28"/>
        </w:rPr>
        <w:t xml:space="preserve"> </w:t>
      </w:r>
      <w:r>
        <w:rPr>
          <w:rFonts w:hint="eastAsia" w:asciiTheme="minorEastAsia" w:hAnsiTheme="minorEastAsia" w:eastAsiaTheme="minorEastAsia" w:cstheme="minorEastAsia"/>
          <w:spacing w:val="5"/>
          <w:sz w:val="28"/>
          <w:szCs w:val="28"/>
        </w:rPr>
        <w:t>40</w:t>
      </w:r>
      <w:r>
        <w:rPr>
          <w:rFonts w:hint="eastAsia" w:asciiTheme="minorEastAsia" w:hAnsiTheme="minorEastAsia" w:eastAsiaTheme="minorEastAsia" w:cstheme="minorEastAsia"/>
          <w:spacing w:val="4"/>
          <w:sz w:val="28"/>
          <w:szCs w:val="28"/>
        </w:rPr>
        <w:t>000</w:t>
      </w:r>
      <w:r>
        <w:rPr>
          <w:rFonts w:hint="eastAsia" w:asciiTheme="minorEastAsia" w:hAnsiTheme="minorEastAsia" w:eastAsiaTheme="minorEastAsia" w:cstheme="minorEastAsia"/>
          <w:spacing w:val="-35"/>
          <w:sz w:val="28"/>
          <w:szCs w:val="28"/>
        </w:rPr>
        <w:t xml:space="preserve"> </w:t>
      </w:r>
      <w:r>
        <w:rPr>
          <w:rFonts w:hint="eastAsia" w:asciiTheme="minorEastAsia" w:hAnsiTheme="minorEastAsia" w:eastAsiaTheme="minorEastAsia" w:cstheme="minorEastAsia"/>
          <w:spacing w:val="4"/>
          <w:sz w:val="28"/>
          <w:szCs w:val="28"/>
        </w:rPr>
        <w:t>万元以下的为中小微型企业。</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9"/>
          <w:sz w:val="28"/>
          <w:szCs w:val="28"/>
        </w:rPr>
        <w:t>其中，从业人员</w:t>
      </w:r>
      <w:r>
        <w:rPr>
          <w:rFonts w:hint="eastAsia" w:asciiTheme="minorEastAsia" w:hAnsiTheme="minorEastAsia" w:eastAsiaTheme="minorEastAsia" w:cstheme="minorEastAsia"/>
          <w:spacing w:val="-30"/>
          <w:sz w:val="28"/>
          <w:szCs w:val="28"/>
        </w:rPr>
        <w:t xml:space="preserve"> </w:t>
      </w:r>
      <w:r>
        <w:rPr>
          <w:rFonts w:hint="eastAsia" w:asciiTheme="minorEastAsia" w:hAnsiTheme="minorEastAsia" w:eastAsiaTheme="minorEastAsia" w:cstheme="minorEastAsia"/>
          <w:spacing w:val="9"/>
          <w:sz w:val="28"/>
          <w:szCs w:val="28"/>
        </w:rPr>
        <w:t>20</w:t>
      </w:r>
      <w:r>
        <w:rPr>
          <w:rFonts w:hint="eastAsia" w:asciiTheme="minorEastAsia" w:hAnsiTheme="minorEastAsia" w:eastAsiaTheme="minorEastAsia" w:cstheme="minorEastAsia"/>
          <w:spacing w:val="-28"/>
          <w:sz w:val="28"/>
          <w:szCs w:val="28"/>
        </w:rPr>
        <w:t xml:space="preserve"> </w:t>
      </w:r>
      <w:r>
        <w:rPr>
          <w:rFonts w:hint="eastAsia" w:asciiTheme="minorEastAsia" w:hAnsiTheme="minorEastAsia" w:eastAsiaTheme="minorEastAsia" w:cstheme="minorEastAsia"/>
          <w:spacing w:val="9"/>
          <w:sz w:val="28"/>
          <w:szCs w:val="28"/>
        </w:rPr>
        <w:t>人及以上，且营业收入</w:t>
      </w:r>
      <w:r>
        <w:rPr>
          <w:rFonts w:hint="eastAsia" w:asciiTheme="minorEastAsia" w:hAnsiTheme="minorEastAsia" w:eastAsiaTheme="minorEastAsia" w:cstheme="minorEastAsia"/>
          <w:spacing w:val="-37"/>
          <w:sz w:val="28"/>
          <w:szCs w:val="28"/>
        </w:rPr>
        <w:t xml:space="preserve"> </w:t>
      </w:r>
      <w:r>
        <w:rPr>
          <w:rFonts w:hint="eastAsia" w:asciiTheme="minorEastAsia" w:hAnsiTheme="minorEastAsia" w:eastAsiaTheme="minorEastAsia" w:cstheme="minorEastAsia"/>
          <w:spacing w:val="9"/>
          <w:sz w:val="28"/>
          <w:szCs w:val="28"/>
        </w:rPr>
        <w:t>5000</w:t>
      </w:r>
      <w:r>
        <w:rPr>
          <w:rFonts w:hint="eastAsia" w:asciiTheme="minorEastAsia" w:hAnsiTheme="minorEastAsia" w:eastAsiaTheme="minorEastAsia" w:cstheme="minorEastAsia"/>
          <w:spacing w:val="-33"/>
          <w:sz w:val="28"/>
          <w:szCs w:val="28"/>
        </w:rPr>
        <w:t xml:space="preserve"> </w:t>
      </w:r>
      <w:r>
        <w:rPr>
          <w:rFonts w:hint="eastAsia" w:asciiTheme="minorEastAsia" w:hAnsiTheme="minorEastAsia" w:eastAsiaTheme="minorEastAsia" w:cstheme="minorEastAsia"/>
          <w:spacing w:val="9"/>
          <w:sz w:val="28"/>
          <w:szCs w:val="28"/>
        </w:rPr>
        <w:t>万元及以上的为中型企业；从业人员</w:t>
      </w:r>
      <w:r>
        <w:rPr>
          <w:rFonts w:hint="eastAsia" w:asciiTheme="minorEastAsia" w:hAnsiTheme="minorEastAsia" w:eastAsiaTheme="minorEastAsia" w:cstheme="minorEastAsia"/>
          <w:spacing w:val="-37"/>
          <w:sz w:val="28"/>
          <w:szCs w:val="28"/>
        </w:rPr>
        <w:t xml:space="preserve"> </w:t>
      </w:r>
      <w:r>
        <w:rPr>
          <w:rFonts w:hint="eastAsia" w:asciiTheme="minorEastAsia" w:hAnsiTheme="minorEastAsia" w:eastAsiaTheme="minorEastAsia" w:cstheme="minorEastAsia"/>
          <w:spacing w:val="9"/>
          <w:sz w:val="28"/>
          <w:szCs w:val="28"/>
        </w:rPr>
        <w:t>5</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2"/>
          <w:sz w:val="28"/>
          <w:szCs w:val="28"/>
        </w:rPr>
        <w:t>人及以上，且营业收入</w:t>
      </w:r>
      <w:r>
        <w:rPr>
          <w:rFonts w:hint="eastAsia" w:asciiTheme="minorEastAsia" w:hAnsiTheme="minorEastAsia" w:eastAsiaTheme="minorEastAsia" w:cstheme="minorEastAsia"/>
          <w:spacing w:val="-53"/>
          <w:sz w:val="28"/>
          <w:szCs w:val="28"/>
        </w:rPr>
        <w:t xml:space="preserve"> </w:t>
      </w:r>
      <w:r>
        <w:rPr>
          <w:rFonts w:hint="eastAsia" w:asciiTheme="minorEastAsia" w:hAnsiTheme="minorEastAsia" w:eastAsiaTheme="minorEastAsia" w:cstheme="minorEastAsia"/>
          <w:spacing w:val="2"/>
          <w:sz w:val="28"/>
          <w:szCs w:val="28"/>
        </w:rPr>
        <w:t>1000</w:t>
      </w:r>
      <w:r>
        <w:rPr>
          <w:rFonts w:hint="eastAsia" w:asciiTheme="minorEastAsia" w:hAnsiTheme="minorEastAsia" w:eastAsiaTheme="minorEastAsia" w:cstheme="minorEastAsia"/>
          <w:spacing w:val="-59"/>
          <w:sz w:val="28"/>
          <w:szCs w:val="28"/>
        </w:rPr>
        <w:t xml:space="preserve"> </w:t>
      </w:r>
      <w:r>
        <w:rPr>
          <w:rFonts w:hint="eastAsia" w:asciiTheme="minorEastAsia" w:hAnsiTheme="minorEastAsia" w:eastAsiaTheme="minorEastAsia" w:cstheme="minorEastAsia"/>
          <w:spacing w:val="2"/>
          <w:sz w:val="28"/>
          <w:szCs w:val="28"/>
        </w:rPr>
        <w:t>万元及以上的为小型企业；从业人</w:t>
      </w:r>
      <w:r>
        <w:rPr>
          <w:rFonts w:hint="eastAsia" w:asciiTheme="minorEastAsia" w:hAnsiTheme="minorEastAsia" w:eastAsiaTheme="minorEastAsia" w:cstheme="minorEastAsia"/>
          <w:spacing w:val="1"/>
          <w:sz w:val="28"/>
          <w:szCs w:val="28"/>
        </w:rPr>
        <w:t>员5</w:t>
      </w:r>
      <w:r>
        <w:rPr>
          <w:rFonts w:hint="eastAsia" w:asciiTheme="minorEastAsia" w:hAnsiTheme="minorEastAsia" w:eastAsiaTheme="minorEastAsia" w:cstheme="minorEastAsia"/>
          <w:spacing w:val="-57"/>
          <w:sz w:val="28"/>
          <w:szCs w:val="28"/>
        </w:rPr>
        <w:t xml:space="preserve"> </w:t>
      </w:r>
      <w:r>
        <w:rPr>
          <w:rFonts w:hint="eastAsia" w:asciiTheme="minorEastAsia" w:hAnsiTheme="minorEastAsia" w:eastAsiaTheme="minorEastAsia" w:cstheme="minorEastAsia"/>
          <w:spacing w:val="1"/>
          <w:sz w:val="28"/>
          <w:szCs w:val="28"/>
        </w:rPr>
        <w:t>人以下或营业收入</w:t>
      </w:r>
      <w:r>
        <w:rPr>
          <w:rFonts w:hint="eastAsia" w:asciiTheme="minorEastAsia" w:hAnsiTheme="minorEastAsia" w:eastAsiaTheme="minorEastAsia" w:cstheme="minorEastAsia"/>
          <w:spacing w:val="-53"/>
          <w:sz w:val="28"/>
          <w:szCs w:val="28"/>
        </w:rPr>
        <w:t xml:space="preserve"> </w:t>
      </w:r>
      <w:r>
        <w:rPr>
          <w:rFonts w:hint="eastAsia" w:asciiTheme="minorEastAsia" w:hAnsiTheme="minorEastAsia" w:eastAsiaTheme="minorEastAsia" w:cstheme="minorEastAsia"/>
          <w:spacing w:val="1"/>
          <w:sz w:val="28"/>
          <w:szCs w:val="28"/>
        </w:rPr>
        <w:t>1000</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5"/>
          <w:sz w:val="28"/>
          <w:szCs w:val="28"/>
        </w:rPr>
        <w:t>万元以下的为微型企业。</w:t>
      </w:r>
    </w:p>
    <w:p w14:paraId="54D78F00">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5"/>
          <w:sz w:val="28"/>
          <w:szCs w:val="28"/>
        </w:rPr>
        <w:t>（五）零售业。从业人员</w:t>
      </w:r>
      <w:r>
        <w:rPr>
          <w:rFonts w:hint="eastAsia" w:asciiTheme="minorEastAsia" w:hAnsiTheme="minorEastAsia" w:eastAsiaTheme="minorEastAsia" w:cstheme="minorEastAsia"/>
          <w:spacing w:val="-42"/>
          <w:sz w:val="28"/>
          <w:szCs w:val="28"/>
        </w:rPr>
        <w:t xml:space="preserve"> </w:t>
      </w:r>
      <w:r>
        <w:rPr>
          <w:rFonts w:hint="eastAsia" w:asciiTheme="minorEastAsia" w:hAnsiTheme="minorEastAsia" w:eastAsiaTheme="minorEastAsia" w:cstheme="minorEastAsia"/>
          <w:spacing w:val="5"/>
          <w:sz w:val="28"/>
          <w:szCs w:val="28"/>
        </w:rPr>
        <w:t>300</w:t>
      </w:r>
      <w:r>
        <w:rPr>
          <w:rFonts w:hint="eastAsia" w:asciiTheme="minorEastAsia" w:hAnsiTheme="minorEastAsia" w:eastAsiaTheme="minorEastAsia" w:cstheme="minorEastAsia"/>
          <w:spacing w:val="-33"/>
          <w:sz w:val="28"/>
          <w:szCs w:val="28"/>
        </w:rPr>
        <w:t xml:space="preserve"> </w:t>
      </w:r>
      <w:r>
        <w:rPr>
          <w:rFonts w:hint="eastAsia" w:asciiTheme="minorEastAsia" w:hAnsiTheme="minorEastAsia" w:eastAsiaTheme="minorEastAsia" w:cstheme="minorEastAsia"/>
          <w:spacing w:val="5"/>
          <w:sz w:val="28"/>
          <w:szCs w:val="28"/>
        </w:rPr>
        <w:t>人以下或营</w:t>
      </w:r>
      <w:r>
        <w:rPr>
          <w:rFonts w:hint="eastAsia" w:asciiTheme="minorEastAsia" w:hAnsiTheme="minorEastAsia" w:eastAsiaTheme="minorEastAsia" w:cstheme="minorEastAsia"/>
          <w:spacing w:val="4"/>
          <w:sz w:val="28"/>
          <w:szCs w:val="28"/>
        </w:rPr>
        <w:t>业收入</w:t>
      </w:r>
      <w:r>
        <w:rPr>
          <w:rFonts w:hint="eastAsia" w:asciiTheme="minorEastAsia" w:hAnsiTheme="minorEastAsia" w:eastAsiaTheme="minorEastAsia" w:cstheme="minorEastAsia"/>
          <w:spacing w:val="-44"/>
          <w:sz w:val="28"/>
          <w:szCs w:val="28"/>
        </w:rPr>
        <w:t xml:space="preserve"> </w:t>
      </w:r>
      <w:r>
        <w:rPr>
          <w:rFonts w:hint="eastAsia" w:asciiTheme="minorEastAsia" w:hAnsiTheme="minorEastAsia" w:eastAsiaTheme="minorEastAsia" w:cstheme="minorEastAsia"/>
          <w:spacing w:val="4"/>
          <w:sz w:val="28"/>
          <w:szCs w:val="28"/>
        </w:rPr>
        <w:t>20000</w:t>
      </w:r>
      <w:r>
        <w:rPr>
          <w:rFonts w:hint="eastAsia" w:asciiTheme="minorEastAsia" w:hAnsiTheme="minorEastAsia" w:eastAsiaTheme="minorEastAsia" w:cstheme="minorEastAsia"/>
          <w:spacing w:val="-35"/>
          <w:sz w:val="28"/>
          <w:szCs w:val="28"/>
        </w:rPr>
        <w:t xml:space="preserve"> </w:t>
      </w:r>
      <w:r>
        <w:rPr>
          <w:rFonts w:hint="eastAsia" w:asciiTheme="minorEastAsia" w:hAnsiTheme="minorEastAsia" w:eastAsiaTheme="minorEastAsia" w:cstheme="minorEastAsia"/>
          <w:spacing w:val="4"/>
          <w:sz w:val="28"/>
          <w:szCs w:val="28"/>
        </w:rPr>
        <w:t>万元以下的为中小微型企业。</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9"/>
          <w:sz w:val="28"/>
          <w:szCs w:val="28"/>
        </w:rPr>
        <w:t>其中，从业人员</w:t>
      </w:r>
      <w:r>
        <w:rPr>
          <w:rFonts w:hint="eastAsia" w:asciiTheme="minorEastAsia" w:hAnsiTheme="minorEastAsia" w:eastAsiaTheme="minorEastAsia" w:cstheme="minorEastAsia"/>
          <w:spacing w:val="-39"/>
          <w:sz w:val="28"/>
          <w:szCs w:val="28"/>
        </w:rPr>
        <w:t xml:space="preserve"> </w:t>
      </w:r>
      <w:r>
        <w:rPr>
          <w:rFonts w:hint="eastAsia" w:asciiTheme="minorEastAsia" w:hAnsiTheme="minorEastAsia" w:eastAsiaTheme="minorEastAsia" w:cstheme="minorEastAsia"/>
          <w:spacing w:val="9"/>
          <w:sz w:val="28"/>
          <w:szCs w:val="28"/>
        </w:rPr>
        <w:t>50</w:t>
      </w:r>
      <w:r>
        <w:rPr>
          <w:rFonts w:hint="eastAsia" w:asciiTheme="minorEastAsia" w:hAnsiTheme="minorEastAsia" w:eastAsiaTheme="minorEastAsia" w:cstheme="minorEastAsia"/>
          <w:spacing w:val="-28"/>
          <w:sz w:val="28"/>
          <w:szCs w:val="28"/>
        </w:rPr>
        <w:t xml:space="preserve"> </w:t>
      </w:r>
      <w:r>
        <w:rPr>
          <w:rFonts w:hint="eastAsia" w:asciiTheme="minorEastAsia" w:hAnsiTheme="minorEastAsia" w:eastAsiaTheme="minorEastAsia" w:cstheme="minorEastAsia"/>
          <w:spacing w:val="9"/>
          <w:sz w:val="28"/>
          <w:szCs w:val="28"/>
        </w:rPr>
        <w:t>人及以上，且营业收入</w:t>
      </w:r>
      <w:r>
        <w:rPr>
          <w:rFonts w:hint="eastAsia" w:asciiTheme="minorEastAsia" w:hAnsiTheme="minorEastAsia" w:eastAsiaTheme="minorEastAsia" w:cstheme="minorEastAsia"/>
          <w:spacing w:val="-37"/>
          <w:sz w:val="28"/>
          <w:szCs w:val="28"/>
        </w:rPr>
        <w:t xml:space="preserve"> </w:t>
      </w:r>
      <w:r>
        <w:rPr>
          <w:rFonts w:hint="eastAsia" w:asciiTheme="minorEastAsia" w:hAnsiTheme="minorEastAsia" w:eastAsiaTheme="minorEastAsia" w:cstheme="minorEastAsia"/>
          <w:spacing w:val="9"/>
          <w:sz w:val="28"/>
          <w:szCs w:val="28"/>
        </w:rPr>
        <w:t>500</w:t>
      </w:r>
      <w:r>
        <w:rPr>
          <w:rFonts w:hint="eastAsia" w:asciiTheme="minorEastAsia" w:hAnsiTheme="minorEastAsia" w:eastAsiaTheme="minorEastAsia" w:cstheme="minorEastAsia"/>
          <w:spacing w:val="-33"/>
          <w:sz w:val="28"/>
          <w:szCs w:val="28"/>
        </w:rPr>
        <w:t xml:space="preserve"> </w:t>
      </w:r>
      <w:r>
        <w:rPr>
          <w:rFonts w:hint="eastAsia" w:asciiTheme="minorEastAsia" w:hAnsiTheme="minorEastAsia" w:eastAsiaTheme="minorEastAsia" w:cstheme="minorEastAsia"/>
          <w:spacing w:val="9"/>
          <w:sz w:val="28"/>
          <w:szCs w:val="28"/>
        </w:rPr>
        <w:t>万元及以上的为中型企业；从业</w:t>
      </w:r>
      <w:r>
        <w:rPr>
          <w:rFonts w:hint="eastAsia" w:asciiTheme="minorEastAsia" w:hAnsiTheme="minorEastAsia" w:eastAsiaTheme="minorEastAsia" w:cstheme="minorEastAsia"/>
          <w:spacing w:val="8"/>
          <w:sz w:val="28"/>
          <w:szCs w:val="28"/>
        </w:rPr>
        <w:t>人员</w:t>
      </w:r>
      <w:r>
        <w:rPr>
          <w:rFonts w:hint="eastAsia" w:asciiTheme="minorEastAsia" w:hAnsiTheme="minorEastAsia" w:eastAsiaTheme="minorEastAsia" w:cstheme="minorEastAsia"/>
          <w:spacing w:val="-24"/>
          <w:sz w:val="28"/>
          <w:szCs w:val="28"/>
        </w:rPr>
        <w:t xml:space="preserve"> </w:t>
      </w:r>
      <w:r>
        <w:rPr>
          <w:rFonts w:hint="eastAsia" w:asciiTheme="minorEastAsia" w:hAnsiTheme="minorEastAsia" w:eastAsiaTheme="minorEastAsia" w:cstheme="minorEastAsia"/>
          <w:spacing w:val="8"/>
          <w:sz w:val="28"/>
          <w:szCs w:val="28"/>
        </w:rPr>
        <w:t>10</w:t>
      </w:r>
      <w:r>
        <w:rPr>
          <w:rFonts w:hint="eastAsia" w:asciiTheme="minorEastAsia" w:hAnsiTheme="minorEastAsia" w:eastAsiaTheme="minorEastAsia" w:cstheme="minorEastAsia"/>
          <w:sz w:val="28"/>
          <w:szCs w:val="28"/>
        </w:rPr>
        <w:t xml:space="preserve"> 人及以上，且营业收入</w:t>
      </w:r>
      <w:r>
        <w:rPr>
          <w:rFonts w:hint="eastAsia" w:asciiTheme="minorEastAsia" w:hAnsiTheme="minorEastAsia" w:eastAsiaTheme="minorEastAsia" w:cstheme="minorEastAsia"/>
          <w:spacing w:val="-24"/>
          <w:sz w:val="28"/>
          <w:szCs w:val="28"/>
        </w:rPr>
        <w:t xml:space="preserve"> </w:t>
      </w:r>
      <w:r>
        <w:rPr>
          <w:rFonts w:hint="eastAsia" w:asciiTheme="minorEastAsia" w:hAnsiTheme="minorEastAsia" w:eastAsiaTheme="minorEastAsia" w:cstheme="minorEastAsia"/>
          <w:sz w:val="28"/>
          <w:szCs w:val="28"/>
        </w:rPr>
        <w:t>100</w:t>
      </w:r>
      <w:r>
        <w:rPr>
          <w:rFonts w:hint="eastAsia" w:asciiTheme="minorEastAsia" w:hAnsiTheme="minorEastAsia" w:eastAsiaTheme="minorEastAsia" w:cstheme="minorEastAsia"/>
          <w:spacing w:val="-35"/>
          <w:sz w:val="28"/>
          <w:szCs w:val="28"/>
        </w:rPr>
        <w:t xml:space="preserve"> </w:t>
      </w:r>
      <w:r>
        <w:rPr>
          <w:rFonts w:hint="eastAsia" w:asciiTheme="minorEastAsia" w:hAnsiTheme="minorEastAsia" w:eastAsiaTheme="minorEastAsia" w:cstheme="minorEastAsia"/>
          <w:sz w:val="28"/>
          <w:szCs w:val="28"/>
        </w:rPr>
        <w:t>万元及以上的为小型企业；从业人员</w:t>
      </w:r>
      <w:r>
        <w:rPr>
          <w:rFonts w:hint="eastAsia" w:asciiTheme="minorEastAsia" w:hAnsiTheme="minorEastAsia" w:eastAsiaTheme="minorEastAsia" w:cstheme="minorEastAsia"/>
          <w:spacing w:val="-29"/>
          <w:sz w:val="28"/>
          <w:szCs w:val="28"/>
        </w:rPr>
        <w:t xml:space="preserve"> </w:t>
      </w:r>
      <w:r>
        <w:rPr>
          <w:rFonts w:hint="eastAsia" w:asciiTheme="minorEastAsia" w:hAnsiTheme="minorEastAsia" w:eastAsiaTheme="minorEastAsia" w:cstheme="minorEastAsia"/>
          <w:sz w:val="28"/>
          <w:szCs w:val="28"/>
        </w:rPr>
        <w:t>10</w:t>
      </w:r>
      <w:r>
        <w:rPr>
          <w:rFonts w:hint="eastAsia" w:asciiTheme="minorEastAsia" w:hAnsiTheme="minorEastAsia" w:eastAsiaTheme="minorEastAsia" w:cstheme="minorEastAsia"/>
          <w:spacing w:val="-33"/>
          <w:sz w:val="28"/>
          <w:szCs w:val="28"/>
        </w:rPr>
        <w:t xml:space="preserve"> </w:t>
      </w:r>
      <w:r>
        <w:rPr>
          <w:rFonts w:hint="eastAsia" w:asciiTheme="minorEastAsia" w:hAnsiTheme="minorEastAsia" w:eastAsiaTheme="minorEastAsia" w:cstheme="minorEastAsia"/>
          <w:sz w:val="28"/>
          <w:szCs w:val="28"/>
        </w:rPr>
        <w:t>人以下或营业收入</w:t>
      </w:r>
      <w:r>
        <w:rPr>
          <w:rFonts w:hint="eastAsia" w:asciiTheme="minorEastAsia" w:hAnsiTheme="minorEastAsia" w:eastAsiaTheme="minorEastAsia" w:cstheme="minorEastAsia"/>
          <w:spacing w:val="-29"/>
          <w:sz w:val="28"/>
          <w:szCs w:val="28"/>
        </w:rPr>
        <w:t xml:space="preserve"> </w:t>
      </w:r>
      <w:r>
        <w:rPr>
          <w:rFonts w:hint="eastAsia" w:asciiTheme="minorEastAsia" w:hAnsiTheme="minorEastAsia" w:eastAsiaTheme="minorEastAsia" w:cstheme="minorEastAsia"/>
          <w:sz w:val="28"/>
          <w:szCs w:val="28"/>
        </w:rPr>
        <w:t xml:space="preserve">100 </w:t>
      </w:r>
      <w:r>
        <w:rPr>
          <w:rFonts w:hint="eastAsia" w:asciiTheme="minorEastAsia" w:hAnsiTheme="minorEastAsia" w:eastAsiaTheme="minorEastAsia" w:cstheme="minorEastAsia"/>
          <w:spacing w:val="5"/>
          <w:sz w:val="28"/>
          <w:szCs w:val="28"/>
        </w:rPr>
        <w:t>万元以下的为微型企业。</w:t>
      </w:r>
    </w:p>
    <w:p w14:paraId="5ABF23D9">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5"/>
          <w:sz w:val="28"/>
          <w:szCs w:val="28"/>
        </w:rPr>
        <w:t>（六）交通运输业。从业人员</w:t>
      </w:r>
      <w:r>
        <w:rPr>
          <w:rFonts w:hint="eastAsia" w:asciiTheme="minorEastAsia" w:hAnsiTheme="minorEastAsia" w:eastAsiaTheme="minorEastAsia" w:cstheme="minorEastAsia"/>
          <w:spacing w:val="-29"/>
          <w:sz w:val="28"/>
          <w:szCs w:val="28"/>
        </w:rPr>
        <w:t xml:space="preserve"> </w:t>
      </w:r>
      <w:r>
        <w:rPr>
          <w:rFonts w:hint="eastAsia" w:asciiTheme="minorEastAsia" w:hAnsiTheme="minorEastAsia" w:eastAsiaTheme="minorEastAsia" w:cstheme="minorEastAsia"/>
          <w:spacing w:val="5"/>
          <w:sz w:val="28"/>
          <w:szCs w:val="28"/>
        </w:rPr>
        <w:t>1000</w:t>
      </w:r>
      <w:r>
        <w:rPr>
          <w:rFonts w:hint="eastAsia" w:asciiTheme="minorEastAsia" w:hAnsiTheme="minorEastAsia" w:eastAsiaTheme="minorEastAsia" w:cstheme="minorEastAsia"/>
          <w:spacing w:val="-33"/>
          <w:sz w:val="28"/>
          <w:szCs w:val="28"/>
        </w:rPr>
        <w:t xml:space="preserve"> </w:t>
      </w:r>
      <w:r>
        <w:rPr>
          <w:rFonts w:hint="eastAsia" w:asciiTheme="minorEastAsia" w:hAnsiTheme="minorEastAsia" w:eastAsiaTheme="minorEastAsia" w:cstheme="minorEastAsia"/>
          <w:spacing w:val="5"/>
          <w:sz w:val="28"/>
          <w:szCs w:val="28"/>
        </w:rPr>
        <w:t>人以下或营业收入</w:t>
      </w:r>
      <w:r>
        <w:rPr>
          <w:rFonts w:hint="eastAsia" w:asciiTheme="minorEastAsia" w:hAnsiTheme="minorEastAsia" w:eastAsiaTheme="minorEastAsia" w:cstheme="minorEastAsia"/>
          <w:spacing w:val="-42"/>
          <w:sz w:val="28"/>
          <w:szCs w:val="28"/>
        </w:rPr>
        <w:t xml:space="preserve"> </w:t>
      </w:r>
      <w:r>
        <w:rPr>
          <w:rFonts w:hint="eastAsia" w:asciiTheme="minorEastAsia" w:hAnsiTheme="minorEastAsia" w:eastAsiaTheme="minorEastAsia" w:cstheme="minorEastAsia"/>
          <w:spacing w:val="5"/>
          <w:sz w:val="28"/>
          <w:szCs w:val="28"/>
        </w:rPr>
        <w:t>30000</w:t>
      </w:r>
      <w:r>
        <w:rPr>
          <w:rFonts w:hint="eastAsia" w:asciiTheme="minorEastAsia" w:hAnsiTheme="minorEastAsia" w:eastAsiaTheme="minorEastAsia" w:cstheme="minorEastAsia"/>
          <w:spacing w:val="-35"/>
          <w:sz w:val="28"/>
          <w:szCs w:val="28"/>
        </w:rPr>
        <w:t xml:space="preserve"> </w:t>
      </w:r>
      <w:r>
        <w:rPr>
          <w:rFonts w:hint="eastAsia" w:asciiTheme="minorEastAsia" w:hAnsiTheme="minorEastAsia" w:eastAsiaTheme="minorEastAsia" w:cstheme="minorEastAsia"/>
          <w:spacing w:val="5"/>
          <w:sz w:val="28"/>
          <w:szCs w:val="28"/>
        </w:rPr>
        <w:t>万元以下的为</w:t>
      </w:r>
      <w:r>
        <w:rPr>
          <w:rFonts w:hint="eastAsia" w:asciiTheme="minorEastAsia" w:hAnsiTheme="minorEastAsia" w:eastAsiaTheme="minorEastAsia" w:cstheme="minorEastAsia"/>
          <w:spacing w:val="4"/>
          <w:sz w:val="28"/>
          <w:szCs w:val="28"/>
        </w:rPr>
        <w:t>中小微型</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6"/>
          <w:sz w:val="28"/>
          <w:szCs w:val="28"/>
        </w:rPr>
        <w:t>企业。其中，从业人员</w:t>
      </w:r>
      <w:r>
        <w:rPr>
          <w:rFonts w:hint="eastAsia" w:asciiTheme="minorEastAsia" w:hAnsiTheme="minorEastAsia" w:eastAsiaTheme="minorEastAsia" w:cstheme="minorEastAsia"/>
          <w:spacing w:val="-42"/>
          <w:sz w:val="28"/>
          <w:szCs w:val="28"/>
        </w:rPr>
        <w:t xml:space="preserve"> </w:t>
      </w:r>
      <w:r>
        <w:rPr>
          <w:rFonts w:hint="eastAsia" w:asciiTheme="minorEastAsia" w:hAnsiTheme="minorEastAsia" w:eastAsiaTheme="minorEastAsia" w:cstheme="minorEastAsia"/>
          <w:spacing w:val="6"/>
          <w:sz w:val="28"/>
          <w:szCs w:val="28"/>
        </w:rPr>
        <w:t>300</w:t>
      </w:r>
      <w:r>
        <w:rPr>
          <w:rFonts w:hint="eastAsia" w:asciiTheme="minorEastAsia" w:hAnsiTheme="minorEastAsia" w:eastAsiaTheme="minorEastAsia" w:cstheme="minorEastAsia"/>
          <w:spacing w:val="-33"/>
          <w:sz w:val="28"/>
          <w:szCs w:val="28"/>
        </w:rPr>
        <w:t xml:space="preserve"> </w:t>
      </w:r>
      <w:r>
        <w:rPr>
          <w:rFonts w:hint="eastAsia" w:asciiTheme="minorEastAsia" w:hAnsiTheme="minorEastAsia" w:eastAsiaTheme="minorEastAsia" w:cstheme="minorEastAsia"/>
          <w:spacing w:val="6"/>
          <w:sz w:val="28"/>
          <w:szCs w:val="28"/>
        </w:rPr>
        <w:t>人及以上，且营业收入</w:t>
      </w:r>
      <w:r>
        <w:rPr>
          <w:rFonts w:hint="eastAsia" w:asciiTheme="minorEastAsia" w:hAnsiTheme="minorEastAsia" w:eastAsiaTheme="minorEastAsia" w:cstheme="minorEastAsia"/>
          <w:spacing w:val="-42"/>
          <w:sz w:val="28"/>
          <w:szCs w:val="28"/>
        </w:rPr>
        <w:t xml:space="preserve"> </w:t>
      </w:r>
      <w:r>
        <w:rPr>
          <w:rFonts w:hint="eastAsia" w:asciiTheme="minorEastAsia" w:hAnsiTheme="minorEastAsia" w:eastAsiaTheme="minorEastAsia" w:cstheme="minorEastAsia"/>
          <w:spacing w:val="6"/>
          <w:sz w:val="28"/>
          <w:szCs w:val="28"/>
        </w:rPr>
        <w:t>3000</w:t>
      </w:r>
      <w:r>
        <w:rPr>
          <w:rFonts w:hint="eastAsia" w:asciiTheme="minorEastAsia" w:hAnsiTheme="minorEastAsia" w:eastAsiaTheme="minorEastAsia" w:cstheme="minorEastAsia"/>
          <w:spacing w:val="-35"/>
          <w:sz w:val="28"/>
          <w:szCs w:val="28"/>
        </w:rPr>
        <w:t xml:space="preserve"> </w:t>
      </w:r>
      <w:r>
        <w:rPr>
          <w:rFonts w:hint="eastAsia" w:asciiTheme="minorEastAsia" w:hAnsiTheme="minorEastAsia" w:eastAsiaTheme="minorEastAsia" w:cstheme="minorEastAsia"/>
          <w:spacing w:val="6"/>
          <w:sz w:val="28"/>
          <w:szCs w:val="28"/>
        </w:rPr>
        <w:t>万元</w:t>
      </w:r>
      <w:r>
        <w:rPr>
          <w:rFonts w:hint="eastAsia" w:asciiTheme="minorEastAsia" w:hAnsiTheme="minorEastAsia" w:eastAsiaTheme="minorEastAsia" w:cstheme="minorEastAsia"/>
          <w:spacing w:val="5"/>
          <w:sz w:val="28"/>
          <w:szCs w:val="28"/>
        </w:rPr>
        <w:t>及以上的为中型企业；从业</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8"/>
          <w:sz w:val="28"/>
          <w:szCs w:val="28"/>
        </w:rPr>
        <w:t>人员</w:t>
      </w:r>
      <w:r>
        <w:rPr>
          <w:rFonts w:hint="eastAsia" w:asciiTheme="minorEastAsia" w:hAnsiTheme="minorEastAsia" w:eastAsiaTheme="minorEastAsia" w:cstheme="minorEastAsia"/>
          <w:spacing w:val="-43"/>
          <w:sz w:val="28"/>
          <w:szCs w:val="28"/>
        </w:rPr>
        <w:t xml:space="preserve"> </w:t>
      </w:r>
      <w:r>
        <w:rPr>
          <w:rFonts w:hint="eastAsia" w:asciiTheme="minorEastAsia" w:hAnsiTheme="minorEastAsia" w:eastAsiaTheme="minorEastAsia" w:cstheme="minorEastAsia"/>
          <w:spacing w:val="8"/>
          <w:sz w:val="28"/>
          <w:szCs w:val="28"/>
        </w:rPr>
        <w:t>20</w:t>
      </w:r>
      <w:r>
        <w:rPr>
          <w:rFonts w:hint="eastAsia" w:asciiTheme="minorEastAsia" w:hAnsiTheme="minorEastAsia" w:eastAsiaTheme="minorEastAsia" w:cstheme="minorEastAsia"/>
          <w:spacing w:val="-31"/>
          <w:sz w:val="28"/>
          <w:szCs w:val="28"/>
        </w:rPr>
        <w:t xml:space="preserve"> </w:t>
      </w:r>
      <w:r>
        <w:rPr>
          <w:rFonts w:hint="eastAsia" w:asciiTheme="minorEastAsia" w:hAnsiTheme="minorEastAsia" w:eastAsiaTheme="minorEastAsia" w:cstheme="minorEastAsia"/>
          <w:spacing w:val="8"/>
          <w:sz w:val="28"/>
          <w:szCs w:val="28"/>
        </w:rPr>
        <w:t>人及以上，且营业收入</w:t>
      </w:r>
      <w:r>
        <w:rPr>
          <w:rFonts w:hint="eastAsia" w:asciiTheme="minorEastAsia" w:hAnsiTheme="minorEastAsia" w:eastAsiaTheme="minorEastAsia" w:cstheme="minorEastAsia"/>
          <w:spacing w:val="-41"/>
          <w:sz w:val="28"/>
          <w:szCs w:val="28"/>
        </w:rPr>
        <w:t xml:space="preserve"> </w:t>
      </w:r>
      <w:r>
        <w:rPr>
          <w:rFonts w:hint="eastAsia" w:asciiTheme="minorEastAsia" w:hAnsiTheme="minorEastAsia" w:eastAsiaTheme="minorEastAsia" w:cstheme="minorEastAsia"/>
          <w:spacing w:val="8"/>
          <w:sz w:val="28"/>
          <w:szCs w:val="28"/>
        </w:rPr>
        <w:t>200</w:t>
      </w:r>
      <w:r>
        <w:rPr>
          <w:rFonts w:hint="eastAsia" w:asciiTheme="minorEastAsia" w:hAnsiTheme="minorEastAsia" w:eastAsiaTheme="minorEastAsia" w:cstheme="minorEastAsia"/>
          <w:spacing w:val="-35"/>
          <w:sz w:val="28"/>
          <w:szCs w:val="28"/>
        </w:rPr>
        <w:t xml:space="preserve"> </w:t>
      </w:r>
      <w:r>
        <w:rPr>
          <w:rFonts w:hint="eastAsia" w:asciiTheme="minorEastAsia" w:hAnsiTheme="minorEastAsia" w:eastAsiaTheme="minorEastAsia" w:cstheme="minorEastAsia"/>
          <w:spacing w:val="8"/>
          <w:sz w:val="28"/>
          <w:szCs w:val="28"/>
        </w:rPr>
        <w:t>万元及以上的为</w:t>
      </w:r>
      <w:r>
        <w:rPr>
          <w:rFonts w:hint="eastAsia" w:asciiTheme="minorEastAsia" w:hAnsiTheme="minorEastAsia" w:eastAsiaTheme="minorEastAsia" w:cstheme="minorEastAsia"/>
          <w:spacing w:val="7"/>
          <w:sz w:val="28"/>
          <w:szCs w:val="28"/>
        </w:rPr>
        <w:t>小型企业；从业人员</w:t>
      </w:r>
      <w:r>
        <w:rPr>
          <w:rFonts w:hint="eastAsia" w:asciiTheme="minorEastAsia" w:hAnsiTheme="minorEastAsia" w:eastAsiaTheme="minorEastAsia" w:cstheme="minorEastAsia"/>
          <w:spacing w:val="-41"/>
          <w:sz w:val="28"/>
          <w:szCs w:val="28"/>
        </w:rPr>
        <w:t xml:space="preserve"> </w:t>
      </w:r>
      <w:r>
        <w:rPr>
          <w:rFonts w:hint="eastAsia" w:asciiTheme="minorEastAsia" w:hAnsiTheme="minorEastAsia" w:eastAsiaTheme="minorEastAsia" w:cstheme="minorEastAsia"/>
          <w:spacing w:val="7"/>
          <w:sz w:val="28"/>
          <w:szCs w:val="28"/>
        </w:rPr>
        <w:t>20</w:t>
      </w:r>
      <w:r>
        <w:rPr>
          <w:rFonts w:hint="eastAsia" w:asciiTheme="minorEastAsia" w:hAnsiTheme="minorEastAsia" w:eastAsiaTheme="minorEastAsia" w:cstheme="minorEastAsia"/>
          <w:spacing w:val="-31"/>
          <w:sz w:val="28"/>
          <w:szCs w:val="28"/>
        </w:rPr>
        <w:t xml:space="preserve"> </w:t>
      </w:r>
      <w:r>
        <w:rPr>
          <w:rFonts w:hint="eastAsia" w:asciiTheme="minorEastAsia" w:hAnsiTheme="minorEastAsia" w:eastAsiaTheme="minorEastAsia" w:cstheme="minorEastAsia"/>
          <w:spacing w:val="7"/>
          <w:sz w:val="28"/>
          <w:szCs w:val="28"/>
        </w:rPr>
        <w:t>人以下或营</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4"/>
          <w:sz w:val="28"/>
          <w:szCs w:val="28"/>
        </w:rPr>
        <w:t>业收入</w:t>
      </w:r>
      <w:r>
        <w:rPr>
          <w:rFonts w:hint="eastAsia" w:asciiTheme="minorEastAsia" w:hAnsiTheme="minorEastAsia" w:eastAsiaTheme="minorEastAsia" w:cstheme="minorEastAsia"/>
          <w:spacing w:val="-43"/>
          <w:sz w:val="28"/>
          <w:szCs w:val="28"/>
        </w:rPr>
        <w:t xml:space="preserve"> </w:t>
      </w:r>
      <w:r>
        <w:rPr>
          <w:rFonts w:hint="eastAsia" w:asciiTheme="minorEastAsia" w:hAnsiTheme="minorEastAsia" w:eastAsiaTheme="minorEastAsia" w:cstheme="minorEastAsia"/>
          <w:spacing w:val="4"/>
          <w:sz w:val="28"/>
          <w:szCs w:val="28"/>
        </w:rPr>
        <w:t>200</w:t>
      </w:r>
      <w:r>
        <w:rPr>
          <w:rFonts w:hint="eastAsia" w:asciiTheme="minorEastAsia" w:hAnsiTheme="minorEastAsia" w:eastAsiaTheme="minorEastAsia" w:cstheme="minorEastAsia"/>
          <w:spacing w:val="-34"/>
          <w:sz w:val="28"/>
          <w:szCs w:val="28"/>
        </w:rPr>
        <w:t xml:space="preserve"> </w:t>
      </w:r>
      <w:r>
        <w:rPr>
          <w:rFonts w:hint="eastAsia" w:asciiTheme="minorEastAsia" w:hAnsiTheme="minorEastAsia" w:eastAsiaTheme="minorEastAsia" w:cstheme="minorEastAsia"/>
          <w:spacing w:val="4"/>
          <w:sz w:val="28"/>
          <w:szCs w:val="28"/>
        </w:rPr>
        <w:t>万元以下的为微型企业。</w:t>
      </w:r>
    </w:p>
    <w:p w14:paraId="29FD1E8C">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5"/>
          <w:sz w:val="28"/>
          <w:szCs w:val="28"/>
        </w:rPr>
        <w:t>（七）仓储业。从业人员</w:t>
      </w:r>
      <w:r>
        <w:rPr>
          <w:rFonts w:hint="eastAsia" w:asciiTheme="minorEastAsia" w:hAnsiTheme="minorEastAsia" w:eastAsiaTheme="minorEastAsia" w:cstheme="minorEastAsia"/>
          <w:spacing w:val="-44"/>
          <w:sz w:val="28"/>
          <w:szCs w:val="28"/>
        </w:rPr>
        <w:t xml:space="preserve"> </w:t>
      </w:r>
      <w:r>
        <w:rPr>
          <w:rFonts w:hint="eastAsia" w:asciiTheme="minorEastAsia" w:hAnsiTheme="minorEastAsia" w:eastAsiaTheme="minorEastAsia" w:cstheme="minorEastAsia"/>
          <w:spacing w:val="5"/>
          <w:sz w:val="28"/>
          <w:szCs w:val="28"/>
        </w:rPr>
        <w:t>200</w:t>
      </w:r>
      <w:r>
        <w:rPr>
          <w:rFonts w:hint="eastAsia" w:asciiTheme="minorEastAsia" w:hAnsiTheme="minorEastAsia" w:eastAsiaTheme="minorEastAsia" w:cstheme="minorEastAsia"/>
          <w:spacing w:val="-33"/>
          <w:sz w:val="28"/>
          <w:szCs w:val="28"/>
        </w:rPr>
        <w:t xml:space="preserve"> </w:t>
      </w:r>
      <w:r>
        <w:rPr>
          <w:rFonts w:hint="eastAsia" w:asciiTheme="minorEastAsia" w:hAnsiTheme="minorEastAsia" w:eastAsiaTheme="minorEastAsia" w:cstheme="minorEastAsia"/>
          <w:spacing w:val="5"/>
          <w:sz w:val="28"/>
          <w:szCs w:val="28"/>
        </w:rPr>
        <w:t>人以下或营</w:t>
      </w:r>
      <w:r>
        <w:rPr>
          <w:rFonts w:hint="eastAsia" w:asciiTheme="minorEastAsia" w:hAnsiTheme="minorEastAsia" w:eastAsiaTheme="minorEastAsia" w:cstheme="minorEastAsia"/>
          <w:spacing w:val="4"/>
          <w:sz w:val="28"/>
          <w:szCs w:val="28"/>
        </w:rPr>
        <w:t>业收入</w:t>
      </w:r>
      <w:r>
        <w:rPr>
          <w:rFonts w:hint="eastAsia" w:asciiTheme="minorEastAsia" w:hAnsiTheme="minorEastAsia" w:eastAsiaTheme="minorEastAsia" w:cstheme="minorEastAsia"/>
          <w:spacing w:val="-42"/>
          <w:sz w:val="28"/>
          <w:szCs w:val="28"/>
        </w:rPr>
        <w:t xml:space="preserve"> </w:t>
      </w:r>
      <w:r>
        <w:rPr>
          <w:rFonts w:hint="eastAsia" w:asciiTheme="minorEastAsia" w:hAnsiTheme="minorEastAsia" w:eastAsiaTheme="minorEastAsia" w:cstheme="minorEastAsia"/>
          <w:spacing w:val="4"/>
          <w:sz w:val="28"/>
          <w:szCs w:val="28"/>
        </w:rPr>
        <w:t>30000</w:t>
      </w:r>
      <w:r>
        <w:rPr>
          <w:rFonts w:hint="eastAsia" w:asciiTheme="minorEastAsia" w:hAnsiTheme="minorEastAsia" w:eastAsiaTheme="minorEastAsia" w:cstheme="minorEastAsia"/>
          <w:spacing w:val="-35"/>
          <w:sz w:val="28"/>
          <w:szCs w:val="28"/>
        </w:rPr>
        <w:t xml:space="preserve"> </w:t>
      </w:r>
      <w:r>
        <w:rPr>
          <w:rFonts w:hint="eastAsia" w:asciiTheme="minorEastAsia" w:hAnsiTheme="minorEastAsia" w:eastAsiaTheme="minorEastAsia" w:cstheme="minorEastAsia"/>
          <w:spacing w:val="4"/>
          <w:sz w:val="28"/>
          <w:szCs w:val="28"/>
        </w:rPr>
        <w:t>万元以下的为中小微型企业。</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3"/>
          <w:sz w:val="28"/>
          <w:szCs w:val="28"/>
        </w:rPr>
        <w:t>其中，从业人员</w:t>
      </w:r>
      <w:r>
        <w:rPr>
          <w:rFonts w:hint="eastAsia" w:asciiTheme="minorEastAsia" w:hAnsiTheme="minorEastAsia" w:eastAsiaTheme="minorEastAsia" w:cstheme="minorEastAsia"/>
          <w:spacing w:val="-18"/>
          <w:sz w:val="28"/>
          <w:szCs w:val="28"/>
        </w:rPr>
        <w:t xml:space="preserve"> </w:t>
      </w:r>
      <w:r>
        <w:rPr>
          <w:rFonts w:hint="eastAsia" w:asciiTheme="minorEastAsia" w:hAnsiTheme="minorEastAsia" w:eastAsiaTheme="minorEastAsia" w:cstheme="minorEastAsia"/>
          <w:spacing w:val="3"/>
          <w:sz w:val="28"/>
          <w:szCs w:val="28"/>
        </w:rPr>
        <w:t>100</w:t>
      </w:r>
      <w:r>
        <w:rPr>
          <w:rFonts w:hint="eastAsia" w:asciiTheme="minorEastAsia" w:hAnsiTheme="minorEastAsia" w:eastAsiaTheme="minorEastAsia" w:cstheme="minorEastAsia"/>
          <w:spacing w:val="-33"/>
          <w:sz w:val="28"/>
          <w:szCs w:val="28"/>
        </w:rPr>
        <w:t xml:space="preserve"> </w:t>
      </w:r>
      <w:r>
        <w:rPr>
          <w:rFonts w:hint="eastAsia" w:asciiTheme="minorEastAsia" w:hAnsiTheme="minorEastAsia" w:eastAsiaTheme="minorEastAsia" w:cstheme="minorEastAsia"/>
          <w:spacing w:val="3"/>
          <w:sz w:val="28"/>
          <w:szCs w:val="28"/>
        </w:rPr>
        <w:t>人及以上，且营业收入</w:t>
      </w:r>
      <w:r>
        <w:rPr>
          <w:rFonts w:hint="eastAsia" w:asciiTheme="minorEastAsia" w:hAnsiTheme="minorEastAsia" w:eastAsiaTheme="minorEastAsia" w:cstheme="minorEastAsia"/>
          <w:spacing w:val="-29"/>
          <w:sz w:val="28"/>
          <w:szCs w:val="28"/>
        </w:rPr>
        <w:t xml:space="preserve"> </w:t>
      </w:r>
      <w:r>
        <w:rPr>
          <w:rFonts w:hint="eastAsia" w:asciiTheme="minorEastAsia" w:hAnsiTheme="minorEastAsia" w:eastAsiaTheme="minorEastAsia" w:cstheme="minorEastAsia"/>
          <w:spacing w:val="3"/>
          <w:sz w:val="28"/>
          <w:szCs w:val="28"/>
        </w:rPr>
        <w:t>1000</w:t>
      </w:r>
      <w:r>
        <w:rPr>
          <w:rFonts w:hint="eastAsia" w:asciiTheme="minorEastAsia" w:hAnsiTheme="minorEastAsia" w:eastAsiaTheme="minorEastAsia" w:cstheme="minorEastAsia"/>
          <w:spacing w:val="-34"/>
          <w:sz w:val="28"/>
          <w:szCs w:val="28"/>
        </w:rPr>
        <w:t xml:space="preserve"> </w:t>
      </w:r>
      <w:r>
        <w:rPr>
          <w:rFonts w:hint="eastAsia" w:asciiTheme="minorEastAsia" w:hAnsiTheme="minorEastAsia" w:eastAsiaTheme="minorEastAsia" w:cstheme="minorEastAsia"/>
          <w:spacing w:val="3"/>
          <w:sz w:val="28"/>
          <w:szCs w:val="28"/>
        </w:rPr>
        <w:t>万元及以上的为中型企业；从业人员</w:t>
      </w:r>
      <w:r>
        <w:rPr>
          <w:rFonts w:hint="eastAsia" w:asciiTheme="minorEastAsia" w:hAnsiTheme="minorEastAsia" w:eastAsiaTheme="minorEastAsia" w:cstheme="minorEastAsia"/>
          <w:spacing w:val="-44"/>
          <w:sz w:val="28"/>
          <w:szCs w:val="28"/>
        </w:rPr>
        <w:t xml:space="preserve"> </w:t>
      </w:r>
      <w:r>
        <w:rPr>
          <w:rFonts w:hint="eastAsia" w:asciiTheme="minorEastAsia" w:hAnsiTheme="minorEastAsia" w:eastAsiaTheme="minorEastAsia" w:cstheme="minorEastAsia"/>
          <w:spacing w:val="3"/>
          <w:sz w:val="28"/>
          <w:szCs w:val="28"/>
        </w:rPr>
        <w:t>20</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1"/>
          <w:sz w:val="28"/>
          <w:szCs w:val="28"/>
        </w:rPr>
        <w:t>人及以上，且营业收入</w:t>
      </w:r>
      <w:r>
        <w:rPr>
          <w:rFonts w:hint="eastAsia" w:asciiTheme="minorEastAsia" w:hAnsiTheme="minorEastAsia" w:eastAsiaTheme="minorEastAsia" w:cstheme="minorEastAsia"/>
          <w:spacing w:val="-29"/>
          <w:sz w:val="28"/>
          <w:szCs w:val="28"/>
        </w:rPr>
        <w:t xml:space="preserve"> </w:t>
      </w:r>
      <w:r>
        <w:rPr>
          <w:rFonts w:hint="eastAsia" w:asciiTheme="minorEastAsia" w:hAnsiTheme="minorEastAsia" w:eastAsiaTheme="minorEastAsia" w:cstheme="minorEastAsia"/>
          <w:spacing w:val="1"/>
          <w:sz w:val="28"/>
          <w:szCs w:val="28"/>
        </w:rPr>
        <w:t>100</w:t>
      </w:r>
      <w:r>
        <w:rPr>
          <w:rFonts w:hint="eastAsia" w:asciiTheme="minorEastAsia" w:hAnsiTheme="minorEastAsia" w:eastAsiaTheme="minorEastAsia" w:cstheme="minorEastAsia"/>
          <w:spacing w:val="-35"/>
          <w:sz w:val="28"/>
          <w:szCs w:val="28"/>
        </w:rPr>
        <w:t xml:space="preserve"> </w:t>
      </w:r>
      <w:r>
        <w:rPr>
          <w:rFonts w:hint="eastAsia" w:asciiTheme="minorEastAsia" w:hAnsiTheme="minorEastAsia" w:eastAsiaTheme="minorEastAsia" w:cstheme="minorEastAsia"/>
          <w:spacing w:val="1"/>
          <w:sz w:val="28"/>
          <w:szCs w:val="28"/>
        </w:rPr>
        <w:t>万元及以上的为</w:t>
      </w:r>
      <w:r>
        <w:rPr>
          <w:rFonts w:hint="eastAsia" w:asciiTheme="minorEastAsia" w:hAnsiTheme="minorEastAsia" w:eastAsiaTheme="minorEastAsia" w:cstheme="minorEastAsia"/>
          <w:sz w:val="28"/>
          <w:szCs w:val="28"/>
        </w:rPr>
        <w:t>小型企业；从业人员</w:t>
      </w:r>
      <w:r>
        <w:rPr>
          <w:rFonts w:hint="eastAsia" w:asciiTheme="minorEastAsia" w:hAnsiTheme="minorEastAsia" w:eastAsiaTheme="minorEastAsia" w:cstheme="minorEastAsia"/>
          <w:spacing w:val="-44"/>
          <w:sz w:val="28"/>
          <w:szCs w:val="28"/>
        </w:rPr>
        <w:t xml:space="preserve"> </w:t>
      </w: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pacing w:val="-33"/>
          <w:sz w:val="28"/>
          <w:szCs w:val="28"/>
        </w:rPr>
        <w:t xml:space="preserve"> </w:t>
      </w:r>
      <w:r>
        <w:rPr>
          <w:rFonts w:hint="eastAsia" w:asciiTheme="minorEastAsia" w:hAnsiTheme="minorEastAsia" w:eastAsiaTheme="minorEastAsia" w:cstheme="minorEastAsia"/>
          <w:sz w:val="28"/>
          <w:szCs w:val="28"/>
        </w:rPr>
        <w:t>人以下或营业收入</w:t>
      </w:r>
      <w:r>
        <w:rPr>
          <w:rFonts w:hint="eastAsia" w:asciiTheme="minorEastAsia" w:hAnsiTheme="minorEastAsia" w:eastAsiaTheme="minorEastAsia" w:cstheme="minorEastAsia"/>
          <w:spacing w:val="-29"/>
          <w:sz w:val="28"/>
          <w:szCs w:val="28"/>
        </w:rPr>
        <w:t xml:space="preserve"> </w:t>
      </w:r>
      <w:r>
        <w:rPr>
          <w:rFonts w:hint="eastAsia" w:asciiTheme="minorEastAsia" w:hAnsiTheme="minorEastAsia" w:eastAsiaTheme="minorEastAsia" w:cstheme="minorEastAsia"/>
          <w:sz w:val="28"/>
          <w:szCs w:val="28"/>
        </w:rPr>
        <w:t xml:space="preserve">100 </w:t>
      </w:r>
      <w:r>
        <w:rPr>
          <w:rFonts w:hint="eastAsia" w:asciiTheme="minorEastAsia" w:hAnsiTheme="minorEastAsia" w:eastAsiaTheme="minorEastAsia" w:cstheme="minorEastAsia"/>
          <w:spacing w:val="5"/>
          <w:sz w:val="28"/>
          <w:szCs w:val="28"/>
        </w:rPr>
        <w:t>万元以下的为微型企业。</w:t>
      </w:r>
    </w:p>
    <w:p w14:paraId="7EDFEBAA">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sz w:val="28"/>
          <w:szCs w:val="28"/>
        </w:rPr>
        <w:t>（八）邮政业。从业人员</w:t>
      </w:r>
      <w:r>
        <w:rPr>
          <w:rFonts w:hint="eastAsia" w:asciiTheme="minorEastAsia" w:hAnsiTheme="minorEastAsia" w:eastAsiaTheme="minorEastAsia" w:cstheme="minorEastAsia"/>
          <w:spacing w:val="-21"/>
          <w:sz w:val="28"/>
          <w:szCs w:val="28"/>
        </w:rPr>
        <w:t xml:space="preserve"> </w:t>
      </w:r>
      <w:r>
        <w:rPr>
          <w:rFonts w:hint="eastAsia" w:asciiTheme="minorEastAsia" w:hAnsiTheme="minorEastAsia" w:eastAsiaTheme="minorEastAsia" w:cstheme="minorEastAsia"/>
          <w:spacing w:val="1"/>
          <w:sz w:val="28"/>
          <w:szCs w:val="28"/>
        </w:rPr>
        <w:t>1000</w:t>
      </w:r>
      <w:r>
        <w:rPr>
          <w:rFonts w:hint="eastAsia" w:asciiTheme="minorEastAsia" w:hAnsiTheme="minorEastAsia" w:eastAsiaTheme="minorEastAsia" w:cstheme="minorEastAsia"/>
          <w:spacing w:val="-33"/>
          <w:sz w:val="28"/>
          <w:szCs w:val="28"/>
        </w:rPr>
        <w:t xml:space="preserve"> </w:t>
      </w:r>
      <w:r>
        <w:rPr>
          <w:rFonts w:hint="eastAsia" w:asciiTheme="minorEastAsia" w:hAnsiTheme="minorEastAsia" w:eastAsiaTheme="minorEastAsia" w:cstheme="minorEastAsia"/>
          <w:spacing w:val="1"/>
          <w:sz w:val="28"/>
          <w:szCs w:val="28"/>
        </w:rPr>
        <w:t>人以下或营业收入</w:t>
      </w:r>
      <w:r>
        <w:rPr>
          <w:rFonts w:hint="eastAsia" w:asciiTheme="minorEastAsia" w:hAnsiTheme="minorEastAsia" w:eastAsiaTheme="minorEastAsia" w:cstheme="minorEastAsia"/>
          <w:spacing w:val="-42"/>
          <w:sz w:val="28"/>
          <w:szCs w:val="28"/>
        </w:rPr>
        <w:t xml:space="preserve"> </w:t>
      </w:r>
      <w:r>
        <w:rPr>
          <w:rFonts w:hint="eastAsia" w:asciiTheme="minorEastAsia" w:hAnsiTheme="minorEastAsia" w:eastAsiaTheme="minorEastAsia" w:cstheme="minorEastAsia"/>
          <w:spacing w:val="1"/>
          <w:sz w:val="28"/>
          <w:szCs w:val="28"/>
        </w:rPr>
        <w:t>30000</w:t>
      </w:r>
      <w:r>
        <w:rPr>
          <w:rFonts w:hint="eastAsia" w:asciiTheme="minorEastAsia" w:hAnsiTheme="minorEastAsia" w:eastAsiaTheme="minorEastAsia" w:cstheme="minorEastAsia"/>
          <w:spacing w:val="-35"/>
          <w:sz w:val="28"/>
          <w:szCs w:val="28"/>
        </w:rPr>
        <w:t xml:space="preserve"> </w:t>
      </w:r>
      <w:r>
        <w:rPr>
          <w:rFonts w:hint="eastAsia" w:asciiTheme="minorEastAsia" w:hAnsiTheme="minorEastAsia" w:eastAsiaTheme="minorEastAsia" w:cstheme="minorEastAsia"/>
          <w:spacing w:val="1"/>
          <w:sz w:val="28"/>
          <w:szCs w:val="28"/>
        </w:rPr>
        <w:t>万元以下的为中小微型企业。</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4"/>
          <w:sz w:val="28"/>
          <w:szCs w:val="28"/>
        </w:rPr>
        <w:t>其中，从业人员</w:t>
      </w:r>
      <w:r>
        <w:rPr>
          <w:rFonts w:hint="eastAsia" w:asciiTheme="minorEastAsia" w:hAnsiTheme="minorEastAsia" w:eastAsiaTheme="minorEastAsia" w:cstheme="minorEastAsia"/>
          <w:spacing w:val="-42"/>
          <w:sz w:val="28"/>
          <w:szCs w:val="28"/>
        </w:rPr>
        <w:t xml:space="preserve"> </w:t>
      </w:r>
      <w:r>
        <w:rPr>
          <w:rFonts w:hint="eastAsia" w:asciiTheme="minorEastAsia" w:hAnsiTheme="minorEastAsia" w:eastAsiaTheme="minorEastAsia" w:cstheme="minorEastAsia"/>
          <w:spacing w:val="4"/>
          <w:sz w:val="28"/>
          <w:szCs w:val="28"/>
        </w:rPr>
        <w:t>300</w:t>
      </w:r>
      <w:r>
        <w:rPr>
          <w:rFonts w:hint="eastAsia" w:asciiTheme="minorEastAsia" w:hAnsiTheme="minorEastAsia" w:eastAsiaTheme="minorEastAsia" w:cstheme="minorEastAsia"/>
          <w:spacing w:val="-33"/>
          <w:sz w:val="28"/>
          <w:szCs w:val="28"/>
        </w:rPr>
        <w:t xml:space="preserve"> </w:t>
      </w:r>
      <w:r>
        <w:rPr>
          <w:rFonts w:hint="eastAsia" w:asciiTheme="minorEastAsia" w:hAnsiTheme="minorEastAsia" w:eastAsiaTheme="minorEastAsia" w:cstheme="minorEastAsia"/>
          <w:spacing w:val="4"/>
          <w:sz w:val="28"/>
          <w:szCs w:val="28"/>
        </w:rPr>
        <w:t>人及以上，且营业收入</w:t>
      </w:r>
      <w:r>
        <w:rPr>
          <w:rFonts w:hint="eastAsia" w:asciiTheme="minorEastAsia" w:hAnsiTheme="minorEastAsia" w:eastAsiaTheme="minorEastAsia" w:cstheme="minorEastAsia"/>
          <w:spacing w:val="-44"/>
          <w:sz w:val="28"/>
          <w:szCs w:val="28"/>
        </w:rPr>
        <w:t xml:space="preserve"> </w:t>
      </w:r>
      <w:r>
        <w:rPr>
          <w:rFonts w:hint="eastAsia" w:asciiTheme="minorEastAsia" w:hAnsiTheme="minorEastAsia" w:eastAsiaTheme="minorEastAsia" w:cstheme="minorEastAsia"/>
          <w:spacing w:val="4"/>
          <w:sz w:val="28"/>
          <w:szCs w:val="28"/>
        </w:rPr>
        <w:t>2000</w:t>
      </w:r>
      <w:r>
        <w:rPr>
          <w:rFonts w:hint="eastAsia" w:asciiTheme="minorEastAsia" w:hAnsiTheme="minorEastAsia" w:eastAsiaTheme="minorEastAsia" w:cstheme="minorEastAsia"/>
          <w:spacing w:val="-34"/>
          <w:sz w:val="28"/>
          <w:szCs w:val="28"/>
        </w:rPr>
        <w:t xml:space="preserve"> </w:t>
      </w:r>
      <w:r>
        <w:rPr>
          <w:rFonts w:hint="eastAsia" w:asciiTheme="minorEastAsia" w:hAnsiTheme="minorEastAsia" w:eastAsiaTheme="minorEastAsia" w:cstheme="minorEastAsia"/>
          <w:spacing w:val="4"/>
          <w:sz w:val="28"/>
          <w:szCs w:val="28"/>
        </w:rPr>
        <w:t>万元及以上的为中型企业；从业人</w:t>
      </w:r>
      <w:r>
        <w:rPr>
          <w:rFonts w:hint="eastAsia" w:asciiTheme="minorEastAsia" w:hAnsiTheme="minorEastAsia" w:eastAsiaTheme="minorEastAsia" w:cstheme="minorEastAsia"/>
          <w:spacing w:val="3"/>
          <w:sz w:val="28"/>
          <w:szCs w:val="28"/>
        </w:rPr>
        <w:t>员</w:t>
      </w:r>
      <w:r>
        <w:rPr>
          <w:rFonts w:hint="eastAsia" w:asciiTheme="minorEastAsia" w:hAnsiTheme="minorEastAsia" w:eastAsiaTheme="minorEastAsia" w:cstheme="minorEastAsia"/>
          <w:spacing w:val="-44"/>
          <w:sz w:val="28"/>
          <w:szCs w:val="28"/>
        </w:rPr>
        <w:t xml:space="preserve"> </w:t>
      </w:r>
      <w:r>
        <w:rPr>
          <w:rFonts w:hint="eastAsia" w:asciiTheme="minorEastAsia" w:hAnsiTheme="minorEastAsia" w:eastAsiaTheme="minorEastAsia" w:cstheme="minorEastAsia"/>
          <w:spacing w:val="3"/>
          <w:sz w:val="28"/>
          <w:szCs w:val="28"/>
        </w:rPr>
        <w:t>20</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1"/>
          <w:sz w:val="28"/>
          <w:szCs w:val="28"/>
        </w:rPr>
        <w:t>人及以上，且营业收入</w:t>
      </w:r>
      <w:r>
        <w:rPr>
          <w:rFonts w:hint="eastAsia" w:asciiTheme="minorEastAsia" w:hAnsiTheme="minorEastAsia" w:eastAsiaTheme="minorEastAsia" w:cstheme="minorEastAsia"/>
          <w:spacing w:val="-29"/>
          <w:sz w:val="28"/>
          <w:szCs w:val="28"/>
        </w:rPr>
        <w:t xml:space="preserve"> </w:t>
      </w:r>
      <w:r>
        <w:rPr>
          <w:rFonts w:hint="eastAsia" w:asciiTheme="minorEastAsia" w:hAnsiTheme="minorEastAsia" w:eastAsiaTheme="minorEastAsia" w:cstheme="minorEastAsia"/>
          <w:spacing w:val="1"/>
          <w:sz w:val="28"/>
          <w:szCs w:val="28"/>
        </w:rPr>
        <w:t>100</w:t>
      </w:r>
      <w:r>
        <w:rPr>
          <w:rFonts w:hint="eastAsia" w:asciiTheme="minorEastAsia" w:hAnsiTheme="minorEastAsia" w:eastAsiaTheme="minorEastAsia" w:cstheme="minorEastAsia"/>
          <w:spacing w:val="-35"/>
          <w:sz w:val="28"/>
          <w:szCs w:val="28"/>
        </w:rPr>
        <w:t xml:space="preserve"> </w:t>
      </w:r>
      <w:r>
        <w:rPr>
          <w:rFonts w:hint="eastAsia" w:asciiTheme="minorEastAsia" w:hAnsiTheme="minorEastAsia" w:eastAsiaTheme="minorEastAsia" w:cstheme="minorEastAsia"/>
          <w:spacing w:val="1"/>
          <w:sz w:val="28"/>
          <w:szCs w:val="28"/>
        </w:rPr>
        <w:t>万元及以上的为</w:t>
      </w:r>
      <w:r>
        <w:rPr>
          <w:rFonts w:hint="eastAsia" w:asciiTheme="minorEastAsia" w:hAnsiTheme="minorEastAsia" w:eastAsiaTheme="minorEastAsia" w:cstheme="minorEastAsia"/>
          <w:sz w:val="28"/>
          <w:szCs w:val="28"/>
        </w:rPr>
        <w:t>小型企业；从业人员</w:t>
      </w:r>
      <w:r>
        <w:rPr>
          <w:rFonts w:hint="eastAsia" w:asciiTheme="minorEastAsia" w:hAnsiTheme="minorEastAsia" w:eastAsiaTheme="minorEastAsia" w:cstheme="minorEastAsia"/>
          <w:spacing w:val="-44"/>
          <w:sz w:val="28"/>
          <w:szCs w:val="28"/>
        </w:rPr>
        <w:t xml:space="preserve"> </w:t>
      </w: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pacing w:val="-33"/>
          <w:sz w:val="28"/>
          <w:szCs w:val="28"/>
        </w:rPr>
        <w:t xml:space="preserve"> </w:t>
      </w:r>
      <w:r>
        <w:rPr>
          <w:rFonts w:hint="eastAsia" w:asciiTheme="minorEastAsia" w:hAnsiTheme="minorEastAsia" w:eastAsiaTheme="minorEastAsia" w:cstheme="minorEastAsia"/>
          <w:sz w:val="28"/>
          <w:szCs w:val="28"/>
        </w:rPr>
        <w:t>人以下或营业收入</w:t>
      </w:r>
      <w:r>
        <w:rPr>
          <w:rFonts w:hint="eastAsia" w:asciiTheme="minorEastAsia" w:hAnsiTheme="minorEastAsia" w:eastAsiaTheme="minorEastAsia" w:cstheme="minorEastAsia"/>
          <w:spacing w:val="-29"/>
          <w:sz w:val="28"/>
          <w:szCs w:val="28"/>
        </w:rPr>
        <w:t xml:space="preserve"> </w:t>
      </w:r>
      <w:r>
        <w:rPr>
          <w:rFonts w:hint="eastAsia" w:asciiTheme="minorEastAsia" w:hAnsiTheme="minorEastAsia" w:eastAsiaTheme="minorEastAsia" w:cstheme="minorEastAsia"/>
          <w:sz w:val="28"/>
          <w:szCs w:val="28"/>
        </w:rPr>
        <w:t xml:space="preserve">100 </w:t>
      </w:r>
      <w:r>
        <w:rPr>
          <w:rFonts w:hint="eastAsia" w:asciiTheme="minorEastAsia" w:hAnsiTheme="minorEastAsia" w:eastAsiaTheme="minorEastAsia" w:cstheme="minorEastAsia"/>
          <w:spacing w:val="5"/>
          <w:sz w:val="28"/>
          <w:szCs w:val="28"/>
        </w:rPr>
        <w:t>万元以下的为微型企业。</w:t>
      </w:r>
    </w:p>
    <w:p w14:paraId="3DE6AD78">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4"/>
          <w:sz w:val="28"/>
          <w:szCs w:val="28"/>
        </w:rPr>
        <w:t>（九）住宿业。从业人员</w:t>
      </w:r>
      <w:r>
        <w:rPr>
          <w:rFonts w:hint="eastAsia" w:asciiTheme="minorEastAsia" w:hAnsiTheme="minorEastAsia" w:eastAsiaTheme="minorEastAsia" w:cstheme="minorEastAsia"/>
          <w:spacing w:val="-38"/>
          <w:sz w:val="28"/>
          <w:szCs w:val="28"/>
        </w:rPr>
        <w:t xml:space="preserve"> </w:t>
      </w:r>
      <w:r>
        <w:rPr>
          <w:rFonts w:hint="eastAsia" w:asciiTheme="minorEastAsia" w:hAnsiTheme="minorEastAsia" w:eastAsiaTheme="minorEastAsia" w:cstheme="minorEastAsia"/>
          <w:spacing w:val="4"/>
          <w:sz w:val="28"/>
          <w:szCs w:val="28"/>
        </w:rPr>
        <w:t>300</w:t>
      </w:r>
      <w:r>
        <w:rPr>
          <w:rFonts w:hint="eastAsia" w:asciiTheme="minorEastAsia" w:hAnsiTheme="minorEastAsia" w:eastAsiaTheme="minorEastAsia" w:cstheme="minorEastAsia"/>
          <w:spacing w:val="-33"/>
          <w:sz w:val="28"/>
          <w:szCs w:val="28"/>
        </w:rPr>
        <w:t xml:space="preserve"> </w:t>
      </w:r>
      <w:r>
        <w:rPr>
          <w:rFonts w:hint="eastAsia" w:asciiTheme="minorEastAsia" w:hAnsiTheme="minorEastAsia" w:eastAsiaTheme="minorEastAsia" w:cstheme="minorEastAsia"/>
          <w:spacing w:val="4"/>
          <w:sz w:val="28"/>
          <w:szCs w:val="28"/>
        </w:rPr>
        <w:t>人以下或营业收入</w:t>
      </w:r>
      <w:r>
        <w:rPr>
          <w:rFonts w:hint="eastAsia" w:asciiTheme="minorEastAsia" w:hAnsiTheme="minorEastAsia" w:eastAsiaTheme="minorEastAsia" w:cstheme="minorEastAsia"/>
          <w:spacing w:val="-29"/>
          <w:sz w:val="28"/>
          <w:szCs w:val="28"/>
        </w:rPr>
        <w:t xml:space="preserve"> </w:t>
      </w:r>
      <w:r>
        <w:rPr>
          <w:rFonts w:hint="eastAsia" w:asciiTheme="minorEastAsia" w:hAnsiTheme="minorEastAsia" w:eastAsiaTheme="minorEastAsia" w:cstheme="minorEastAsia"/>
          <w:spacing w:val="4"/>
          <w:sz w:val="28"/>
          <w:szCs w:val="28"/>
        </w:rPr>
        <w:t>10000</w:t>
      </w:r>
      <w:r>
        <w:rPr>
          <w:rFonts w:hint="eastAsia" w:asciiTheme="minorEastAsia" w:hAnsiTheme="minorEastAsia" w:eastAsiaTheme="minorEastAsia" w:cstheme="minorEastAsia"/>
          <w:spacing w:val="-35"/>
          <w:sz w:val="28"/>
          <w:szCs w:val="28"/>
        </w:rPr>
        <w:t xml:space="preserve"> </w:t>
      </w:r>
      <w:r>
        <w:rPr>
          <w:rFonts w:hint="eastAsia" w:asciiTheme="minorEastAsia" w:hAnsiTheme="minorEastAsia" w:eastAsiaTheme="minorEastAsia" w:cstheme="minorEastAsia"/>
          <w:spacing w:val="4"/>
          <w:sz w:val="28"/>
          <w:szCs w:val="28"/>
        </w:rPr>
        <w:t>万元以下的为中小微型企业。</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3"/>
          <w:sz w:val="28"/>
          <w:szCs w:val="28"/>
        </w:rPr>
        <w:t>其中，从业人员</w:t>
      </w:r>
      <w:r>
        <w:rPr>
          <w:rFonts w:hint="eastAsia" w:asciiTheme="minorEastAsia" w:hAnsiTheme="minorEastAsia" w:eastAsiaTheme="minorEastAsia" w:cstheme="minorEastAsia"/>
          <w:spacing w:val="-18"/>
          <w:sz w:val="28"/>
          <w:szCs w:val="28"/>
        </w:rPr>
        <w:t xml:space="preserve"> </w:t>
      </w:r>
      <w:r>
        <w:rPr>
          <w:rFonts w:hint="eastAsia" w:asciiTheme="minorEastAsia" w:hAnsiTheme="minorEastAsia" w:eastAsiaTheme="minorEastAsia" w:cstheme="minorEastAsia"/>
          <w:spacing w:val="3"/>
          <w:sz w:val="28"/>
          <w:szCs w:val="28"/>
        </w:rPr>
        <w:t>100</w:t>
      </w:r>
      <w:r>
        <w:rPr>
          <w:rFonts w:hint="eastAsia" w:asciiTheme="minorEastAsia" w:hAnsiTheme="minorEastAsia" w:eastAsiaTheme="minorEastAsia" w:cstheme="minorEastAsia"/>
          <w:spacing w:val="-33"/>
          <w:sz w:val="28"/>
          <w:szCs w:val="28"/>
        </w:rPr>
        <w:t xml:space="preserve"> </w:t>
      </w:r>
      <w:r>
        <w:rPr>
          <w:rFonts w:hint="eastAsia" w:asciiTheme="minorEastAsia" w:hAnsiTheme="minorEastAsia" w:eastAsiaTheme="minorEastAsia" w:cstheme="minorEastAsia"/>
          <w:spacing w:val="3"/>
          <w:sz w:val="28"/>
          <w:szCs w:val="28"/>
        </w:rPr>
        <w:t>人及以上，且营业收入</w:t>
      </w:r>
      <w:r>
        <w:rPr>
          <w:rFonts w:hint="eastAsia" w:asciiTheme="minorEastAsia" w:hAnsiTheme="minorEastAsia" w:eastAsiaTheme="minorEastAsia" w:cstheme="minorEastAsia"/>
          <w:spacing w:val="-44"/>
          <w:sz w:val="28"/>
          <w:szCs w:val="28"/>
        </w:rPr>
        <w:t xml:space="preserve"> </w:t>
      </w:r>
      <w:r>
        <w:rPr>
          <w:rFonts w:hint="eastAsia" w:asciiTheme="minorEastAsia" w:hAnsiTheme="minorEastAsia" w:eastAsiaTheme="minorEastAsia" w:cstheme="minorEastAsia"/>
          <w:spacing w:val="3"/>
          <w:sz w:val="28"/>
          <w:szCs w:val="28"/>
        </w:rPr>
        <w:t>2000</w:t>
      </w:r>
      <w:r>
        <w:rPr>
          <w:rFonts w:hint="eastAsia" w:asciiTheme="minorEastAsia" w:hAnsiTheme="minorEastAsia" w:eastAsiaTheme="minorEastAsia" w:cstheme="minorEastAsia"/>
          <w:spacing w:val="-34"/>
          <w:sz w:val="28"/>
          <w:szCs w:val="28"/>
        </w:rPr>
        <w:t xml:space="preserve"> </w:t>
      </w:r>
      <w:r>
        <w:rPr>
          <w:rFonts w:hint="eastAsia" w:asciiTheme="minorEastAsia" w:hAnsiTheme="minorEastAsia" w:eastAsiaTheme="minorEastAsia" w:cstheme="minorEastAsia"/>
          <w:spacing w:val="3"/>
          <w:sz w:val="28"/>
          <w:szCs w:val="28"/>
        </w:rPr>
        <w:t>万元及以上的为中型企业；从业人员</w:t>
      </w:r>
      <w:r>
        <w:rPr>
          <w:rFonts w:hint="eastAsia" w:asciiTheme="minorEastAsia" w:hAnsiTheme="minorEastAsia" w:eastAsiaTheme="minorEastAsia" w:cstheme="minorEastAsia"/>
          <w:spacing w:val="-29"/>
          <w:sz w:val="28"/>
          <w:szCs w:val="28"/>
        </w:rPr>
        <w:t xml:space="preserve"> </w:t>
      </w:r>
      <w:r>
        <w:rPr>
          <w:rFonts w:hint="eastAsia" w:asciiTheme="minorEastAsia" w:hAnsiTheme="minorEastAsia" w:eastAsiaTheme="minorEastAsia" w:cstheme="minorEastAsia"/>
          <w:spacing w:val="3"/>
          <w:sz w:val="28"/>
          <w:szCs w:val="28"/>
        </w:rPr>
        <w:t>10</w:t>
      </w:r>
      <w:r>
        <w:rPr>
          <w:rFonts w:hint="eastAsia" w:asciiTheme="minorEastAsia" w:hAnsiTheme="minorEastAsia" w:eastAsiaTheme="minorEastAsia" w:cstheme="minorEastAsia"/>
          <w:sz w:val="28"/>
          <w:szCs w:val="28"/>
        </w:rPr>
        <w:t xml:space="preserve"> 人及以上，且营业收入</w:t>
      </w:r>
      <w:r>
        <w:rPr>
          <w:rFonts w:hint="eastAsia" w:asciiTheme="minorEastAsia" w:hAnsiTheme="minorEastAsia" w:eastAsiaTheme="minorEastAsia" w:cstheme="minorEastAsia"/>
          <w:spacing w:val="-24"/>
          <w:sz w:val="28"/>
          <w:szCs w:val="28"/>
        </w:rPr>
        <w:t xml:space="preserve"> </w:t>
      </w:r>
      <w:r>
        <w:rPr>
          <w:rFonts w:hint="eastAsia" w:asciiTheme="minorEastAsia" w:hAnsiTheme="minorEastAsia" w:eastAsiaTheme="minorEastAsia" w:cstheme="minorEastAsia"/>
          <w:sz w:val="28"/>
          <w:szCs w:val="28"/>
        </w:rPr>
        <w:t>100</w:t>
      </w:r>
      <w:r>
        <w:rPr>
          <w:rFonts w:hint="eastAsia" w:asciiTheme="minorEastAsia" w:hAnsiTheme="minorEastAsia" w:eastAsiaTheme="minorEastAsia" w:cstheme="minorEastAsia"/>
          <w:spacing w:val="-35"/>
          <w:sz w:val="28"/>
          <w:szCs w:val="28"/>
        </w:rPr>
        <w:t xml:space="preserve"> </w:t>
      </w:r>
      <w:r>
        <w:rPr>
          <w:rFonts w:hint="eastAsia" w:asciiTheme="minorEastAsia" w:hAnsiTheme="minorEastAsia" w:eastAsiaTheme="minorEastAsia" w:cstheme="minorEastAsia"/>
          <w:sz w:val="28"/>
          <w:szCs w:val="28"/>
        </w:rPr>
        <w:t>万元及以上的为小型企业；从业人员</w:t>
      </w:r>
      <w:r>
        <w:rPr>
          <w:rFonts w:hint="eastAsia" w:asciiTheme="minorEastAsia" w:hAnsiTheme="minorEastAsia" w:eastAsiaTheme="minorEastAsia" w:cstheme="minorEastAsia"/>
          <w:spacing w:val="-29"/>
          <w:sz w:val="28"/>
          <w:szCs w:val="28"/>
        </w:rPr>
        <w:t xml:space="preserve"> </w:t>
      </w:r>
      <w:r>
        <w:rPr>
          <w:rFonts w:hint="eastAsia" w:asciiTheme="minorEastAsia" w:hAnsiTheme="minorEastAsia" w:eastAsiaTheme="minorEastAsia" w:cstheme="minorEastAsia"/>
          <w:sz w:val="28"/>
          <w:szCs w:val="28"/>
        </w:rPr>
        <w:t>10</w:t>
      </w:r>
      <w:r>
        <w:rPr>
          <w:rFonts w:hint="eastAsia" w:asciiTheme="minorEastAsia" w:hAnsiTheme="minorEastAsia" w:eastAsiaTheme="minorEastAsia" w:cstheme="minorEastAsia"/>
          <w:spacing w:val="-33"/>
          <w:sz w:val="28"/>
          <w:szCs w:val="28"/>
        </w:rPr>
        <w:t xml:space="preserve"> </w:t>
      </w:r>
      <w:r>
        <w:rPr>
          <w:rFonts w:hint="eastAsia" w:asciiTheme="minorEastAsia" w:hAnsiTheme="minorEastAsia" w:eastAsiaTheme="minorEastAsia" w:cstheme="minorEastAsia"/>
          <w:sz w:val="28"/>
          <w:szCs w:val="28"/>
        </w:rPr>
        <w:t>人以下或营业收入</w:t>
      </w:r>
      <w:r>
        <w:rPr>
          <w:rFonts w:hint="eastAsia" w:asciiTheme="minorEastAsia" w:hAnsiTheme="minorEastAsia" w:eastAsiaTheme="minorEastAsia" w:cstheme="minorEastAsia"/>
          <w:spacing w:val="-29"/>
          <w:sz w:val="28"/>
          <w:szCs w:val="28"/>
        </w:rPr>
        <w:t xml:space="preserve"> </w:t>
      </w:r>
      <w:r>
        <w:rPr>
          <w:rFonts w:hint="eastAsia" w:asciiTheme="minorEastAsia" w:hAnsiTheme="minorEastAsia" w:eastAsiaTheme="minorEastAsia" w:cstheme="minorEastAsia"/>
          <w:sz w:val="28"/>
          <w:szCs w:val="28"/>
        </w:rPr>
        <w:t xml:space="preserve">100 </w:t>
      </w:r>
      <w:r>
        <w:rPr>
          <w:rFonts w:hint="eastAsia" w:asciiTheme="minorEastAsia" w:hAnsiTheme="minorEastAsia" w:eastAsiaTheme="minorEastAsia" w:cstheme="minorEastAsia"/>
          <w:spacing w:val="5"/>
          <w:sz w:val="28"/>
          <w:szCs w:val="28"/>
        </w:rPr>
        <w:t>万元以下的为微型企业。</w:t>
      </w:r>
    </w:p>
    <w:p w14:paraId="5271F246">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4"/>
          <w:sz w:val="28"/>
          <w:szCs w:val="28"/>
        </w:rPr>
        <w:t>（十）餐饮业。从业人员</w:t>
      </w:r>
      <w:r>
        <w:rPr>
          <w:rFonts w:hint="eastAsia" w:asciiTheme="minorEastAsia" w:hAnsiTheme="minorEastAsia" w:eastAsiaTheme="minorEastAsia" w:cstheme="minorEastAsia"/>
          <w:spacing w:val="-38"/>
          <w:sz w:val="28"/>
          <w:szCs w:val="28"/>
        </w:rPr>
        <w:t xml:space="preserve"> </w:t>
      </w:r>
      <w:r>
        <w:rPr>
          <w:rFonts w:hint="eastAsia" w:asciiTheme="minorEastAsia" w:hAnsiTheme="minorEastAsia" w:eastAsiaTheme="minorEastAsia" w:cstheme="minorEastAsia"/>
          <w:spacing w:val="4"/>
          <w:sz w:val="28"/>
          <w:szCs w:val="28"/>
        </w:rPr>
        <w:t>300</w:t>
      </w:r>
      <w:r>
        <w:rPr>
          <w:rFonts w:hint="eastAsia" w:asciiTheme="minorEastAsia" w:hAnsiTheme="minorEastAsia" w:eastAsiaTheme="minorEastAsia" w:cstheme="minorEastAsia"/>
          <w:spacing w:val="-33"/>
          <w:sz w:val="28"/>
          <w:szCs w:val="28"/>
        </w:rPr>
        <w:t xml:space="preserve"> </w:t>
      </w:r>
      <w:r>
        <w:rPr>
          <w:rFonts w:hint="eastAsia" w:asciiTheme="minorEastAsia" w:hAnsiTheme="minorEastAsia" w:eastAsiaTheme="minorEastAsia" w:cstheme="minorEastAsia"/>
          <w:spacing w:val="4"/>
          <w:sz w:val="28"/>
          <w:szCs w:val="28"/>
        </w:rPr>
        <w:t>人以下或营业收入</w:t>
      </w:r>
      <w:r>
        <w:rPr>
          <w:rFonts w:hint="eastAsia" w:asciiTheme="minorEastAsia" w:hAnsiTheme="minorEastAsia" w:eastAsiaTheme="minorEastAsia" w:cstheme="minorEastAsia"/>
          <w:spacing w:val="-29"/>
          <w:sz w:val="28"/>
          <w:szCs w:val="28"/>
        </w:rPr>
        <w:t xml:space="preserve"> </w:t>
      </w:r>
      <w:r>
        <w:rPr>
          <w:rFonts w:hint="eastAsia" w:asciiTheme="minorEastAsia" w:hAnsiTheme="minorEastAsia" w:eastAsiaTheme="minorEastAsia" w:cstheme="minorEastAsia"/>
          <w:spacing w:val="4"/>
          <w:sz w:val="28"/>
          <w:szCs w:val="28"/>
        </w:rPr>
        <w:t>10000</w:t>
      </w:r>
      <w:r>
        <w:rPr>
          <w:rFonts w:hint="eastAsia" w:asciiTheme="minorEastAsia" w:hAnsiTheme="minorEastAsia" w:eastAsiaTheme="minorEastAsia" w:cstheme="minorEastAsia"/>
          <w:spacing w:val="-35"/>
          <w:sz w:val="28"/>
          <w:szCs w:val="28"/>
        </w:rPr>
        <w:t xml:space="preserve"> </w:t>
      </w:r>
      <w:r>
        <w:rPr>
          <w:rFonts w:hint="eastAsia" w:asciiTheme="minorEastAsia" w:hAnsiTheme="minorEastAsia" w:eastAsiaTheme="minorEastAsia" w:cstheme="minorEastAsia"/>
          <w:spacing w:val="4"/>
          <w:sz w:val="28"/>
          <w:szCs w:val="28"/>
        </w:rPr>
        <w:t>万元以下的为中小微型企业。</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3"/>
          <w:sz w:val="28"/>
          <w:szCs w:val="28"/>
        </w:rPr>
        <w:t>其中，从业人员</w:t>
      </w:r>
      <w:r>
        <w:rPr>
          <w:rFonts w:hint="eastAsia" w:asciiTheme="minorEastAsia" w:hAnsiTheme="minorEastAsia" w:eastAsiaTheme="minorEastAsia" w:cstheme="minorEastAsia"/>
          <w:spacing w:val="-18"/>
          <w:sz w:val="28"/>
          <w:szCs w:val="28"/>
        </w:rPr>
        <w:t xml:space="preserve"> </w:t>
      </w:r>
      <w:r>
        <w:rPr>
          <w:rFonts w:hint="eastAsia" w:asciiTheme="minorEastAsia" w:hAnsiTheme="minorEastAsia" w:eastAsiaTheme="minorEastAsia" w:cstheme="minorEastAsia"/>
          <w:spacing w:val="3"/>
          <w:sz w:val="28"/>
          <w:szCs w:val="28"/>
        </w:rPr>
        <w:t>100</w:t>
      </w:r>
      <w:r>
        <w:rPr>
          <w:rFonts w:hint="eastAsia" w:asciiTheme="minorEastAsia" w:hAnsiTheme="minorEastAsia" w:eastAsiaTheme="minorEastAsia" w:cstheme="minorEastAsia"/>
          <w:spacing w:val="-33"/>
          <w:sz w:val="28"/>
          <w:szCs w:val="28"/>
        </w:rPr>
        <w:t xml:space="preserve"> </w:t>
      </w:r>
      <w:r>
        <w:rPr>
          <w:rFonts w:hint="eastAsia" w:asciiTheme="minorEastAsia" w:hAnsiTheme="minorEastAsia" w:eastAsiaTheme="minorEastAsia" w:cstheme="minorEastAsia"/>
          <w:spacing w:val="3"/>
          <w:sz w:val="28"/>
          <w:szCs w:val="28"/>
        </w:rPr>
        <w:t>人及以上，且营业收入</w:t>
      </w:r>
      <w:r>
        <w:rPr>
          <w:rFonts w:hint="eastAsia" w:asciiTheme="minorEastAsia" w:hAnsiTheme="minorEastAsia" w:eastAsiaTheme="minorEastAsia" w:cstheme="minorEastAsia"/>
          <w:spacing w:val="-44"/>
          <w:sz w:val="28"/>
          <w:szCs w:val="28"/>
        </w:rPr>
        <w:t xml:space="preserve"> </w:t>
      </w:r>
      <w:r>
        <w:rPr>
          <w:rFonts w:hint="eastAsia" w:asciiTheme="minorEastAsia" w:hAnsiTheme="minorEastAsia" w:eastAsiaTheme="minorEastAsia" w:cstheme="minorEastAsia"/>
          <w:spacing w:val="3"/>
          <w:sz w:val="28"/>
          <w:szCs w:val="28"/>
        </w:rPr>
        <w:t>2000</w:t>
      </w:r>
      <w:r>
        <w:rPr>
          <w:rFonts w:hint="eastAsia" w:asciiTheme="minorEastAsia" w:hAnsiTheme="minorEastAsia" w:eastAsiaTheme="minorEastAsia" w:cstheme="minorEastAsia"/>
          <w:spacing w:val="-34"/>
          <w:sz w:val="28"/>
          <w:szCs w:val="28"/>
        </w:rPr>
        <w:t xml:space="preserve"> </w:t>
      </w:r>
      <w:r>
        <w:rPr>
          <w:rFonts w:hint="eastAsia" w:asciiTheme="minorEastAsia" w:hAnsiTheme="minorEastAsia" w:eastAsiaTheme="minorEastAsia" w:cstheme="minorEastAsia"/>
          <w:spacing w:val="3"/>
          <w:sz w:val="28"/>
          <w:szCs w:val="28"/>
        </w:rPr>
        <w:t>万元及以上的为中型企业；从业人员</w:t>
      </w:r>
      <w:r>
        <w:rPr>
          <w:rFonts w:hint="eastAsia" w:asciiTheme="minorEastAsia" w:hAnsiTheme="minorEastAsia" w:eastAsiaTheme="minorEastAsia" w:cstheme="minorEastAsia"/>
          <w:spacing w:val="-29"/>
          <w:sz w:val="28"/>
          <w:szCs w:val="28"/>
        </w:rPr>
        <w:t xml:space="preserve"> </w:t>
      </w:r>
      <w:r>
        <w:rPr>
          <w:rFonts w:hint="eastAsia" w:asciiTheme="minorEastAsia" w:hAnsiTheme="minorEastAsia" w:eastAsiaTheme="minorEastAsia" w:cstheme="minorEastAsia"/>
          <w:spacing w:val="3"/>
          <w:sz w:val="28"/>
          <w:szCs w:val="28"/>
        </w:rPr>
        <w:t>10</w:t>
      </w:r>
      <w:r>
        <w:rPr>
          <w:rFonts w:hint="eastAsia" w:asciiTheme="minorEastAsia" w:hAnsiTheme="minorEastAsia" w:eastAsiaTheme="minorEastAsia" w:cstheme="minorEastAsia"/>
          <w:sz w:val="28"/>
          <w:szCs w:val="28"/>
        </w:rPr>
        <w:t xml:space="preserve"> 人及以上，且营业收入</w:t>
      </w:r>
      <w:r>
        <w:rPr>
          <w:rFonts w:hint="eastAsia" w:asciiTheme="minorEastAsia" w:hAnsiTheme="minorEastAsia" w:eastAsiaTheme="minorEastAsia" w:cstheme="minorEastAsia"/>
          <w:spacing w:val="-24"/>
          <w:sz w:val="28"/>
          <w:szCs w:val="28"/>
        </w:rPr>
        <w:t xml:space="preserve"> </w:t>
      </w:r>
      <w:r>
        <w:rPr>
          <w:rFonts w:hint="eastAsia" w:asciiTheme="minorEastAsia" w:hAnsiTheme="minorEastAsia" w:eastAsiaTheme="minorEastAsia" w:cstheme="minorEastAsia"/>
          <w:sz w:val="28"/>
          <w:szCs w:val="28"/>
        </w:rPr>
        <w:t>100</w:t>
      </w:r>
      <w:r>
        <w:rPr>
          <w:rFonts w:hint="eastAsia" w:asciiTheme="minorEastAsia" w:hAnsiTheme="minorEastAsia" w:eastAsiaTheme="minorEastAsia" w:cstheme="minorEastAsia"/>
          <w:spacing w:val="-35"/>
          <w:sz w:val="28"/>
          <w:szCs w:val="28"/>
        </w:rPr>
        <w:t xml:space="preserve"> </w:t>
      </w:r>
      <w:r>
        <w:rPr>
          <w:rFonts w:hint="eastAsia" w:asciiTheme="minorEastAsia" w:hAnsiTheme="minorEastAsia" w:eastAsiaTheme="minorEastAsia" w:cstheme="minorEastAsia"/>
          <w:sz w:val="28"/>
          <w:szCs w:val="28"/>
        </w:rPr>
        <w:t>万元及以上的为小型企业；从业人员</w:t>
      </w:r>
      <w:r>
        <w:rPr>
          <w:rFonts w:hint="eastAsia" w:asciiTheme="minorEastAsia" w:hAnsiTheme="minorEastAsia" w:eastAsiaTheme="minorEastAsia" w:cstheme="minorEastAsia"/>
          <w:spacing w:val="-29"/>
          <w:sz w:val="28"/>
          <w:szCs w:val="28"/>
        </w:rPr>
        <w:t xml:space="preserve"> </w:t>
      </w:r>
      <w:r>
        <w:rPr>
          <w:rFonts w:hint="eastAsia" w:asciiTheme="minorEastAsia" w:hAnsiTheme="minorEastAsia" w:eastAsiaTheme="minorEastAsia" w:cstheme="minorEastAsia"/>
          <w:sz w:val="28"/>
          <w:szCs w:val="28"/>
        </w:rPr>
        <w:t>10</w:t>
      </w:r>
      <w:r>
        <w:rPr>
          <w:rFonts w:hint="eastAsia" w:asciiTheme="minorEastAsia" w:hAnsiTheme="minorEastAsia" w:eastAsiaTheme="minorEastAsia" w:cstheme="minorEastAsia"/>
          <w:spacing w:val="-33"/>
          <w:sz w:val="28"/>
          <w:szCs w:val="28"/>
        </w:rPr>
        <w:t xml:space="preserve"> </w:t>
      </w:r>
      <w:r>
        <w:rPr>
          <w:rFonts w:hint="eastAsia" w:asciiTheme="minorEastAsia" w:hAnsiTheme="minorEastAsia" w:eastAsiaTheme="minorEastAsia" w:cstheme="minorEastAsia"/>
          <w:sz w:val="28"/>
          <w:szCs w:val="28"/>
        </w:rPr>
        <w:t>人以下或营业收入</w:t>
      </w:r>
      <w:r>
        <w:rPr>
          <w:rFonts w:hint="eastAsia" w:asciiTheme="minorEastAsia" w:hAnsiTheme="minorEastAsia" w:eastAsiaTheme="minorEastAsia" w:cstheme="minorEastAsia"/>
          <w:spacing w:val="-29"/>
          <w:sz w:val="28"/>
          <w:szCs w:val="28"/>
        </w:rPr>
        <w:t xml:space="preserve"> </w:t>
      </w:r>
      <w:r>
        <w:rPr>
          <w:rFonts w:hint="eastAsia" w:asciiTheme="minorEastAsia" w:hAnsiTheme="minorEastAsia" w:eastAsiaTheme="minorEastAsia" w:cstheme="minorEastAsia"/>
          <w:sz w:val="28"/>
          <w:szCs w:val="28"/>
        </w:rPr>
        <w:t xml:space="preserve">100 </w:t>
      </w:r>
      <w:r>
        <w:rPr>
          <w:rFonts w:hint="eastAsia" w:asciiTheme="minorEastAsia" w:hAnsiTheme="minorEastAsia" w:eastAsiaTheme="minorEastAsia" w:cstheme="minorEastAsia"/>
          <w:spacing w:val="5"/>
          <w:sz w:val="28"/>
          <w:szCs w:val="28"/>
        </w:rPr>
        <w:t>万元以下的为微型企业。</w:t>
      </w:r>
    </w:p>
    <w:p w14:paraId="72249A09">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8"/>
          <w:sz w:val="28"/>
          <w:szCs w:val="28"/>
        </w:rPr>
        <w:t>（十一）信息传输业。从业人员</w:t>
      </w:r>
      <w:r>
        <w:rPr>
          <w:rFonts w:hint="eastAsia" w:asciiTheme="minorEastAsia" w:hAnsiTheme="minorEastAsia" w:eastAsiaTheme="minorEastAsia" w:cstheme="minorEastAsia"/>
          <w:spacing w:val="-41"/>
          <w:sz w:val="28"/>
          <w:szCs w:val="28"/>
        </w:rPr>
        <w:t xml:space="preserve"> </w:t>
      </w:r>
      <w:r>
        <w:rPr>
          <w:rFonts w:hint="eastAsia" w:asciiTheme="minorEastAsia" w:hAnsiTheme="minorEastAsia" w:eastAsiaTheme="minorEastAsia" w:cstheme="minorEastAsia"/>
          <w:spacing w:val="8"/>
          <w:sz w:val="28"/>
          <w:szCs w:val="28"/>
        </w:rPr>
        <w:t>2000</w:t>
      </w:r>
      <w:r>
        <w:rPr>
          <w:rFonts w:hint="eastAsia" w:asciiTheme="minorEastAsia" w:hAnsiTheme="minorEastAsia" w:eastAsiaTheme="minorEastAsia" w:cstheme="minorEastAsia"/>
          <w:spacing w:val="-31"/>
          <w:sz w:val="28"/>
          <w:szCs w:val="28"/>
        </w:rPr>
        <w:t xml:space="preserve"> </w:t>
      </w:r>
      <w:r>
        <w:rPr>
          <w:rFonts w:hint="eastAsia" w:asciiTheme="minorEastAsia" w:hAnsiTheme="minorEastAsia" w:eastAsiaTheme="minorEastAsia" w:cstheme="minorEastAsia"/>
          <w:spacing w:val="8"/>
          <w:sz w:val="28"/>
          <w:szCs w:val="28"/>
        </w:rPr>
        <w:t>人以下或营</w:t>
      </w:r>
      <w:r>
        <w:rPr>
          <w:rFonts w:hint="eastAsia" w:asciiTheme="minorEastAsia" w:hAnsiTheme="minorEastAsia" w:eastAsiaTheme="minorEastAsia" w:cstheme="minorEastAsia"/>
          <w:spacing w:val="7"/>
          <w:sz w:val="28"/>
          <w:szCs w:val="28"/>
        </w:rPr>
        <w:t>业收入</w:t>
      </w:r>
      <w:r>
        <w:rPr>
          <w:rFonts w:hint="eastAsia" w:asciiTheme="minorEastAsia" w:hAnsiTheme="minorEastAsia" w:eastAsiaTheme="minorEastAsia" w:cstheme="minorEastAsia"/>
          <w:spacing w:val="-26"/>
          <w:sz w:val="28"/>
          <w:szCs w:val="28"/>
        </w:rPr>
        <w:t xml:space="preserve"> </w:t>
      </w:r>
      <w:r>
        <w:rPr>
          <w:rFonts w:hint="eastAsia" w:asciiTheme="minorEastAsia" w:hAnsiTheme="minorEastAsia" w:eastAsiaTheme="minorEastAsia" w:cstheme="minorEastAsia"/>
          <w:spacing w:val="7"/>
          <w:sz w:val="28"/>
          <w:szCs w:val="28"/>
        </w:rPr>
        <w:t>100000</w:t>
      </w:r>
      <w:r>
        <w:rPr>
          <w:rFonts w:hint="eastAsia" w:asciiTheme="minorEastAsia" w:hAnsiTheme="minorEastAsia" w:eastAsiaTheme="minorEastAsia" w:cstheme="minorEastAsia"/>
          <w:spacing w:val="-33"/>
          <w:sz w:val="28"/>
          <w:szCs w:val="28"/>
        </w:rPr>
        <w:t xml:space="preserve"> </w:t>
      </w:r>
      <w:r>
        <w:rPr>
          <w:rFonts w:hint="eastAsia" w:asciiTheme="minorEastAsia" w:hAnsiTheme="minorEastAsia" w:eastAsiaTheme="minorEastAsia" w:cstheme="minorEastAsia"/>
          <w:spacing w:val="7"/>
          <w:sz w:val="28"/>
          <w:szCs w:val="28"/>
        </w:rPr>
        <w:t>万元以下的为中小</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5"/>
          <w:sz w:val="28"/>
          <w:szCs w:val="28"/>
        </w:rPr>
        <w:t>微型企业。其中，从业人员</w:t>
      </w:r>
      <w:r>
        <w:rPr>
          <w:rFonts w:hint="eastAsia" w:asciiTheme="minorEastAsia" w:hAnsiTheme="minorEastAsia" w:eastAsiaTheme="minorEastAsia" w:cstheme="minorEastAsia"/>
          <w:spacing w:val="-28"/>
          <w:sz w:val="28"/>
          <w:szCs w:val="28"/>
        </w:rPr>
        <w:t xml:space="preserve"> </w:t>
      </w:r>
      <w:r>
        <w:rPr>
          <w:rFonts w:hint="eastAsia" w:asciiTheme="minorEastAsia" w:hAnsiTheme="minorEastAsia" w:eastAsiaTheme="minorEastAsia" w:cstheme="minorEastAsia"/>
          <w:spacing w:val="5"/>
          <w:sz w:val="28"/>
          <w:szCs w:val="28"/>
        </w:rPr>
        <w:t>100</w:t>
      </w:r>
      <w:r>
        <w:rPr>
          <w:rFonts w:hint="eastAsia" w:asciiTheme="minorEastAsia" w:hAnsiTheme="minorEastAsia" w:eastAsiaTheme="minorEastAsia" w:cstheme="minorEastAsia"/>
          <w:spacing w:val="-33"/>
          <w:sz w:val="28"/>
          <w:szCs w:val="28"/>
        </w:rPr>
        <w:t xml:space="preserve"> </w:t>
      </w:r>
      <w:r>
        <w:rPr>
          <w:rFonts w:hint="eastAsia" w:asciiTheme="minorEastAsia" w:hAnsiTheme="minorEastAsia" w:eastAsiaTheme="minorEastAsia" w:cstheme="minorEastAsia"/>
          <w:spacing w:val="5"/>
          <w:sz w:val="28"/>
          <w:szCs w:val="28"/>
        </w:rPr>
        <w:t>人及以上，且营业收入</w:t>
      </w:r>
      <w:r>
        <w:rPr>
          <w:rFonts w:hint="eastAsia" w:asciiTheme="minorEastAsia" w:hAnsiTheme="minorEastAsia" w:eastAsiaTheme="minorEastAsia" w:cstheme="minorEastAsia"/>
          <w:spacing w:val="-28"/>
          <w:sz w:val="28"/>
          <w:szCs w:val="28"/>
        </w:rPr>
        <w:t xml:space="preserve"> </w:t>
      </w:r>
      <w:r>
        <w:rPr>
          <w:rFonts w:hint="eastAsia" w:asciiTheme="minorEastAsia" w:hAnsiTheme="minorEastAsia" w:eastAsiaTheme="minorEastAsia" w:cstheme="minorEastAsia"/>
          <w:spacing w:val="5"/>
          <w:sz w:val="28"/>
          <w:szCs w:val="28"/>
        </w:rPr>
        <w:t>1000</w:t>
      </w:r>
      <w:r>
        <w:rPr>
          <w:rFonts w:hint="eastAsia" w:asciiTheme="minorEastAsia" w:hAnsiTheme="minorEastAsia" w:eastAsiaTheme="minorEastAsia" w:cstheme="minorEastAsia"/>
          <w:spacing w:val="-35"/>
          <w:sz w:val="28"/>
          <w:szCs w:val="28"/>
        </w:rPr>
        <w:t xml:space="preserve"> </w:t>
      </w:r>
      <w:r>
        <w:rPr>
          <w:rFonts w:hint="eastAsia" w:asciiTheme="minorEastAsia" w:hAnsiTheme="minorEastAsia" w:eastAsiaTheme="minorEastAsia" w:cstheme="minorEastAsia"/>
          <w:spacing w:val="5"/>
          <w:sz w:val="28"/>
          <w:szCs w:val="28"/>
        </w:rPr>
        <w:t>万元及以上的为中型企业；</w:t>
      </w:r>
    </w:p>
    <w:p w14:paraId="147D9630">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7982F44A">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7"/>
          <w:sz w:val="28"/>
          <w:szCs w:val="28"/>
        </w:rPr>
        <w:t>从业人员</w:t>
      </w:r>
      <w:r>
        <w:rPr>
          <w:rFonts w:hint="eastAsia" w:asciiTheme="minorEastAsia" w:hAnsiTheme="minorEastAsia" w:eastAsiaTheme="minorEastAsia" w:cstheme="minorEastAsia"/>
          <w:spacing w:val="-27"/>
          <w:sz w:val="28"/>
          <w:szCs w:val="28"/>
        </w:rPr>
        <w:t xml:space="preserve"> </w:t>
      </w:r>
      <w:r>
        <w:rPr>
          <w:rFonts w:hint="eastAsia" w:asciiTheme="minorEastAsia" w:hAnsiTheme="minorEastAsia" w:eastAsiaTheme="minorEastAsia" w:cstheme="minorEastAsia"/>
          <w:spacing w:val="7"/>
          <w:sz w:val="28"/>
          <w:szCs w:val="28"/>
        </w:rPr>
        <w:t>10</w:t>
      </w:r>
      <w:r>
        <w:rPr>
          <w:rFonts w:hint="eastAsia" w:asciiTheme="minorEastAsia" w:hAnsiTheme="minorEastAsia" w:eastAsiaTheme="minorEastAsia" w:cstheme="minorEastAsia"/>
          <w:spacing w:val="-30"/>
          <w:sz w:val="28"/>
          <w:szCs w:val="28"/>
        </w:rPr>
        <w:t xml:space="preserve"> </w:t>
      </w:r>
      <w:r>
        <w:rPr>
          <w:rFonts w:hint="eastAsia" w:asciiTheme="minorEastAsia" w:hAnsiTheme="minorEastAsia" w:eastAsiaTheme="minorEastAsia" w:cstheme="minorEastAsia"/>
          <w:spacing w:val="7"/>
          <w:sz w:val="28"/>
          <w:szCs w:val="28"/>
        </w:rPr>
        <w:t>人及以上，且营业收入</w:t>
      </w:r>
      <w:r>
        <w:rPr>
          <w:rFonts w:hint="eastAsia" w:asciiTheme="minorEastAsia" w:hAnsiTheme="minorEastAsia" w:eastAsiaTheme="minorEastAsia" w:cstheme="minorEastAsia"/>
          <w:spacing w:val="-29"/>
          <w:sz w:val="28"/>
          <w:szCs w:val="28"/>
        </w:rPr>
        <w:t xml:space="preserve"> </w:t>
      </w:r>
      <w:r>
        <w:rPr>
          <w:rFonts w:hint="eastAsia" w:asciiTheme="minorEastAsia" w:hAnsiTheme="minorEastAsia" w:eastAsiaTheme="minorEastAsia" w:cstheme="minorEastAsia"/>
          <w:spacing w:val="7"/>
          <w:sz w:val="28"/>
          <w:szCs w:val="28"/>
        </w:rPr>
        <w:t>100</w:t>
      </w:r>
      <w:r>
        <w:rPr>
          <w:rFonts w:hint="eastAsia" w:asciiTheme="minorEastAsia" w:hAnsiTheme="minorEastAsia" w:eastAsiaTheme="minorEastAsia" w:cstheme="minorEastAsia"/>
          <w:spacing w:val="-33"/>
          <w:sz w:val="28"/>
          <w:szCs w:val="28"/>
        </w:rPr>
        <w:t xml:space="preserve"> </w:t>
      </w:r>
      <w:r>
        <w:rPr>
          <w:rFonts w:hint="eastAsia" w:asciiTheme="minorEastAsia" w:hAnsiTheme="minorEastAsia" w:eastAsiaTheme="minorEastAsia" w:cstheme="minorEastAsia"/>
          <w:spacing w:val="7"/>
          <w:sz w:val="28"/>
          <w:szCs w:val="28"/>
        </w:rPr>
        <w:t>万元</w:t>
      </w:r>
      <w:r>
        <w:rPr>
          <w:rFonts w:hint="eastAsia" w:asciiTheme="minorEastAsia" w:hAnsiTheme="minorEastAsia" w:eastAsiaTheme="minorEastAsia" w:cstheme="minorEastAsia"/>
          <w:spacing w:val="6"/>
          <w:sz w:val="28"/>
          <w:szCs w:val="28"/>
        </w:rPr>
        <w:t>及以上的为小型企业；从业人员</w:t>
      </w:r>
      <w:r>
        <w:rPr>
          <w:rFonts w:hint="eastAsia" w:asciiTheme="minorEastAsia" w:hAnsiTheme="minorEastAsia" w:eastAsiaTheme="minorEastAsia" w:cstheme="minorEastAsia"/>
          <w:spacing w:val="-26"/>
          <w:sz w:val="28"/>
          <w:szCs w:val="28"/>
        </w:rPr>
        <w:t xml:space="preserve"> </w:t>
      </w:r>
      <w:r>
        <w:rPr>
          <w:rFonts w:hint="eastAsia" w:asciiTheme="minorEastAsia" w:hAnsiTheme="minorEastAsia" w:eastAsiaTheme="minorEastAsia" w:cstheme="minorEastAsia"/>
          <w:spacing w:val="6"/>
          <w:sz w:val="28"/>
          <w:szCs w:val="28"/>
        </w:rPr>
        <w:t>10</w:t>
      </w:r>
      <w:r>
        <w:rPr>
          <w:rFonts w:hint="eastAsia" w:asciiTheme="minorEastAsia" w:hAnsiTheme="minorEastAsia" w:eastAsiaTheme="minorEastAsia" w:cstheme="minorEastAsia"/>
          <w:spacing w:val="-33"/>
          <w:sz w:val="28"/>
          <w:szCs w:val="28"/>
        </w:rPr>
        <w:t xml:space="preserve"> </w:t>
      </w:r>
      <w:r>
        <w:rPr>
          <w:rFonts w:hint="eastAsia" w:asciiTheme="minorEastAsia" w:hAnsiTheme="minorEastAsia" w:eastAsiaTheme="minorEastAsia" w:cstheme="minorEastAsia"/>
          <w:spacing w:val="6"/>
          <w:sz w:val="28"/>
          <w:szCs w:val="28"/>
        </w:rPr>
        <w:t>人以下</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3"/>
          <w:sz w:val="28"/>
          <w:szCs w:val="28"/>
        </w:rPr>
        <w:t>或营业收入</w:t>
      </w:r>
      <w:r>
        <w:rPr>
          <w:rFonts w:hint="eastAsia" w:asciiTheme="minorEastAsia" w:hAnsiTheme="minorEastAsia" w:eastAsiaTheme="minorEastAsia" w:cstheme="minorEastAsia"/>
          <w:spacing w:val="-15"/>
          <w:sz w:val="28"/>
          <w:szCs w:val="28"/>
        </w:rPr>
        <w:t xml:space="preserve"> </w:t>
      </w:r>
      <w:r>
        <w:rPr>
          <w:rFonts w:hint="eastAsia" w:asciiTheme="minorEastAsia" w:hAnsiTheme="minorEastAsia" w:eastAsiaTheme="minorEastAsia" w:cstheme="minorEastAsia"/>
          <w:spacing w:val="3"/>
          <w:sz w:val="28"/>
          <w:szCs w:val="28"/>
        </w:rPr>
        <w:t>100</w:t>
      </w:r>
      <w:r>
        <w:rPr>
          <w:rFonts w:hint="eastAsia" w:asciiTheme="minorEastAsia" w:hAnsiTheme="minorEastAsia" w:eastAsiaTheme="minorEastAsia" w:cstheme="minorEastAsia"/>
          <w:spacing w:val="-35"/>
          <w:sz w:val="28"/>
          <w:szCs w:val="28"/>
        </w:rPr>
        <w:t xml:space="preserve"> </w:t>
      </w:r>
      <w:r>
        <w:rPr>
          <w:rFonts w:hint="eastAsia" w:asciiTheme="minorEastAsia" w:hAnsiTheme="minorEastAsia" w:eastAsiaTheme="minorEastAsia" w:cstheme="minorEastAsia"/>
          <w:spacing w:val="3"/>
          <w:sz w:val="28"/>
          <w:szCs w:val="28"/>
        </w:rPr>
        <w:t>万元以下的为微型企业。</w:t>
      </w:r>
    </w:p>
    <w:p w14:paraId="5AC1D27A">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both"/>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8"/>
          <w:sz w:val="28"/>
          <w:szCs w:val="28"/>
        </w:rPr>
        <w:t>（十二）软件和信息技术服务业。从业人员</w:t>
      </w:r>
      <w:r>
        <w:rPr>
          <w:rFonts w:hint="eastAsia" w:asciiTheme="minorEastAsia" w:hAnsiTheme="minorEastAsia" w:eastAsiaTheme="minorEastAsia" w:cstheme="minorEastAsia"/>
          <w:spacing w:val="-39"/>
          <w:sz w:val="28"/>
          <w:szCs w:val="28"/>
        </w:rPr>
        <w:t xml:space="preserve"> </w:t>
      </w:r>
      <w:r>
        <w:rPr>
          <w:rFonts w:hint="eastAsia" w:asciiTheme="minorEastAsia" w:hAnsiTheme="minorEastAsia" w:eastAsiaTheme="minorEastAsia" w:cstheme="minorEastAsia"/>
          <w:spacing w:val="8"/>
          <w:sz w:val="28"/>
          <w:szCs w:val="28"/>
        </w:rPr>
        <w:t>300</w:t>
      </w:r>
      <w:r>
        <w:rPr>
          <w:rFonts w:hint="eastAsia" w:asciiTheme="minorEastAsia" w:hAnsiTheme="minorEastAsia" w:eastAsiaTheme="minorEastAsia" w:cstheme="minorEastAsia"/>
          <w:spacing w:val="-30"/>
          <w:sz w:val="28"/>
          <w:szCs w:val="28"/>
        </w:rPr>
        <w:t xml:space="preserve"> </w:t>
      </w:r>
      <w:r>
        <w:rPr>
          <w:rFonts w:hint="eastAsia" w:asciiTheme="minorEastAsia" w:hAnsiTheme="minorEastAsia" w:eastAsiaTheme="minorEastAsia" w:cstheme="minorEastAsia"/>
          <w:spacing w:val="8"/>
          <w:sz w:val="28"/>
          <w:szCs w:val="28"/>
        </w:rPr>
        <w:t>人以下或营业收入</w:t>
      </w:r>
      <w:r>
        <w:rPr>
          <w:rFonts w:hint="eastAsia" w:asciiTheme="minorEastAsia" w:hAnsiTheme="minorEastAsia" w:eastAsiaTheme="minorEastAsia" w:cstheme="minorEastAsia"/>
          <w:spacing w:val="-29"/>
          <w:sz w:val="28"/>
          <w:szCs w:val="28"/>
        </w:rPr>
        <w:t xml:space="preserve"> </w:t>
      </w:r>
      <w:r>
        <w:rPr>
          <w:rFonts w:hint="eastAsia" w:asciiTheme="minorEastAsia" w:hAnsiTheme="minorEastAsia" w:eastAsiaTheme="minorEastAsia" w:cstheme="minorEastAsia"/>
          <w:spacing w:val="7"/>
          <w:sz w:val="28"/>
          <w:szCs w:val="28"/>
        </w:rPr>
        <w:t>10000</w:t>
      </w:r>
      <w:r>
        <w:rPr>
          <w:rFonts w:hint="eastAsia" w:asciiTheme="minorEastAsia" w:hAnsiTheme="minorEastAsia" w:eastAsiaTheme="minorEastAsia" w:cstheme="minorEastAsia"/>
          <w:spacing w:val="-33"/>
          <w:sz w:val="28"/>
          <w:szCs w:val="28"/>
        </w:rPr>
        <w:t xml:space="preserve"> </w:t>
      </w:r>
      <w:r>
        <w:rPr>
          <w:rFonts w:hint="eastAsia" w:asciiTheme="minorEastAsia" w:hAnsiTheme="minorEastAsia" w:eastAsiaTheme="minorEastAsia" w:cstheme="minorEastAsia"/>
          <w:spacing w:val="7"/>
          <w:sz w:val="28"/>
          <w:szCs w:val="28"/>
        </w:rPr>
        <w:t>万元以下</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5"/>
          <w:sz w:val="28"/>
          <w:szCs w:val="28"/>
        </w:rPr>
        <w:t>的为中小微型企业。其中，从业人员</w:t>
      </w:r>
      <w:r>
        <w:rPr>
          <w:rFonts w:hint="eastAsia" w:asciiTheme="minorEastAsia" w:hAnsiTheme="minorEastAsia" w:eastAsiaTheme="minorEastAsia" w:cstheme="minorEastAsia"/>
          <w:spacing w:val="-28"/>
          <w:sz w:val="28"/>
          <w:szCs w:val="28"/>
        </w:rPr>
        <w:t xml:space="preserve"> </w:t>
      </w:r>
      <w:r>
        <w:rPr>
          <w:rFonts w:hint="eastAsia" w:asciiTheme="minorEastAsia" w:hAnsiTheme="minorEastAsia" w:eastAsiaTheme="minorEastAsia" w:cstheme="minorEastAsia"/>
          <w:spacing w:val="5"/>
          <w:sz w:val="28"/>
          <w:szCs w:val="28"/>
        </w:rPr>
        <w:t>100</w:t>
      </w:r>
      <w:r>
        <w:rPr>
          <w:rFonts w:hint="eastAsia" w:asciiTheme="minorEastAsia" w:hAnsiTheme="minorEastAsia" w:eastAsiaTheme="minorEastAsia" w:cstheme="minorEastAsia"/>
          <w:spacing w:val="-32"/>
          <w:sz w:val="28"/>
          <w:szCs w:val="28"/>
        </w:rPr>
        <w:t xml:space="preserve"> </w:t>
      </w:r>
      <w:r>
        <w:rPr>
          <w:rFonts w:hint="eastAsia" w:asciiTheme="minorEastAsia" w:hAnsiTheme="minorEastAsia" w:eastAsiaTheme="minorEastAsia" w:cstheme="minorEastAsia"/>
          <w:spacing w:val="5"/>
          <w:sz w:val="28"/>
          <w:szCs w:val="28"/>
        </w:rPr>
        <w:t>人及以上，且营业收入</w:t>
      </w:r>
      <w:r>
        <w:rPr>
          <w:rFonts w:hint="eastAsia" w:asciiTheme="minorEastAsia" w:hAnsiTheme="minorEastAsia" w:eastAsiaTheme="minorEastAsia" w:cstheme="minorEastAsia"/>
          <w:spacing w:val="-29"/>
          <w:sz w:val="28"/>
          <w:szCs w:val="28"/>
        </w:rPr>
        <w:t xml:space="preserve"> </w:t>
      </w:r>
      <w:r>
        <w:rPr>
          <w:rFonts w:hint="eastAsia" w:asciiTheme="minorEastAsia" w:hAnsiTheme="minorEastAsia" w:eastAsiaTheme="minorEastAsia" w:cstheme="minorEastAsia"/>
          <w:spacing w:val="5"/>
          <w:sz w:val="28"/>
          <w:szCs w:val="28"/>
        </w:rPr>
        <w:t>1000</w:t>
      </w:r>
      <w:r>
        <w:rPr>
          <w:rFonts w:hint="eastAsia" w:asciiTheme="minorEastAsia" w:hAnsiTheme="minorEastAsia" w:eastAsiaTheme="minorEastAsia" w:cstheme="minorEastAsia"/>
          <w:spacing w:val="-35"/>
          <w:sz w:val="28"/>
          <w:szCs w:val="28"/>
        </w:rPr>
        <w:t xml:space="preserve"> </w:t>
      </w:r>
      <w:r>
        <w:rPr>
          <w:rFonts w:hint="eastAsia" w:asciiTheme="minorEastAsia" w:hAnsiTheme="minorEastAsia" w:eastAsiaTheme="minorEastAsia" w:cstheme="minorEastAsia"/>
          <w:spacing w:val="5"/>
          <w:sz w:val="28"/>
          <w:szCs w:val="28"/>
        </w:rPr>
        <w:t>万元及以上的为中</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6"/>
          <w:sz w:val="28"/>
          <w:szCs w:val="28"/>
        </w:rPr>
        <w:t>型企业；从业人员</w:t>
      </w:r>
      <w:r>
        <w:rPr>
          <w:rFonts w:hint="eastAsia" w:asciiTheme="minorEastAsia" w:hAnsiTheme="minorEastAsia" w:eastAsiaTheme="minorEastAsia" w:cstheme="minorEastAsia"/>
          <w:spacing w:val="-28"/>
          <w:sz w:val="28"/>
          <w:szCs w:val="28"/>
        </w:rPr>
        <w:t xml:space="preserve"> </w:t>
      </w:r>
      <w:r>
        <w:rPr>
          <w:rFonts w:hint="eastAsia" w:asciiTheme="minorEastAsia" w:hAnsiTheme="minorEastAsia" w:eastAsiaTheme="minorEastAsia" w:cstheme="minorEastAsia"/>
          <w:spacing w:val="6"/>
          <w:sz w:val="28"/>
          <w:szCs w:val="28"/>
        </w:rPr>
        <w:t>10</w:t>
      </w:r>
      <w:r>
        <w:rPr>
          <w:rFonts w:hint="eastAsia" w:asciiTheme="minorEastAsia" w:hAnsiTheme="minorEastAsia" w:eastAsiaTheme="minorEastAsia" w:cstheme="minorEastAsia"/>
          <w:spacing w:val="-33"/>
          <w:sz w:val="28"/>
          <w:szCs w:val="28"/>
        </w:rPr>
        <w:t xml:space="preserve"> </w:t>
      </w:r>
      <w:r>
        <w:rPr>
          <w:rFonts w:hint="eastAsia" w:asciiTheme="minorEastAsia" w:hAnsiTheme="minorEastAsia" w:eastAsiaTheme="minorEastAsia" w:cstheme="minorEastAsia"/>
          <w:spacing w:val="6"/>
          <w:sz w:val="28"/>
          <w:szCs w:val="28"/>
        </w:rPr>
        <w:t>人及以上，且营业收入</w:t>
      </w:r>
      <w:r>
        <w:rPr>
          <w:rFonts w:hint="eastAsia" w:asciiTheme="minorEastAsia" w:hAnsiTheme="minorEastAsia" w:eastAsiaTheme="minorEastAsia" w:cstheme="minorEastAsia"/>
          <w:spacing w:val="-42"/>
          <w:sz w:val="28"/>
          <w:szCs w:val="28"/>
        </w:rPr>
        <w:t xml:space="preserve"> </w:t>
      </w:r>
      <w:r>
        <w:rPr>
          <w:rFonts w:hint="eastAsia" w:asciiTheme="minorEastAsia" w:hAnsiTheme="minorEastAsia" w:eastAsiaTheme="minorEastAsia" w:cstheme="minorEastAsia"/>
          <w:spacing w:val="6"/>
          <w:sz w:val="28"/>
          <w:szCs w:val="28"/>
        </w:rPr>
        <w:t>50</w:t>
      </w:r>
      <w:r>
        <w:rPr>
          <w:rFonts w:hint="eastAsia" w:asciiTheme="minorEastAsia" w:hAnsiTheme="minorEastAsia" w:eastAsiaTheme="minorEastAsia" w:cstheme="minorEastAsia"/>
          <w:spacing w:val="-35"/>
          <w:sz w:val="28"/>
          <w:szCs w:val="28"/>
        </w:rPr>
        <w:t xml:space="preserve"> </w:t>
      </w:r>
      <w:r>
        <w:rPr>
          <w:rFonts w:hint="eastAsia" w:asciiTheme="minorEastAsia" w:hAnsiTheme="minorEastAsia" w:eastAsiaTheme="minorEastAsia" w:cstheme="minorEastAsia"/>
          <w:spacing w:val="6"/>
          <w:sz w:val="28"/>
          <w:szCs w:val="28"/>
        </w:rPr>
        <w:t>万元及以上的为小型企业；从业人员</w:t>
      </w:r>
      <w:r>
        <w:rPr>
          <w:rFonts w:hint="eastAsia" w:asciiTheme="minorEastAsia" w:hAnsiTheme="minorEastAsia" w:eastAsiaTheme="minorEastAsia" w:cstheme="minorEastAsia"/>
          <w:spacing w:val="-28"/>
          <w:sz w:val="28"/>
          <w:szCs w:val="28"/>
        </w:rPr>
        <w:t xml:space="preserve"> </w:t>
      </w:r>
      <w:r>
        <w:rPr>
          <w:rFonts w:hint="eastAsia" w:asciiTheme="minorEastAsia" w:hAnsiTheme="minorEastAsia" w:eastAsiaTheme="minorEastAsia" w:cstheme="minorEastAsia"/>
          <w:spacing w:val="6"/>
          <w:sz w:val="28"/>
          <w:szCs w:val="28"/>
        </w:rPr>
        <w:t>10</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5"/>
          <w:sz w:val="28"/>
          <w:szCs w:val="28"/>
        </w:rPr>
        <w:t>人以下或营业收入</w:t>
      </w:r>
      <w:r>
        <w:rPr>
          <w:rFonts w:hint="eastAsia" w:asciiTheme="minorEastAsia" w:hAnsiTheme="minorEastAsia" w:eastAsiaTheme="minorEastAsia" w:cstheme="minorEastAsia"/>
          <w:spacing w:val="-38"/>
          <w:sz w:val="28"/>
          <w:szCs w:val="28"/>
        </w:rPr>
        <w:t xml:space="preserve"> </w:t>
      </w:r>
      <w:r>
        <w:rPr>
          <w:rFonts w:hint="eastAsia" w:asciiTheme="minorEastAsia" w:hAnsiTheme="minorEastAsia" w:eastAsiaTheme="minorEastAsia" w:cstheme="minorEastAsia"/>
          <w:spacing w:val="5"/>
          <w:sz w:val="28"/>
          <w:szCs w:val="28"/>
        </w:rPr>
        <w:t>50</w:t>
      </w:r>
      <w:r>
        <w:rPr>
          <w:rFonts w:hint="eastAsia" w:asciiTheme="minorEastAsia" w:hAnsiTheme="minorEastAsia" w:eastAsiaTheme="minorEastAsia" w:cstheme="minorEastAsia"/>
          <w:spacing w:val="-35"/>
          <w:sz w:val="28"/>
          <w:szCs w:val="28"/>
        </w:rPr>
        <w:t xml:space="preserve"> </w:t>
      </w:r>
      <w:r>
        <w:rPr>
          <w:rFonts w:hint="eastAsia" w:asciiTheme="minorEastAsia" w:hAnsiTheme="minorEastAsia" w:eastAsiaTheme="minorEastAsia" w:cstheme="minorEastAsia"/>
          <w:spacing w:val="5"/>
          <w:sz w:val="28"/>
          <w:szCs w:val="28"/>
        </w:rPr>
        <w:t>万元以下的为微型企业。</w:t>
      </w:r>
    </w:p>
    <w:p w14:paraId="358BBAC4">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5"/>
          <w:sz w:val="28"/>
          <w:szCs w:val="28"/>
        </w:rPr>
        <w:t>（十三）房地产开发经营。营业收入</w:t>
      </w:r>
      <w:r>
        <w:rPr>
          <w:rFonts w:hint="eastAsia" w:asciiTheme="minorEastAsia" w:hAnsiTheme="minorEastAsia" w:eastAsiaTheme="minorEastAsia" w:cstheme="minorEastAsia"/>
          <w:spacing w:val="-44"/>
          <w:sz w:val="28"/>
          <w:szCs w:val="28"/>
        </w:rPr>
        <w:t xml:space="preserve"> </w:t>
      </w:r>
      <w:r>
        <w:rPr>
          <w:rFonts w:hint="eastAsia" w:asciiTheme="minorEastAsia" w:hAnsiTheme="minorEastAsia" w:eastAsiaTheme="minorEastAsia" w:cstheme="minorEastAsia"/>
          <w:spacing w:val="5"/>
          <w:sz w:val="28"/>
          <w:szCs w:val="28"/>
        </w:rPr>
        <w:t>200000</w:t>
      </w:r>
      <w:r>
        <w:rPr>
          <w:rFonts w:hint="eastAsia" w:asciiTheme="minorEastAsia" w:hAnsiTheme="minorEastAsia" w:eastAsiaTheme="minorEastAsia" w:cstheme="minorEastAsia"/>
          <w:spacing w:val="-35"/>
          <w:sz w:val="28"/>
          <w:szCs w:val="28"/>
        </w:rPr>
        <w:t xml:space="preserve"> </w:t>
      </w:r>
      <w:r>
        <w:rPr>
          <w:rFonts w:hint="eastAsia" w:asciiTheme="minorEastAsia" w:hAnsiTheme="minorEastAsia" w:eastAsiaTheme="minorEastAsia" w:cstheme="minorEastAsia"/>
          <w:spacing w:val="5"/>
          <w:sz w:val="28"/>
          <w:szCs w:val="28"/>
        </w:rPr>
        <w:t>万元以下或资产总额</w:t>
      </w:r>
      <w:r>
        <w:rPr>
          <w:rFonts w:hint="eastAsia" w:asciiTheme="minorEastAsia" w:hAnsiTheme="minorEastAsia" w:eastAsiaTheme="minorEastAsia" w:cstheme="minorEastAsia"/>
          <w:spacing w:val="-29"/>
          <w:sz w:val="28"/>
          <w:szCs w:val="28"/>
        </w:rPr>
        <w:t xml:space="preserve"> </w:t>
      </w:r>
      <w:r>
        <w:rPr>
          <w:rFonts w:hint="eastAsia" w:asciiTheme="minorEastAsia" w:hAnsiTheme="minorEastAsia" w:eastAsiaTheme="minorEastAsia" w:cstheme="minorEastAsia"/>
          <w:spacing w:val="5"/>
          <w:sz w:val="28"/>
          <w:szCs w:val="28"/>
        </w:rPr>
        <w:t>10000</w:t>
      </w:r>
      <w:r>
        <w:rPr>
          <w:rFonts w:hint="eastAsia" w:asciiTheme="minorEastAsia" w:hAnsiTheme="minorEastAsia" w:eastAsiaTheme="minorEastAsia" w:cstheme="minorEastAsia"/>
          <w:spacing w:val="-35"/>
          <w:sz w:val="28"/>
          <w:szCs w:val="28"/>
        </w:rPr>
        <w:t xml:space="preserve"> </w:t>
      </w:r>
      <w:r>
        <w:rPr>
          <w:rFonts w:hint="eastAsia" w:asciiTheme="minorEastAsia" w:hAnsiTheme="minorEastAsia" w:eastAsiaTheme="minorEastAsia" w:cstheme="minorEastAsia"/>
          <w:spacing w:val="4"/>
          <w:sz w:val="28"/>
          <w:szCs w:val="28"/>
        </w:rPr>
        <w:t>万元以下的</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8"/>
          <w:sz w:val="28"/>
          <w:szCs w:val="28"/>
        </w:rPr>
        <w:t>为中小微型企业。其中，营业收入</w:t>
      </w:r>
      <w:r>
        <w:rPr>
          <w:rFonts w:hint="eastAsia" w:asciiTheme="minorEastAsia" w:hAnsiTheme="minorEastAsia" w:eastAsiaTheme="minorEastAsia" w:cstheme="minorEastAsia"/>
          <w:spacing w:val="-27"/>
          <w:sz w:val="28"/>
          <w:szCs w:val="28"/>
        </w:rPr>
        <w:t xml:space="preserve"> </w:t>
      </w:r>
      <w:r>
        <w:rPr>
          <w:rFonts w:hint="eastAsia" w:asciiTheme="minorEastAsia" w:hAnsiTheme="minorEastAsia" w:eastAsiaTheme="minorEastAsia" w:cstheme="minorEastAsia"/>
          <w:spacing w:val="8"/>
          <w:sz w:val="28"/>
          <w:szCs w:val="28"/>
        </w:rPr>
        <w:t>1000</w:t>
      </w:r>
      <w:r>
        <w:rPr>
          <w:rFonts w:hint="eastAsia" w:asciiTheme="minorEastAsia" w:hAnsiTheme="minorEastAsia" w:eastAsiaTheme="minorEastAsia" w:cstheme="minorEastAsia"/>
          <w:spacing w:val="-32"/>
          <w:sz w:val="28"/>
          <w:szCs w:val="28"/>
        </w:rPr>
        <w:t xml:space="preserve"> </w:t>
      </w:r>
      <w:r>
        <w:rPr>
          <w:rFonts w:hint="eastAsia" w:asciiTheme="minorEastAsia" w:hAnsiTheme="minorEastAsia" w:eastAsiaTheme="minorEastAsia" w:cstheme="minorEastAsia"/>
          <w:spacing w:val="8"/>
          <w:sz w:val="28"/>
          <w:szCs w:val="28"/>
        </w:rPr>
        <w:t>万元及以上，且资产总额</w:t>
      </w:r>
      <w:r>
        <w:rPr>
          <w:rFonts w:hint="eastAsia" w:asciiTheme="minorEastAsia" w:hAnsiTheme="minorEastAsia" w:eastAsiaTheme="minorEastAsia" w:cstheme="minorEastAsia"/>
          <w:spacing w:val="-42"/>
          <w:sz w:val="28"/>
          <w:szCs w:val="28"/>
        </w:rPr>
        <w:t xml:space="preserve"> </w:t>
      </w:r>
      <w:r>
        <w:rPr>
          <w:rFonts w:hint="eastAsia" w:asciiTheme="minorEastAsia" w:hAnsiTheme="minorEastAsia" w:eastAsiaTheme="minorEastAsia" w:cstheme="minorEastAsia"/>
          <w:spacing w:val="8"/>
          <w:sz w:val="28"/>
          <w:szCs w:val="28"/>
        </w:rPr>
        <w:t>5000</w:t>
      </w:r>
      <w:r>
        <w:rPr>
          <w:rFonts w:hint="eastAsia" w:asciiTheme="minorEastAsia" w:hAnsiTheme="minorEastAsia" w:eastAsiaTheme="minorEastAsia" w:cstheme="minorEastAsia"/>
          <w:spacing w:val="-32"/>
          <w:sz w:val="28"/>
          <w:szCs w:val="28"/>
        </w:rPr>
        <w:t xml:space="preserve"> </w:t>
      </w:r>
      <w:r>
        <w:rPr>
          <w:rFonts w:hint="eastAsia" w:asciiTheme="minorEastAsia" w:hAnsiTheme="minorEastAsia" w:eastAsiaTheme="minorEastAsia" w:cstheme="minorEastAsia"/>
          <w:spacing w:val="8"/>
          <w:sz w:val="28"/>
          <w:szCs w:val="28"/>
        </w:rPr>
        <w:t>万</w:t>
      </w:r>
      <w:r>
        <w:rPr>
          <w:rFonts w:hint="eastAsia" w:asciiTheme="minorEastAsia" w:hAnsiTheme="minorEastAsia" w:eastAsiaTheme="minorEastAsia" w:cstheme="minorEastAsia"/>
          <w:spacing w:val="7"/>
          <w:sz w:val="28"/>
          <w:szCs w:val="28"/>
        </w:rPr>
        <w:t>元及以上的为</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5"/>
          <w:sz w:val="28"/>
          <w:szCs w:val="28"/>
        </w:rPr>
        <w:t>中型企业；营业收入</w:t>
      </w:r>
      <w:r>
        <w:rPr>
          <w:rFonts w:hint="eastAsia" w:asciiTheme="minorEastAsia" w:hAnsiTheme="minorEastAsia" w:eastAsiaTheme="minorEastAsia" w:cstheme="minorEastAsia"/>
          <w:spacing w:val="-16"/>
          <w:sz w:val="28"/>
          <w:szCs w:val="28"/>
        </w:rPr>
        <w:t xml:space="preserve"> </w:t>
      </w:r>
      <w:r>
        <w:rPr>
          <w:rFonts w:hint="eastAsia" w:asciiTheme="minorEastAsia" w:hAnsiTheme="minorEastAsia" w:eastAsiaTheme="minorEastAsia" w:cstheme="minorEastAsia"/>
          <w:spacing w:val="5"/>
          <w:sz w:val="28"/>
          <w:szCs w:val="28"/>
        </w:rPr>
        <w:t>100</w:t>
      </w:r>
      <w:r>
        <w:rPr>
          <w:rFonts w:hint="eastAsia" w:asciiTheme="minorEastAsia" w:hAnsiTheme="minorEastAsia" w:eastAsiaTheme="minorEastAsia" w:cstheme="minorEastAsia"/>
          <w:spacing w:val="-34"/>
          <w:sz w:val="28"/>
          <w:szCs w:val="28"/>
        </w:rPr>
        <w:t xml:space="preserve"> </w:t>
      </w:r>
      <w:r>
        <w:rPr>
          <w:rFonts w:hint="eastAsia" w:asciiTheme="minorEastAsia" w:hAnsiTheme="minorEastAsia" w:eastAsiaTheme="minorEastAsia" w:cstheme="minorEastAsia"/>
          <w:spacing w:val="5"/>
          <w:sz w:val="28"/>
          <w:szCs w:val="28"/>
        </w:rPr>
        <w:t>万元及以上，且资产总额</w:t>
      </w:r>
      <w:r>
        <w:rPr>
          <w:rFonts w:hint="eastAsia" w:asciiTheme="minorEastAsia" w:hAnsiTheme="minorEastAsia" w:eastAsiaTheme="minorEastAsia" w:cstheme="minorEastAsia"/>
          <w:spacing w:val="-44"/>
          <w:sz w:val="28"/>
          <w:szCs w:val="28"/>
        </w:rPr>
        <w:t xml:space="preserve"> </w:t>
      </w:r>
      <w:r>
        <w:rPr>
          <w:rFonts w:hint="eastAsia" w:asciiTheme="minorEastAsia" w:hAnsiTheme="minorEastAsia" w:eastAsiaTheme="minorEastAsia" w:cstheme="minorEastAsia"/>
          <w:spacing w:val="5"/>
          <w:sz w:val="28"/>
          <w:szCs w:val="28"/>
        </w:rPr>
        <w:t>2000</w:t>
      </w:r>
      <w:r>
        <w:rPr>
          <w:rFonts w:hint="eastAsia" w:asciiTheme="minorEastAsia" w:hAnsiTheme="minorEastAsia" w:eastAsiaTheme="minorEastAsia" w:cstheme="minorEastAsia"/>
          <w:spacing w:val="-35"/>
          <w:sz w:val="28"/>
          <w:szCs w:val="28"/>
        </w:rPr>
        <w:t xml:space="preserve"> </w:t>
      </w:r>
      <w:r>
        <w:rPr>
          <w:rFonts w:hint="eastAsia" w:asciiTheme="minorEastAsia" w:hAnsiTheme="minorEastAsia" w:eastAsiaTheme="minorEastAsia" w:cstheme="minorEastAsia"/>
          <w:spacing w:val="5"/>
          <w:sz w:val="28"/>
          <w:szCs w:val="28"/>
        </w:rPr>
        <w:t>万元及以上的为小型企业；营业</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4"/>
          <w:sz w:val="28"/>
          <w:szCs w:val="28"/>
        </w:rPr>
        <w:t>收入</w:t>
      </w:r>
      <w:r>
        <w:rPr>
          <w:rFonts w:hint="eastAsia" w:asciiTheme="minorEastAsia" w:hAnsiTheme="minorEastAsia" w:eastAsiaTheme="minorEastAsia" w:cstheme="minorEastAsia"/>
          <w:spacing w:val="-29"/>
          <w:sz w:val="28"/>
          <w:szCs w:val="28"/>
        </w:rPr>
        <w:t xml:space="preserve"> </w:t>
      </w:r>
      <w:r>
        <w:rPr>
          <w:rFonts w:hint="eastAsia" w:asciiTheme="minorEastAsia" w:hAnsiTheme="minorEastAsia" w:eastAsiaTheme="minorEastAsia" w:cstheme="minorEastAsia"/>
          <w:spacing w:val="4"/>
          <w:sz w:val="28"/>
          <w:szCs w:val="28"/>
        </w:rPr>
        <w:t>100</w:t>
      </w:r>
      <w:r>
        <w:rPr>
          <w:rFonts w:hint="eastAsia" w:asciiTheme="minorEastAsia" w:hAnsiTheme="minorEastAsia" w:eastAsiaTheme="minorEastAsia" w:cstheme="minorEastAsia"/>
          <w:spacing w:val="-34"/>
          <w:sz w:val="28"/>
          <w:szCs w:val="28"/>
        </w:rPr>
        <w:t xml:space="preserve"> </w:t>
      </w:r>
      <w:r>
        <w:rPr>
          <w:rFonts w:hint="eastAsia" w:asciiTheme="minorEastAsia" w:hAnsiTheme="minorEastAsia" w:eastAsiaTheme="minorEastAsia" w:cstheme="minorEastAsia"/>
          <w:spacing w:val="4"/>
          <w:sz w:val="28"/>
          <w:szCs w:val="28"/>
        </w:rPr>
        <w:t>万元以下或资产总额</w:t>
      </w:r>
      <w:r>
        <w:rPr>
          <w:rFonts w:hint="eastAsia" w:asciiTheme="minorEastAsia" w:hAnsiTheme="minorEastAsia" w:eastAsiaTheme="minorEastAsia" w:cstheme="minorEastAsia"/>
          <w:spacing w:val="-44"/>
          <w:sz w:val="28"/>
          <w:szCs w:val="28"/>
        </w:rPr>
        <w:t xml:space="preserve"> </w:t>
      </w:r>
      <w:r>
        <w:rPr>
          <w:rFonts w:hint="eastAsia" w:asciiTheme="minorEastAsia" w:hAnsiTheme="minorEastAsia" w:eastAsiaTheme="minorEastAsia" w:cstheme="minorEastAsia"/>
          <w:spacing w:val="4"/>
          <w:sz w:val="28"/>
          <w:szCs w:val="28"/>
        </w:rPr>
        <w:t>200</w:t>
      </w:r>
      <w:r>
        <w:rPr>
          <w:rFonts w:hint="eastAsia" w:asciiTheme="minorEastAsia" w:hAnsiTheme="minorEastAsia" w:eastAsiaTheme="minorEastAsia" w:cstheme="minorEastAsia"/>
          <w:sz w:val="28"/>
          <w:szCs w:val="28"/>
        </w:rPr>
        <w:t>0 万元以下的为微型企业。</w:t>
      </w:r>
    </w:p>
    <w:p w14:paraId="7ABB332A">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（十四）物业管理。从业人员 1000 人以下或营业收入 5000 万元以下的为中小微型 企业。其中，从业人员 300 人及以上，且营业收入 1000 万元及以上的为中型企业；从业 人员 100 人及以上，且营业收入 500 万元及以上的为小型企业；从业人员 100 人以下或 营业收入 500 万元以下的为微型企业。</w:t>
      </w:r>
    </w:p>
    <w:p w14:paraId="49A2E1C3">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（十五）租赁和商务服务业。从业人员 300 人以下或资产总额 120000 万元以下的为 中小微型企业。其中，从业人员 100 人及以上，且资产总额 8000 万元及以上的为中型企 业；从业人员 10 人及以上，且资产总额 100 万元及以上的为小型企业；从业人员 10 人 以下或资产总额 100 万元以下的为微型企业。</w:t>
      </w:r>
    </w:p>
    <w:p w14:paraId="46DAC4D3">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（十六）其他未列明行业。从业人员 300 人以下的为中小微型企业。其中，从业人 员 100 人及以上的为中型企业；从业人员 10 人及以上的为小型企业；从业人员 10 人以 下的为微型企业。</w:t>
      </w:r>
    </w:p>
    <w:p w14:paraId="6EFB92E2">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五、企业类型的划分以统计部门的统计数据为依据。</w:t>
      </w:r>
    </w:p>
    <w:p w14:paraId="6C9F03D6">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六、本规定适用于在中华人民共和国境内依法设立的各类所有制和各种组织形式的 企业。个体工商户和本规定以外的行业，参照本规定进行划型。</w:t>
      </w:r>
    </w:p>
    <w:p w14:paraId="16442794">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七、本规定的中型企业标准上限即为大型企业标准的下限， 国家统计部门据此制定 大中小微型企业的统计分类。国务院有关部门据此进行相关数据分析，不得制定与本规 定不一致的企业划型标准。</w:t>
      </w:r>
    </w:p>
    <w:p w14:paraId="5E0BF2F1">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八、本规定由工业和信息化部、国家统计局会同有关部门根据《国民经济行业分类》 修订情况和企业发展变化情况适时修订。</w:t>
      </w:r>
    </w:p>
    <w:p w14:paraId="1643A425">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九、本规定由工业和信息化部、国家统计局会同有关部门负责解释</w:t>
      </w:r>
    </w:p>
    <w:p w14:paraId="71AB5B55">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sectPr>
          <w:footerReference r:id="rId17" w:type="default"/>
          <w:pgSz w:w="11906" w:h="16838"/>
          <w:pgMar w:top="1440" w:right="1080" w:bottom="1440" w:left="1080" w:header="0" w:footer="848" w:gutter="0"/>
          <w:cols w:space="720" w:num="1"/>
        </w:sectPr>
      </w:pPr>
      <w:r>
        <w:rPr>
          <w:rFonts w:hint="eastAsia" w:asciiTheme="minorEastAsia" w:hAnsiTheme="minorEastAsia" w:eastAsiaTheme="minorEastAsia" w:cstheme="minorEastAsia"/>
          <w:sz w:val="28"/>
          <w:szCs w:val="28"/>
        </w:rPr>
        <w:t>十、本规定自发布之日起执行，原国家经贸委、原国家计委、财政部和国家统计局 2003 年颁布的《中小企业标准暂行规定》同时废止。</w:t>
      </w:r>
    </w:p>
    <w:p w14:paraId="03A13CE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5279228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55DEBD8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52C1FF4F">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pacing w:val="5"/>
          <w:sz w:val="28"/>
          <w:szCs w:val="28"/>
        </w:rPr>
        <w:t>监狱企业证明文件（如适用）</w:t>
      </w:r>
    </w:p>
    <w:p w14:paraId="33A20EA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46A9519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44EFB06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5CD0E6E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2CC5458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31742BF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1B98750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45F3E20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7CCCB22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416468ED">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7"/>
          <w:sz w:val="28"/>
          <w:szCs w:val="28"/>
        </w:rPr>
        <w:t>供应商如是监狱企业，提供相关证明文件。</w:t>
      </w:r>
    </w:p>
    <w:p w14:paraId="35D3A0D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72BF65E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010BE0F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39EC546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666F8C9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0D9E216D">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pacing w:val="1"/>
          <w:sz w:val="28"/>
          <w:szCs w:val="28"/>
        </w:rPr>
      </w:pPr>
      <w:r>
        <w:rPr>
          <w:rFonts w:hint="eastAsia" w:asciiTheme="minorEastAsia" w:hAnsiTheme="minorEastAsia" w:eastAsiaTheme="minorEastAsia" w:cstheme="minorEastAsia"/>
          <w:sz w:val="28"/>
          <w:szCs w:val="28"/>
        </w:rPr>
        <w:t>供应商（盖章</w:t>
      </w:r>
      <w:r>
        <w:rPr>
          <w:rFonts w:hint="eastAsia" w:asciiTheme="minorEastAsia" w:hAnsiTheme="minorEastAsia" w:eastAsiaTheme="minorEastAsia" w:cstheme="minorEastAsia"/>
          <w:spacing w:val="1"/>
          <w:sz w:val="28"/>
          <w:szCs w:val="28"/>
        </w:rPr>
        <w:t xml:space="preserve">）： </w:t>
      </w:r>
    </w:p>
    <w:p w14:paraId="59180CB3">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22"/>
          <w:sz w:val="28"/>
          <w:szCs w:val="28"/>
        </w:rPr>
        <w:t>日期：</w:t>
      </w:r>
    </w:p>
    <w:p w14:paraId="2A556D1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sectPr>
          <w:footerReference r:id="rId18" w:type="default"/>
          <w:pgSz w:w="11906" w:h="16838"/>
          <w:pgMar w:top="1440" w:right="1080" w:bottom="1440" w:left="1080" w:header="0" w:footer="848" w:gutter="0"/>
          <w:cols w:space="720" w:num="1"/>
        </w:sectPr>
      </w:pPr>
    </w:p>
    <w:p w14:paraId="42C110D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40B2D1E5">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pacing w:val="6"/>
          <w:sz w:val="28"/>
          <w:szCs w:val="28"/>
        </w:rPr>
        <w:t>残疾人福利性单位声明函（如适用）</w:t>
      </w:r>
    </w:p>
    <w:p w14:paraId="2D33878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361A6CB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6135243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4B019218">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8"/>
          <w:sz w:val="28"/>
          <w:szCs w:val="28"/>
        </w:rPr>
        <w:t>残疾人福利性单位声明函</w:t>
      </w:r>
    </w:p>
    <w:p w14:paraId="250CC9F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69C907BC">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both"/>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1"/>
          <w:sz w:val="28"/>
          <w:szCs w:val="28"/>
        </w:rPr>
        <w:t>本单位郑重声明，根据《财政部民政部中国残疾人联合会关于促进残疾人就业政</w:t>
      </w:r>
      <w:r>
        <w:rPr>
          <w:rFonts w:hint="eastAsia" w:asciiTheme="minorEastAsia" w:hAnsiTheme="minorEastAsia" w:eastAsiaTheme="minorEastAsia" w:cstheme="minorEastAsia"/>
          <w:spacing w:val="14"/>
          <w:sz w:val="28"/>
          <w:szCs w:val="28"/>
        </w:rPr>
        <w:t xml:space="preserve"> </w:t>
      </w:r>
      <w:r>
        <w:rPr>
          <w:rFonts w:hint="eastAsia" w:asciiTheme="minorEastAsia" w:hAnsiTheme="minorEastAsia" w:eastAsiaTheme="minorEastAsia" w:cstheme="minorEastAsia"/>
          <w:spacing w:val="6"/>
          <w:sz w:val="28"/>
          <w:szCs w:val="28"/>
        </w:rPr>
        <w:t>府 采购政策的通知》（财库〔2017〕141 号）的规定，本单位为符合条件的残疾人福</w:t>
      </w:r>
      <w:r>
        <w:rPr>
          <w:rFonts w:hint="eastAsia" w:asciiTheme="minorEastAsia" w:hAnsiTheme="minorEastAsia" w:eastAsiaTheme="minorEastAsia" w:cstheme="minorEastAsia"/>
          <w:spacing w:val="17"/>
          <w:sz w:val="28"/>
          <w:szCs w:val="28"/>
        </w:rPr>
        <w:t xml:space="preserve"> </w:t>
      </w:r>
      <w:r>
        <w:rPr>
          <w:rFonts w:hint="eastAsia" w:asciiTheme="minorEastAsia" w:hAnsiTheme="minorEastAsia" w:eastAsiaTheme="minorEastAsia" w:cstheme="minorEastAsia"/>
          <w:spacing w:val="12"/>
          <w:sz w:val="28"/>
          <w:szCs w:val="28"/>
        </w:rPr>
        <w:t>利性单 位，且本单位参加</w:t>
      </w:r>
      <w:r>
        <w:rPr>
          <w:rFonts w:hint="eastAsia" w:asciiTheme="minorEastAsia" w:hAnsiTheme="minorEastAsia" w:eastAsiaTheme="minorEastAsia" w:cstheme="minorEastAsia"/>
          <w:spacing w:val="-102"/>
          <w:sz w:val="28"/>
          <w:szCs w:val="28"/>
        </w:rPr>
        <w:t xml:space="preserve"> </w:t>
      </w:r>
      <w:r>
        <w:rPr>
          <w:rFonts w:hint="eastAsia" w:asciiTheme="minorEastAsia" w:hAnsiTheme="minorEastAsia" w:eastAsiaTheme="minorEastAsia" w:cstheme="minorEastAsia"/>
          <w:spacing w:val="4"/>
          <w:sz w:val="28"/>
          <w:szCs w:val="28"/>
          <w:u w:val="single" w:color="auto"/>
        </w:rPr>
        <w:t xml:space="preserve">      </w:t>
      </w:r>
      <w:r>
        <w:rPr>
          <w:rFonts w:hint="eastAsia" w:asciiTheme="minorEastAsia" w:hAnsiTheme="minorEastAsia" w:eastAsiaTheme="minorEastAsia" w:cstheme="minorEastAsia"/>
          <w:spacing w:val="-83"/>
          <w:sz w:val="28"/>
          <w:szCs w:val="28"/>
        </w:rPr>
        <w:t xml:space="preserve"> </w:t>
      </w:r>
      <w:r>
        <w:rPr>
          <w:rFonts w:hint="eastAsia" w:asciiTheme="minorEastAsia" w:hAnsiTheme="minorEastAsia" w:eastAsiaTheme="minorEastAsia" w:cstheme="minorEastAsia"/>
          <w:spacing w:val="12"/>
          <w:sz w:val="28"/>
          <w:szCs w:val="28"/>
        </w:rPr>
        <w:t>单位的</w:t>
      </w:r>
      <w:r>
        <w:rPr>
          <w:rFonts w:hint="eastAsia" w:asciiTheme="minorEastAsia" w:hAnsiTheme="minorEastAsia" w:eastAsiaTheme="minorEastAsia" w:cstheme="minorEastAsia"/>
          <w:spacing w:val="-111"/>
          <w:sz w:val="28"/>
          <w:szCs w:val="28"/>
        </w:rPr>
        <w:t xml:space="preserve"> </w:t>
      </w:r>
      <w:r>
        <w:rPr>
          <w:rFonts w:hint="eastAsia" w:asciiTheme="minorEastAsia" w:hAnsiTheme="minorEastAsia" w:eastAsiaTheme="minorEastAsia" w:cstheme="minorEastAsia"/>
          <w:spacing w:val="4"/>
          <w:sz w:val="28"/>
          <w:szCs w:val="28"/>
          <w:u w:val="single" w:color="auto"/>
        </w:rPr>
        <w:t xml:space="preserve">      </w:t>
      </w:r>
      <w:r>
        <w:rPr>
          <w:rFonts w:hint="eastAsia" w:asciiTheme="minorEastAsia" w:hAnsiTheme="minorEastAsia" w:eastAsiaTheme="minorEastAsia" w:cstheme="minorEastAsia"/>
          <w:spacing w:val="-87"/>
          <w:sz w:val="28"/>
          <w:szCs w:val="28"/>
        </w:rPr>
        <w:t xml:space="preserve"> </w:t>
      </w:r>
      <w:r>
        <w:rPr>
          <w:rFonts w:hint="eastAsia" w:asciiTheme="minorEastAsia" w:hAnsiTheme="minorEastAsia" w:eastAsiaTheme="minorEastAsia" w:cstheme="minorEastAsia"/>
          <w:spacing w:val="12"/>
          <w:sz w:val="28"/>
          <w:szCs w:val="28"/>
        </w:rPr>
        <w:t>项目采购活动提供本单位制造的货物</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8"/>
          <w:sz w:val="28"/>
          <w:szCs w:val="28"/>
        </w:rPr>
        <w:t>（由本单位承 担工程/提供服务</w:t>
      </w:r>
      <w:r>
        <w:rPr>
          <w:rFonts w:hint="eastAsia" w:asciiTheme="minorEastAsia" w:hAnsiTheme="minorEastAsia" w:eastAsiaTheme="minorEastAsia" w:cstheme="minorEastAsia"/>
          <w:spacing w:val="3"/>
          <w:sz w:val="28"/>
          <w:szCs w:val="28"/>
        </w:rPr>
        <w:t>）</w:t>
      </w:r>
      <w:r>
        <w:rPr>
          <w:rFonts w:hint="eastAsia" w:asciiTheme="minorEastAsia" w:hAnsiTheme="minorEastAsia" w:eastAsiaTheme="minorEastAsia" w:cstheme="minorEastAsia"/>
          <w:spacing w:val="-46"/>
          <w:sz w:val="28"/>
          <w:szCs w:val="28"/>
        </w:rPr>
        <w:t xml:space="preserve"> </w:t>
      </w:r>
      <w:r>
        <w:rPr>
          <w:rFonts w:hint="eastAsia" w:asciiTheme="minorEastAsia" w:hAnsiTheme="minorEastAsia" w:eastAsiaTheme="minorEastAsia" w:cstheme="minorEastAsia"/>
          <w:spacing w:val="3"/>
          <w:sz w:val="28"/>
          <w:szCs w:val="28"/>
        </w:rPr>
        <w:t>，</w:t>
      </w:r>
      <w:r>
        <w:rPr>
          <w:rFonts w:hint="eastAsia" w:asciiTheme="minorEastAsia" w:hAnsiTheme="minorEastAsia" w:eastAsiaTheme="minorEastAsia" w:cstheme="minorEastAsia"/>
          <w:spacing w:val="8"/>
          <w:sz w:val="28"/>
          <w:szCs w:val="28"/>
        </w:rPr>
        <w:t>或者提供其他残疾人福利性单位制造的货物（不</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7"/>
          <w:sz w:val="28"/>
          <w:szCs w:val="28"/>
        </w:rPr>
        <w:t>包括使用非残疾人 福利性单位注册商标的货物）。</w:t>
      </w:r>
    </w:p>
    <w:p w14:paraId="4EC17258">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8"/>
          <w:sz w:val="28"/>
          <w:szCs w:val="28"/>
        </w:rPr>
        <w:t>本单位对上述声明的真实性负责。如有虚假，将依法承担相应责任。</w:t>
      </w:r>
    </w:p>
    <w:p w14:paraId="71B95D1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5692CA51">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right"/>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供应商（盖章</w:t>
      </w:r>
      <w:r>
        <w:rPr>
          <w:rFonts w:hint="eastAsia" w:asciiTheme="minorEastAsia" w:hAnsiTheme="minorEastAsia" w:eastAsiaTheme="minorEastAsia" w:cstheme="minorEastAsia"/>
          <w:spacing w:val="1"/>
          <w:sz w:val="28"/>
          <w:szCs w:val="28"/>
        </w:rPr>
        <w:t xml:space="preserve">）： </w:t>
      </w:r>
      <w:r>
        <w:rPr>
          <w:rFonts w:hint="eastAsia" w:asciiTheme="minorEastAsia" w:hAnsiTheme="minorEastAsia" w:eastAsiaTheme="minorEastAsia" w:cstheme="minorEastAsia"/>
          <w:spacing w:val="-28"/>
          <w:sz w:val="28"/>
          <w:szCs w:val="28"/>
        </w:rPr>
        <w:t>日</w:t>
      </w:r>
      <w:r>
        <w:rPr>
          <w:rFonts w:hint="eastAsia" w:asciiTheme="minorEastAsia" w:hAnsiTheme="minorEastAsia" w:eastAsiaTheme="minorEastAsia" w:cstheme="minorEastAsia"/>
          <w:spacing w:val="20"/>
          <w:sz w:val="28"/>
          <w:szCs w:val="28"/>
        </w:rPr>
        <w:t xml:space="preserve"> </w:t>
      </w:r>
      <w:r>
        <w:rPr>
          <w:rFonts w:hint="eastAsia" w:asciiTheme="minorEastAsia" w:hAnsiTheme="minorEastAsia" w:eastAsiaTheme="minorEastAsia" w:cstheme="minorEastAsia"/>
          <w:spacing w:val="-28"/>
          <w:sz w:val="28"/>
          <w:szCs w:val="28"/>
        </w:rPr>
        <w:t>期：</w:t>
      </w:r>
    </w:p>
    <w:p w14:paraId="54FF579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0C39B8C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3895F2C5">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8"/>
          <w:sz w:val="28"/>
          <w:szCs w:val="28"/>
        </w:rPr>
        <w:t>备注：享受政府采购支持政策的残疾人福利性单</w:t>
      </w:r>
      <w:r>
        <w:rPr>
          <w:rFonts w:hint="eastAsia" w:asciiTheme="minorEastAsia" w:hAnsiTheme="minorEastAsia" w:eastAsiaTheme="minorEastAsia" w:cstheme="minorEastAsia"/>
          <w:spacing w:val="7"/>
          <w:sz w:val="28"/>
          <w:szCs w:val="28"/>
        </w:rPr>
        <w:t>位应当同时满足以下条件：</w:t>
      </w:r>
    </w:p>
    <w:p w14:paraId="479DCADF">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9"/>
          <w:sz w:val="28"/>
          <w:szCs w:val="28"/>
        </w:rPr>
        <w:t>（1）安置的残疾人占本单位在职职工人数的比例不低于 25%（含 25%</w:t>
      </w:r>
      <w:r>
        <w:rPr>
          <w:rFonts w:hint="eastAsia" w:asciiTheme="minorEastAsia" w:hAnsiTheme="minorEastAsia" w:eastAsiaTheme="minorEastAsia" w:cstheme="minorEastAsia"/>
          <w:spacing w:val="-1"/>
          <w:sz w:val="28"/>
          <w:szCs w:val="28"/>
        </w:rPr>
        <w:t>）</w:t>
      </w:r>
      <w:r>
        <w:rPr>
          <w:rFonts w:hint="eastAsia" w:asciiTheme="minorEastAsia" w:hAnsiTheme="minorEastAsia" w:eastAsiaTheme="minorEastAsia" w:cstheme="minorEastAsia"/>
          <w:spacing w:val="-67"/>
          <w:sz w:val="28"/>
          <w:szCs w:val="28"/>
        </w:rPr>
        <w:t xml:space="preserve"> </w:t>
      </w:r>
      <w:r>
        <w:rPr>
          <w:rFonts w:hint="eastAsia" w:asciiTheme="minorEastAsia" w:hAnsiTheme="minorEastAsia" w:eastAsiaTheme="minorEastAsia" w:cstheme="minorEastAsia"/>
          <w:spacing w:val="-1"/>
          <w:sz w:val="28"/>
          <w:szCs w:val="28"/>
        </w:rPr>
        <w:t>，</w:t>
      </w:r>
      <w:r>
        <w:rPr>
          <w:rFonts w:hint="eastAsia" w:asciiTheme="minorEastAsia" w:hAnsiTheme="minorEastAsia" w:eastAsiaTheme="minorEastAsia" w:cstheme="minorEastAsia"/>
          <w:spacing w:val="9"/>
          <w:sz w:val="28"/>
          <w:szCs w:val="28"/>
        </w:rPr>
        <w:t>并且</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2"/>
          <w:sz w:val="28"/>
          <w:szCs w:val="28"/>
        </w:rPr>
        <w:t>安置的残疾人 人数不少于</w:t>
      </w:r>
      <w:r>
        <w:rPr>
          <w:rFonts w:hint="eastAsia" w:asciiTheme="minorEastAsia" w:hAnsiTheme="minorEastAsia" w:eastAsiaTheme="minorEastAsia" w:cstheme="minorEastAsia"/>
          <w:spacing w:val="32"/>
          <w:sz w:val="28"/>
          <w:szCs w:val="28"/>
        </w:rPr>
        <w:t xml:space="preserve"> </w:t>
      </w:r>
      <w:r>
        <w:rPr>
          <w:rFonts w:hint="eastAsia" w:asciiTheme="minorEastAsia" w:hAnsiTheme="minorEastAsia" w:eastAsiaTheme="minorEastAsia" w:cstheme="minorEastAsia"/>
          <w:spacing w:val="2"/>
          <w:sz w:val="28"/>
          <w:szCs w:val="28"/>
        </w:rPr>
        <w:t>10</w:t>
      </w:r>
      <w:r>
        <w:rPr>
          <w:rFonts w:hint="eastAsia" w:asciiTheme="minorEastAsia" w:hAnsiTheme="minorEastAsia" w:eastAsiaTheme="minorEastAsia" w:cstheme="minorEastAsia"/>
          <w:spacing w:val="27"/>
          <w:sz w:val="28"/>
          <w:szCs w:val="28"/>
        </w:rPr>
        <w:t xml:space="preserve"> </w:t>
      </w:r>
      <w:r>
        <w:rPr>
          <w:rFonts w:hint="eastAsia" w:asciiTheme="minorEastAsia" w:hAnsiTheme="minorEastAsia" w:eastAsiaTheme="minorEastAsia" w:cstheme="minorEastAsia"/>
          <w:spacing w:val="2"/>
          <w:sz w:val="28"/>
          <w:szCs w:val="28"/>
        </w:rPr>
        <w:t>人（含</w:t>
      </w:r>
      <w:r>
        <w:rPr>
          <w:rFonts w:hint="eastAsia" w:asciiTheme="minorEastAsia" w:hAnsiTheme="minorEastAsia" w:eastAsiaTheme="minorEastAsia" w:cstheme="minorEastAsia"/>
          <w:spacing w:val="31"/>
          <w:sz w:val="28"/>
          <w:szCs w:val="28"/>
        </w:rPr>
        <w:t xml:space="preserve"> </w:t>
      </w:r>
      <w:r>
        <w:rPr>
          <w:rFonts w:hint="eastAsia" w:asciiTheme="minorEastAsia" w:hAnsiTheme="minorEastAsia" w:eastAsiaTheme="minorEastAsia" w:cstheme="minorEastAsia"/>
          <w:spacing w:val="2"/>
          <w:sz w:val="28"/>
          <w:szCs w:val="28"/>
        </w:rPr>
        <w:t>10</w:t>
      </w:r>
      <w:r>
        <w:rPr>
          <w:rFonts w:hint="eastAsia" w:asciiTheme="minorEastAsia" w:hAnsiTheme="minorEastAsia" w:eastAsiaTheme="minorEastAsia" w:cstheme="minorEastAsia"/>
          <w:spacing w:val="27"/>
          <w:sz w:val="28"/>
          <w:szCs w:val="28"/>
        </w:rPr>
        <w:t xml:space="preserve"> </w:t>
      </w:r>
      <w:r>
        <w:rPr>
          <w:rFonts w:hint="eastAsia" w:asciiTheme="minorEastAsia" w:hAnsiTheme="minorEastAsia" w:eastAsiaTheme="minorEastAsia" w:cstheme="minorEastAsia"/>
          <w:spacing w:val="2"/>
          <w:sz w:val="28"/>
          <w:szCs w:val="28"/>
        </w:rPr>
        <w:t>人</w:t>
      </w:r>
      <w:r>
        <w:rPr>
          <w:rFonts w:hint="eastAsia" w:asciiTheme="minorEastAsia" w:hAnsiTheme="minorEastAsia" w:eastAsiaTheme="minorEastAsia" w:cstheme="minorEastAsia"/>
          <w:spacing w:val="-2"/>
          <w:sz w:val="28"/>
          <w:szCs w:val="28"/>
        </w:rPr>
        <w:t>）；</w:t>
      </w:r>
    </w:p>
    <w:p w14:paraId="2DEE53FF">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right"/>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7"/>
          <w:sz w:val="28"/>
          <w:szCs w:val="28"/>
        </w:rPr>
        <w:t>（2）依法与安置的每位残疾人签订了一年以上（含一年）的劳动合同或服务协议；</w:t>
      </w:r>
    </w:p>
    <w:p w14:paraId="1AA63CA8">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9"/>
          <w:sz w:val="28"/>
          <w:szCs w:val="28"/>
        </w:rPr>
        <w:t>（3）为安置的每位残疾人按月足额缴纳了</w:t>
      </w:r>
      <w:r>
        <w:rPr>
          <w:rFonts w:hint="eastAsia" w:asciiTheme="minorEastAsia" w:hAnsiTheme="minorEastAsia" w:eastAsiaTheme="minorEastAsia" w:cstheme="minorEastAsia"/>
          <w:spacing w:val="8"/>
          <w:sz w:val="28"/>
          <w:szCs w:val="28"/>
        </w:rPr>
        <w:t>基本养老保险、基本医疗保险、失业</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6"/>
          <w:sz w:val="28"/>
          <w:szCs w:val="28"/>
        </w:rPr>
        <w:t>保险、工伤保 险和生育保险等社会保险费；</w:t>
      </w:r>
    </w:p>
    <w:p w14:paraId="796F80BC">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9"/>
          <w:sz w:val="28"/>
          <w:szCs w:val="28"/>
        </w:rPr>
        <w:t>（4）通过银行等金融机构向安置的每位残</w:t>
      </w:r>
      <w:r>
        <w:rPr>
          <w:rFonts w:hint="eastAsia" w:asciiTheme="minorEastAsia" w:hAnsiTheme="minorEastAsia" w:eastAsiaTheme="minorEastAsia" w:cstheme="minorEastAsia"/>
          <w:spacing w:val="8"/>
          <w:sz w:val="28"/>
          <w:szCs w:val="28"/>
        </w:rPr>
        <w:t>疾人，按月支付了不低于单位所在区</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7"/>
          <w:sz w:val="28"/>
          <w:szCs w:val="28"/>
        </w:rPr>
        <w:t>县适用的经省 级人民政府批准的月最低工资标准</w:t>
      </w:r>
      <w:r>
        <w:rPr>
          <w:rFonts w:hint="eastAsia" w:asciiTheme="minorEastAsia" w:hAnsiTheme="minorEastAsia" w:eastAsiaTheme="minorEastAsia" w:cstheme="minorEastAsia"/>
          <w:spacing w:val="6"/>
          <w:sz w:val="28"/>
          <w:szCs w:val="28"/>
        </w:rPr>
        <w:t>的工资；</w:t>
      </w:r>
    </w:p>
    <w:p w14:paraId="119B1372">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8"/>
          <w:sz w:val="28"/>
          <w:szCs w:val="28"/>
        </w:rPr>
        <w:t>（5）提供本单位制造的货物、承担的工程或者服务（以下简称产品</w:t>
      </w:r>
      <w:r>
        <w:rPr>
          <w:rFonts w:hint="eastAsia" w:asciiTheme="minorEastAsia" w:hAnsiTheme="minorEastAsia" w:eastAsiaTheme="minorEastAsia" w:cstheme="minorEastAsia"/>
          <w:spacing w:val="17"/>
          <w:sz w:val="28"/>
          <w:szCs w:val="28"/>
        </w:rPr>
        <w:t>），</w:t>
      </w:r>
      <w:r>
        <w:rPr>
          <w:rFonts w:hint="eastAsia" w:asciiTheme="minorEastAsia" w:hAnsiTheme="minorEastAsia" w:eastAsiaTheme="minorEastAsia" w:cstheme="minorEastAsia"/>
          <w:spacing w:val="8"/>
          <w:sz w:val="28"/>
          <w:szCs w:val="28"/>
        </w:rPr>
        <w:t>或者提</w:t>
      </w:r>
      <w:r>
        <w:rPr>
          <w:rFonts w:hint="eastAsia" w:asciiTheme="minorEastAsia" w:hAnsiTheme="minorEastAsia" w:eastAsiaTheme="minorEastAsia" w:cstheme="minorEastAsia"/>
          <w:spacing w:val="1"/>
          <w:sz w:val="28"/>
          <w:szCs w:val="28"/>
        </w:rPr>
        <w:t xml:space="preserve"> </w:t>
      </w:r>
      <w:r>
        <w:rPr>
          <w:rFonts w:hint="eastAsia" w:asciiTheme="minorEastAsia" w:hAnsiTheme="minorEastAsia" w:eastAsiaTheme="minorEastAsia" w:cstheme="minorEastAsia"/>
          <w:spacing w:val="7"/>
          <w:sz w:val="28"/>
          <w:szCs w:val="28"/>
        </w:rPr>
        <w:t>供其他残疾人 福利性单位制造的货物（不包括</w:t>
      </w:r>
      <w:r>
        <w:rPr>
          <w:rFonts w:hint="eastAsia" w:asciiTheme="minorEastAsia" w:hAnsiTheme="minorEastAsia" w:eastAsiaTheme="minorEastAsia" w:cstheme="minorEastAsia"/>
          <w:spacing w:val="6"/>
          <w:sz w:val="28"/>
          <w:szCs w:val="28"/>
        </w:rPr>
        <w:t>使用非残疾人福利性单位注册商标的</w:t>
      </w:r>
    </w:p>
    <w:p w14:paraId="7D8C49C0">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4"/>
          <w:sz w:val="28"/>
          <w:szCs w:val="28"/>
        </w:rPr>
        <w:t>货物）。</w:t>
      </w:r>
    </w:p>
    <w:p w14:paraId="302AF142">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both"/>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2"/>
          <w:sz w:val="28"/>
          <w:szCs w:val="28"/>
        </w:rPr>
        <w:t>前款所称残疾人是指法定劳动年龄内，持有《中华人民共和国残疾人证》或者</w:t>
      </w:r>
      <w:r>
        <w:rPr>
          <w:rFonts w:hint="eastAsia" w:asciiTheme="minorEastAsia" w:hAnsiTheme="minorEastAsia" w:eastAsiaTheme="minorEastAsia" w:cstheme="minorEastAsia"/>
          <w:spacing w:val="8"/>
          <w:sz w:val="28"/>
          <w:szCs w:val="28"/>
        </w:rPr>
        <w:t xml:space="preserve"> 《中华人民共和</w:t>
      </w:r>
      <w:r>
        <w:rPr>
          <w:rFonts w:hint="eastAsia" w:asciiTheme="minorEastAsia" w:hAnsiTheme="minorEastAsia" w:eastAsiaTheme="minorEastAsia" w:cstheme="minorEastAsia"/>
          <w:spacing w:val="53"/>
          <w:sz w:val="28"/>
          <w:szCs w:val="28"/>
        </w:rPr>
        <w:t xml:space="preserve"> </w:t>
      </w:r>
      <w:r>
        <w:rPr>
          <w:rFonts w:hint="eastAsia" w:asciiTheme="minorEastAsia" w:hAnsiTheme="minorEastAsia" w:eastAsiaTheme="minorEastAsia" w:cstheme="minorEastAsia"/>
          <w:spacing w:val="8"/>
          <w:sz w:val="28"/>
          <w:szCs w:val="28"/>
        </w:rPr>
        <w:t>国残疾军人证（1 至 8 级）》的自然人，包括具有劳动条件和劳</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7"/>
          <w:sz w:val="28"/>
          <w:szCs w:val="28"/>
        </w:rPr>
        <w:t>动意愿的精神残疾人。在职职工人 数是指与残疾人</w:t>
      </w:r>
      <w:r>
        <w:rPr>
          <w:rFonts w:hint="eastAsia" w:asciiTheme="minorEastAsia" w:hAnsiTheme="minorEastAsia" w:eastAsiaTheme="minorEastAsia" w:cstheme="minorEastAsia"/>
          <w:spacing w:val="6"/>
          <w:sz w:val="28"/>
          <w:szCs w:val="28"/>
        </w:rPr>
        <w:t>福利性单位建立劳动关系并依法</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7"/>
          <w:sz w:val="28"/>
          <w:szCs w:val="28"/>
        </w:rPr>
        <w:t>签订劳动合同或者服务协议的雇员人数。</w:t>
      </w:r>
    </w:p>
    <w:p w14:paraId="0E9159C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sectPr>
          <w:footerReference r:id="rId19" w:type="default"/>
          <w:pgSz w:w="11906" w:h="16838"/>
          <w:pgMar w:top="1440" w:right="1080" w:bottom="1440" w:left="1080" w:header="0" w:footer="848" w:gutter="0"/>
          <w:cols w:space="720" w:num="1"/>
        </w:sectPr>
      </w:pPr>
    </w:p>
    <w:p w14:paraId="77CB7CB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0ACF91D0">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outlineLvl w:val="0"/>
        <w:rPr>
          <w:rFonts w:hint="eastAsia" w:asciiTheme="minorEastAsia" w:hAnsiTheme="minorEastAsia" w:eastAsiaTheme="minorEastAsia" w:cstheme="minorEastAsia"/>
          <w:sz w:val="28"/>
          <w:szCs w:val="28"/>
        </w:rPr>
        <w:sectPr>
          <w:footerReference r:id="rId20" w:type="default"/>
          <w:pgSz w:w="11906" w:h="16838"/>
          <w:pgMar w:top="1440" w:right="1080" w:bottom="1440" w:left="1080" w:header="0" w:footer="848" w:gutter="0"/>
          <w:cols w:space="720" w:num="1"/>
        </w:sectPr>
      </w:pPr>
      <w:bookmarkStart w:id="15" w:name="bookmark11"/>
      <w:bookmarkEnd w:id="15"/>
      <w:r>
        <w:rPr>
          <w:rFonts w:hint="eastAsia" w:asciiTheme="minorEastAsia" w:hAnsiTheme="minorEastAsia" w:eastAsiaTheme="minorEastAsia" w:cstheme="minorEastAsia"/>
          <w:b/>
          <w:bCs/>
          <w:spacing w:val="-7"/>
          <w:sz w:val="28"/>
          <w:szCs w:val="28"/>
        </w:rPr>
        <w:t>二、报价文件</w:t>
      </w:r>
    </w:p>
    <w:p w14:paraId="5D95F114">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pacing w:val="-4"/>
          <w:sz w:val="28"/>
          <w:szCs w:val="28"/>
        </w:rPr>
        <w:t>（一）、开标一览表</w:t>
      </w:r>
    </w:p>
    <w:p w14:paraId="085F0DCC">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pacing w:val="5"/>
          <w:sz w:val="28"/>
          <w:szCs w:val="28"/>
        </w:rPr>
        <w:t>开标一览表</w:t>
      </w:r>
    </w:p>
    <w:p w14:paraId="4857FC63">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pacing w:val="4"/>
          <w:sz w:val="28"/>
          <w:szCs w:val="28"/>
          <w:lang w:val="en-US" w:eastAsia="zh-CN"/>
        </w:rPr>
      </w:pPr>
      <w:r>
        <w:rPr>
          <w:rFonts w:hint="eastAsia" w:asciiTheme="minorEastAsia" w:hAnsiTheme="minorEastAsia" w:eastAsiaTheme="minorEastAsia" w:cstheme="minorEastAsia"/>
          <w:spacing w:val="4"/>
          <w:sz w:val="28"/>
          <w:szCs w:val="28"/>
          <w:lang w:val="en-US" w:eastAsia="zh-CN"/>
        </w:rPr>
        <w:t>项目名称：</w:t>
      </w:r>
      <w:r>
        <w:rPr>
          <w:rFonts w:hint="eastAsia" w:asciiTheme="minorEastAsia" w:hAnsiTheme="minorEastAsia" w:eastAsiaTheme="minorEastAsia" w:cstheme="minorEastAsia"/>
          <w:spacing w:val="-86"/>
          <w:sz w:val="28"/>
          <w:szCs w:val="28"/>
        </w:rPr>
        <w:t xml:space="preserve"> </w:t>
      </w:r>
      <w:r>
        <w:rPr>
          <w:rFonts w:hint="eastAsia" w:asciiTheme="minorEastAsia" w:hAnsiTheme="minorEastAsia" w:eastAsiaTheme="minorEastAsia" w:cstheme="minorEastAsia"/>
          <w:sz w:val="28"/>
          <w:szCs w:val="28"/>
          <w:u w:val="single" w:color="auto"/>
        </w:rPr>
        <w:t xml:space="preserve">                              </w:t>
      </w:r>
    </w:p>
    <w:p w14:paraId="3C326445">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4"/>
          <w:sz w:val="28"/>
          <w:szCs w:val="28"/>
        </w:rPr>
        <w:t>项目编号：</w:t>
      </w:r>
      <w:r>
        <w:rPr>
          <w:rFonts w:hint="eastAsia" w:asciiTheme="minorEastAsia" w:hAnsiTheme="minorEastAsia" w:eastAsiaTheme="minorEastAsia" w:cstheme="minorEastAsia"/>
          <w:spacing w:val="-86"/>
          <w:sz w:val="28"/>
          <w:szCs w:val="28"/>
        </w:rPr>
        <w:t xml:space="preserve"> </w:t>
      </w:r>
      <w:r>
        <w:rPr>
          <w:rFonts w:hint="eastAsia" w:asciiTheme="minorEastAsia" w:hAnsiTheme="minorEastAsia" w:eastAsiaTheme="minorEastAsia" w:cstheme="minorEastAsia"/>
          <w:sz w:val="28"/>
          <w:szCs w:val="28"/>
          <w:u w:val="single" w:color="auto"/>
        </w:rPr>
        <w:t xml:space="preserve">                              </w:t>
      </w:r>
    </w:p>
    <w:p w14:paraId="0F90D08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tbl>
      <w:tblPr>
        <w:tblStyle w:val="10"/>
        <w:tblW w:w="91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13"/>
        <w:gridCol w:w="6771"/>
      </w:tblGrid>
      <w:tr w14:paraId="2EF5BE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2413" w:type="dxa"/>
            <w:vAlign w:val="top"/>
          </w:tcPr>
          <w:p w14:paraId="5FDF8AFF">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5"/>
                <w:sz w:val="28"/>
                <w:szCs w:val="28"/>
              </w:rPr>
              <w:t>项目名称</w:t>
            </w:r>
          </w:p>
        </w:tc>
        <w:tc>
          <w:tcPr>
            <w:tcW w:w="6771" w:type="dxa"/>
            <w:vAlign w:val="top"/>
          </w:tcPr>
          <w:p w14:paraId="68D3035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pict>
                <v:shape id="_x0000_s1026" o:spid="_x0000_s1026" style="position:absolute;left:0pt;margin-left:5.35pt;margin-top:17.45pt;height:0.5pt;width:168pt;mso-position-horizontal-relative:page;mso-position-vertical-relative:page;z-index:251660288;mso-width-relative:page;mso-height-relative:page;" filled="f" stroked="t" coordsize="3360,10" path="m0,4l3359,4e">
                  <v:fill on="f" focussize="0,0"/>
                  <v:stroke weight="0.48pt" color="#000000" miterlimit="10" joinstyle="bevel"/>
                  <v:imagedata o:title=""/>
                  <o:lock v:ext="edit"/>
                </v:shape>
              </w:pict>
            </w:r>
          </w:p>
        </w:tc>
      </w:tr>
      <w:tr w14:paraId="1F5A60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2" w:hRule="atLeast"/>
        </w:trPr>
        <w:tc>
          <w:tcPr>
            <w:tcW w:w="2413" w:type="dxa"/>
            <w:vAlign w:val="top"/>
          </w:tcPr>
          <w:p w14:paraId="37DCB8F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73AF7C2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3AE649C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4BA10C3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1E6049A1">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6"/>
                <w:sz w:val="28"/>
                <w:szCs w:val="28"/>
              </w:rPr>
              <w:t>投标报价（元）</w:t>
            </w:r>
          </w:p>
        </w:tc>
        <w:tc>
          <w:tcPr>
            <w:tcW w:w="6771" w:type="dxa"/>
            <w:vAlign w:val="top"/>
          </w:tcPr>
          <w:p w14:paraId="2FCEC5E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7F71FB9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0293D733">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4"/>
                <w:sz w:val="28"/>
                <w:szCs w:val="28"/>
              </w:rPr>
              <w:t>小写：</w:t>
            </w:r>
            <w:r>
              <w:rPr>
                <w:rFonts w:hint="eastAsia" w:asciiTheme="minorEastAsia" w:hAnsiTheme="minorEastAsia" w:eastAsiaTheme="minorEastAsia" w:cstheme="minorEastAsia"/>
                <w:sz w:val="28"/>
                <w:szCs w:val="28"/>
                <w:u w:val="single" w:color="auto"/>
              </w:rPr>
              <w:t xml:space="preserve">                      </w:t>
            </w:r>
          </w:p>
          <w:p w14:paraId="69C4B15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74ADD95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56A969B6">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3"/>
                <w:sz w:val="28"/>
                <w:szCs w:val="28"/>
              </w:rPr>
              <w:t>大写：</w:t>
            </w:r>
            <w:r>
              <w:rPr>
                <w:rFonts w:hint="eastAsia" w:asciiTheme="minorEastAsia" w:hAnsiTheme="minorEastAsia" w:eastAsiaTheme="minorEastAsia" w:cstheme="minorEastAsia"/>
                <w:sz w:val="28"/>
                <w:szCs w:val="28"/>
                <w:u w:val="single" w:color="auto"/>
              </w:rPr>
              <w:t xml:space="preserve">                      </w:t>
            </w:r>
          </w:p>
        </w:tc>
      </w:tr>
      <w:tr w14:paraId="6F5143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413" w:type="dxa"/>
            <w:vAlign w:val="top"/>
          </w:tcPr>
          <w:p w14:paraId="4BF3DD26">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6"/>
                <w:sz w:val="28"/>
                <w:szCs w:val="28"/>
              </w:rPr>
              <w:t>服务期限</w:t>
            </w:r>
          </w:p>
        </w:tc>
        <w:tc>
          <w:tcPr>
            <w:tcW w:w="6771" w:type="dxa"/>
            <w:vAlign w:val="top"/>
          </w:tcPr>
          <w:p w14:paraId="1F5FD0D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tc>
      </w:tr>
      <w:tr w14:paraId="498CF8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2413" w:type="dxa"/>
            <w:vAlign w:val="top"/>
          </w:tcPr>
          <w:p w14:paraId="643566B8">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6"/>
                <w:sz w:val="28"/>
                <w:szCs w:val="28"/>
              </w:rPr>
              <w:t>服务地点</w:t>
            </w:r>
          </w:p>
        </w:tc>
        <w:tc>
          <w:tcPr>
            <w:tcW w:w="6771" w:type="dxa"/>
            <w:vAlign w:val="top"/>
          </w:tcPr>
          <w:p w14:paraId="658C924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tc>
      </w:tr>
      <w:tr w14:paraId="1888ED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9184" w:type="dxa"/>
            <w:gridSpan w:val="2"/>
            <w:vAlign w:val="top"/>
          </w:tcPr>
          <w:p w14:paraId="60A62A70">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备注： </w:t>
            </w:r>
            <w:r>
              <w:rPr>
                <w:rFonts w:hint="eastAsia" w:asciiTheme="minorEastAsia" w:hAnsiTheme="minorEastAsia" w:eastAsiaTheme="minorEastAsia" w:cstheme="minorEastAsia"/>
                <w:sz w:val="28"/>
                <w:szCs w:val="28"/>
                <w:u w:val="single" w:color="auto"/>
              </w:rPr>
              <w:t xml:space="preserve">                                                               </w:t>
            </w:r>
          </w:p>
        </w:tc>
      </w:tr>
    </w:tbl>
    <w:p w14:paraId="23256FF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1FE1F8A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0164C5FC">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left"/>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8"/>
          <w:sz w:val="28"/>
          <w:szCs w:val="28"/>
        </w:rPr>
        <w:t>说明：1、供应商严格按照规定的格式填写。开标一览表是报价的唯一载体，作为价格评</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1"/>
          <w:sz w:val="28"/>
          <w:szCs w:val="28"/>
        </w:rPr>
        <w:t>审及定标的依据。</w:t>
      </w:r>
    </w:p>
    <w:p w14:paraId="7331BA94">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left"/>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9"/>
          <w:sz w:val="28"/>
          <w:szCs w:val="28"/>
        </w:rPr>
        <w:t>2、任何有选择或有条件的投标报价或表中某一包填</w:t>
      </w:r>
      <w:r>
        <w:rPr>
          <w:rFonts w:hint="eastAsia" w:asciiTheme="minorEastAsia" w:hAnsiTheme="minorEastAsia" w:eastAsiaTheme="minorEastAsia" w:cstheme="minorEastAsia"/>
          <w:spacing w:val="8"/>
          <w:sz w:val="28"/>
          <w:szCs w:val="28"/>
        </w:rPr>
        <w:t>写多个报价，均将导致投标被拒绝。</w:t>
      </w:r>
    </w:p>
    <w:p w14:paraId="569BD03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2DA9F84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789A5EFB">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sz w:val="28"/>
          <w:szCs w:val="28"/>
        </w:rPr>
        <w:t>供应商公章：</w:t>
      </w:r>
    </w:p>
    <w:p w14:paraId="490FE42A">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5"/>
          <w:sz w:val="28"/>
          <w:szCs w:val="28"/>
        </w:rPr>
        <w:t>法定代表人或授权代理人（签字或盖章</w:t>
      </w:r>
      <w:r>
        <w:rPr>
          <w:rFonts w:hint="eastAsia" w:asciiTheme="minorEastAsia" w:hAnsiTheme="minorEastAsia" w:eastAsiaTheme="minorEastAsia" w:cstheme="minorEastAsia"/>
          <w:spacing w:val="10"/>
          <w:sz w:val="28"/>
          <w:szCs w:val="28"/>
        </w:rPr>
        <w:t>）：</w:t>
      </w:r>
      <w:r>
        <w:rPr>
          <w:rFonts w:hint="eastAsia" w:asciiTheme="minorEastAsia" w:hAnsiTheme="minorEastAsia" w:eastAsiaTheme="minorEastAsia" w:cstheme="minorEastAsia"/>
          <w:spacing w:val="1"/>
          <w:sz w:val="28"/>
          <w:szCs w:val="28"/>
        </w:rPr>
        <w:t xml:space="preserve"> </w:t>
      </w:r>
      <w:r>
        <w:rPr>
          <w:rFonts w:hint="eastAsia" w:asciiTheme="minorEastAsia" w:hAnsiTheme="minorEastAsia" w:eastAsiaTheme="minorEastAsia" w:cstheme="minorEastAsia"/>
          <w:spacing w:val="-14"/>
          <w:sz w:val="28"/>
          <w:szCs w:val="28"/>
        </w:rPr>
        <w:t>日</w:t>
      </w:r>
      <w:r>
        <w:rPr>
          <w:rFonts w:hint="eastAsia" w:asciiTheme="minorEastAsia" w:hAnsiTheme="minorEastAsia" w:eastAsiaTheme="minorEastAsia" w:cstheme="minorEastAsia"/>
          <w:spacing w:val="12"/>
          <w:sz w:val="28"/>
          <w:szCs w:val="28"/>
        </w:rPr>
        <w:t xml:space="preserve">   </w:t>
      </w:r>
      <w:r>
        <w:rPr>
          <w:rFonts w:hint="eastAsia" w:asciiTheme="minorEastAsia" w:hAnsiTheme="minorEastAsia" w:eastAsiaTheme="minorEastAsia" w:cstheme="minorEastAsia"/>
          <w:spacing w:val="-14"/>
          <w:sz w:val="28"/>
          <w:szCs w:val="28"/>
        </w:rPr>
        <w:t>期：</w:t>
      </w:r>
      <w:r>
        <w:rPr>
          <w:rFonts w:hint="eastAsia" w:asciiTheme="minorEastAsia" w:hAnsiTheme="minorEastAsia" w:eastAsiaTheme="minorEastAsia" w:cstheme="minorEastAsia"/>
          <w:spacing w:val="5"/>
          <w:sz w:val="28"/>
          <w:szCs w:val="28"/>
          <w:u w:val="single" w:color="auto"/>
        </w:rPr>
        <w:t xml:space="preserve">         </w:t>
      </w:r>
      <w:r>
        <w:rPr>
          <w:rFonts w:hint="eastAsia" w:asciiTheme="minorEastAsia" w:hAnsiTheme="minorEastAsia" w:eastAsiaTheme="minorEastAsia" w:cstheme="minorEastAsia"/>
          <w:spacing w:val="-91"/>
          <w:sz w:val="28"/>
          <w:szCs w:val="28"/>
        </w:rPr>
        <w:t xml:space="preserve"> </w:t>
      </w:r>
      <w:r>
        <w:rPr>
          <w:rFonts w:hint="eastAsia" w:asciiTheme="minorEastAsia" w:hAnsiTheme="minorEastAsia" w:eastAsiaTheme="minorEastAsia" w:cstheme="minorEastAsia"/>
          <w:spacing w:val="-14"/>
          <w:sz w:val="28"/>
          <w:szCs w:val="28"/>
        </w:rPr>
        <w:t>年</w:t>
      </w:r>
      <w:r>
        <w:rPr>
          <w:rFonts w:hint="eastAsia" w:asciiTheme="minorEastAsia" w:hAnsiTheme="minorEastAsia" w:eastAsiaTheme="minorEastAsia" w:cstheme="minorEastAsia"/>
          <w:spacing w:val="-14"/>
          <w:sz w:val="28"/>
          <w:szCs w:val="28"/>
          <w:u w:val="single" w:color="auto"/>
        </w:rPr>
        <w:t xml:space="preserve">        </w:t>
      </w:r>
      <w:r>
        <w:rPr>
          <w:rFonts w:hint="eastAsia" w:asciiTheme="minorEastAsia" w:hAnsiTheme="minorEastAsia" w:eastAsiaTheme="minorEastAsia" w:cstheme="minorEastAsia"/>
          <w:spacing w:val="-87"/>
          <w:sz w:val="28"/>
          <w:szCs w:val="28"/>
        </w:rPr>
        <w:t xml:space="preserve"> </w:t>
      </w:r>
      <w:r>
        <w:rPr>
          <w:rFonts w:hint="eastAsia" w:asciiTheme="minorEastAsia" w:hAnsiTheme="minorEastAsia" w:eastAsiaTheme="minorEastAsia" w:cstheme="minorEastAsia"/>
          <w:spacing w:val="-14"/>
          <w:sz w:val="28"/>
          <w:szCs w:val="28"/>
        </w:rPr>
        <w:t>月</w:t>
      </w:r>
      <w:r>
        <w:rPr>
          <w:rFonts w:hint="eastAsia" w:asciiTheme="minorEastAsia" w:hAnsiTheme="minorEastAsia" w:eastAsiaTheme="minorEastAsia" w:cstheme="minorEastAsia"/>
          <w:spacing w:val="-14"/>
          <w:sz w:val="28"/>
          <w:szCs w:val="28"/>
          <w:u w:val="single" w:color="auto"/>
        </w:rPr>
        <w:t xml:space="preserve">        </w:t>
      </w:r>
      <w:r>
        <w:rPr>
          <w:rFonts w:hint="eastAsia" w:asciiTheme="minorEastAsia" w:hAnsiTheme="minorEastAsia" w:eastAsiaTheme="minorEastAsia" w:cstheme="minorEastAsia"/>
          <w:spacing w:val="-48"/>
          <w:sz w:val="28"/>
          <w:szCs w:val="28"/>
        </w:rPr>
        <w:t xml:space="preserve"> </w:t>
      </w:r>
      <w:r>
        <w:rPr>
          <w:rFonts w:hint="eastAsia" w:asciiTheme="minorEastAsia" w:hAnsiTheme="minorEastAsia" w:eastAsiaTheme="minorEastAsia" w:cstheme="minorEastAsia"/>
          <w:spacing w:val="-14"/>
          <w:sz w:val="28"/>
          <w:szCs w:val="28"/>
        </w:rPr>
        <w:t>日</w:t>
      </w:r>
    </w:p>
    <w:p w14:paraId="6384D08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sectPr>
          <w:footerReference r:id="rId21" w:type="default"/>
          <w:pgSz w:w="11906" w:h="16838"/>
          <w:pgMar w:top="1440" w:right="1080" w:bottom="1440" w:left="1080" w:header="0" w:footer="848" w:gutter="0"/>
          <w:cols w:space="720" w:num="1"/>
        </w:sectPr>
      </w:pPr>
    </w:p>
    <w:p w14:paraId="445952C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4B98278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pacing w:val="-4"/>
          <w:sz w:val="28"/>
          <w:szCs w:val="28"/>
        </w:rPr>
        <w:t>三、商务响应文件</w:t>
      </w:r>
    </w:p>
    <w:p w14:paraId="58FA7E8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sectPr>
          <w:footerReference r:id="rId22" w:type="default"/>
          <w:pgSz w:w="11906" w:h="16838"/>
          <w:pgMar w:top="1440" w:right="1080" w:bottom="1440" w:left="1080" w:header="0" w:footer="848" w:gutter="0"/>
          <w:cols w:space="720" w:num="1"/>
        </w:sectPr>
      </w:pPr>
    </w:p>
    <w:p w14:paraId="414F27F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236B478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3C3AD095">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pacing w:val="-5"/>
          <w:sz w:val="28"/>
          <w:szCs w:val="28"/>
        </w:rPr>
        <w:t>（一）、响应函</w:t>
      </w:r>
    </w:p>
    <w:p w14:paraId="223C051C">
      <w:pPr>
        <w:pStyle w:val="5"/>
        <w:keepNext w:val="0"/>
        <w:keepLines w:val="0"/>
        <w:pageBreakBefore w:val="0"/>
        <w:widowControl/>
        <w:tabs>
          <w:tab w:val="left" w:pos="2503"/>
        </w:tabs>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u w:val="single" w:color="auto"/>
        </w:rPr>
        <w:tab/>
      </w:r>
      <w:r>
        <w:rPr>
          <w:rFonts w:hint="eastAsia" w:asciiTheme="minorEastAsia" w:hAnsiTheme="minorEastAsia" w:eastAsiaTheme="minorEastAsia" w:cstheme="minorEastAsia"/>
          <w:spacing w:val="-81"/>
          <w:sz w:val="28"/>
          <w:szCs w:val="28"/>
        </w:rPr>
        <w:t xml:space="preserve"> </w:t>
      </w:r>
      <w:r>
        <w:rPr>
          <w:rFonts w:hint="eastAsia" w:asciiTheme="minorEastAsia" w:hAnsiTheme="minorEastAsia" w:eastAsiaTheme="minorEastAsia" w:cstheme="minorEastAsia"/>
          <w:sz w:val="28"/>
          <w:szCs w:val="28"/>
        </w:rPr>
        <w:t>:</w:t>
      </w:r>
    </w:p>
    <w:p w14:paraId="452287C2">
      <w:pPr>
        <w:pStyle w:val="5"/>
        <w:keepNext w:val="0"/>
        <w:keepLines w:val="0"/>
        <w:pageBreakBefore w:val="0"/>
        <w:widowControl/>
        <w:tabs>
          <w:tab w:val="left" w:pos="2983"/>
        </w:tabs>
        <w:kinsoku w:val="0"/>
        <w:wordWrap/>
        <w:overflowPunct/>
        <w:topLinePunct w:val="0"/>
        <w:autoSpaceDE w:val="0"/>
        <w:autoSpaceDN w:val="0"/>
        <w:bidi w:val="0"/>
        <w:adjustRightInd w:val="0"/>
        <w:snapToGrid w:val="0"/>
        <w:spacing w:line="360" w:lineRule="auto"/>
        <w:ind w:left="0" w:leftChars="0" w:right="0" w:firstLine="0" w:firstLineChars="0"/>
        <w:jc w:val="both"/>
        <w:textAlignment w:val="baseline"/>
        <w:rPr>
          <w:rFonts w:hint="eastAsia" w:asciiTheme="minorEastAsia" w:hAnsiTheme="minorEastAsia" w:eastAsiaTheme="minorEastAsia" w:cstheme="minorEastAsia"/>
          <w:spacing w:val="7"/>
          <w:sz w:val="28"/>
          <w:szCs w:val="28"/>
        </w:rPr>
      </w:pPr>
      <w:r>
        <w:rPr>
          <w:rFonts w:hint="eastAsia" w:asciiTheme="minorEastAsia" w:hAnsiTheme="minorEastAsia" w:eastAsiaTheme="minorEastAsia" w:cstheme="minorEastAsia"/>
          <w:sz w:val="28"/>
          <w:szCs w:val="28"/>
          <w:u w:val="single" w:color="auto"/>
        </w:rPr>
        <w:tab/>
      </w:r>
      <w:r>
        <w:rPr>
          <w:rFonts w:hint="eastAsia" w:asciiTheme="minorEastAsia" w:hAnsiTheme="minorEastAsia" w:eastAsiaTheme="minorEastAsia" w:cstheme="minorEastAsia"/>
          <w:spacing w:val="59"/>
          <w:sz w:val="28"/>
          <w:szCs w:val="28"/>
        </w:rPr>
        <w:t xml:space="preserve"> </w:t>
      </w:r>
      <w:r>
        <w:rPr>
          <w:rFonts w:hint="eastAsia" w:asciiTheme="minorEastAsia" w:hAnsiTheme="minorEastAsia" w:eastAsiaTheme="minorEastAsia" w:cstheme="minorEastAsia"/>
          <w:spacing w:val="7"/>
          <w:sz w:val="28"/>
          <w:szCs w:val="28"/>
        </w:rPr>
        <w:t>(供应商名称)授权</w:t>
      </w:r>
      <w:r>
        <w:rPr>
          <w:rFonts w:hint="eastAsia" w:asciiTheme="minorEastAsia" w:hAnsiTheme="minorEastAsia" w:eastAsiaTheme="minorEastAsia" w:cstheme="minorEastAsia"/>
          <w:spacing w:val="-109"/>
          <w:sz w:val="28"/>
          <w:szCs w:val="28"/>
        </w:rPr>
        <w:t xml:space="preserve"> </w:t>
      </w:r>
      <w:r>
        <w:rPr>
          <w:rFonts w:hint="eastAsia" w:asciiTheme="minorEastAsia" w:hAnsiTheme="minorEastAsia" w:eastAsiaTheme="minorEastAsia" w:cstheme="minorEastAsia"/>
          <w:spacing w:val="4"/>
          <w:sz w:val="28"/>
          <w:szCs w:val="28"/>
          <w:u w:val="single" w:color="auto"/>
        </w:rPr>
        <w:t xml:space="preserve">                     </w:t>
      </w:r>
      <w:r>
        <w:rPr>
          <w:rFonts w:hint="eastAsia" w:asciiTheme="minorEastAsia" w:hAnsiTheme="minorEastAsia" w:eastAsiaTheme="minorEastAsia" w:cstheme="minorEastAsia"/>
          <w:spacing w:val="-57"/>
          <w:sz w:val="28"/>
          <w:szCs w:val="28"/>
        </w:rPr>
        <w:t xml:space="preserve"> </w:t>
      </w:r>
      <w:r>
        <w:rPr>
          <w:rFonts w:hint="eastAsia" w:asciiTheme="minorEastAsia" w:hAnsiTheme="minorEastAsia" w:eastAsiaTheme="minorEastAsia" w:cstheme="minorEastAsia"/>
          <w:spacing w:val="7"/>
          <w:sz w:val="28"/>
          <w:szCs w:val="28"/>
        </w:rPr>
        <w:t>(供应商授权代</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22"/>
          <w:sz w:val="28"/>
          <w:szCs w:val="28"/>
        </w:rPr>
        <w:t>理人姓名)</w:t>
      </w:r>
      <w:r>
        <w:rPr>
          <w:rFonts w:hint="eastAsia" w:asciiTheme="minorEastAsia" w:hAnsiTheme="minorEastAsia" w:eastAsiaTheme="minorEastAsia" w:cstheme="minorEastAsia"/>
          <w:spacing w:val="-107"/>
          <w:sz w:val="28"/>
          <w:szCs w:val="28"/>
        </w:rPr>
        <w:t xml:space="preserve"> </w:t>
      </w:r>
      <w:r>
        <w:rPr>
          <w:rFonts w:hint="eastAsia" w:asciiTheme="minorEastAsia" w:hAnsiTheme="minorEastAsia" w:eastAsiaTheme="minorEastAsia" w:cstheme="minorEastAsia"/>
          <w:spacing w:val="3"/>
          <w:sz w:val="28"/>
          <w:szCs w:val="28"/>
          <w:u w:val="single" w:color="auto"/>
        </w:rPr>
        <w:t xml:space="preserve">                          </w:t>
      </w:r>
      <w:r>
        <w:rPr>
          <w:rFonts w:hint="eastAsia" w:asciiTheme="minorEastAsia" w:hAnsiTheme="minorEastAsia" w:eastAsiaTheme="minorEastAsia" w:cstheme="minorEastAsia"/>
          <w:spacing w:val="-49"/>
          <w:sz w:val="28"/>
          <w:szCs w:val="28"/>
        </w:rPr>
        <w:t xml:space="preserve"> </w:t>
      </w:r>
      <w:r>
        <w:rPr>
          <w:rFonts w:hint="eastAsia" w:asciiTheme="minorEastAsia" w:hAnsiTheme="minorEastAsia" w:eastAsiaTheme="minorEastAsia" w:cstheme="minorEastAsia"/>
          <w:spacing w:val="22"/>
          <w:sz w:val="28"/>
          <w:szCs w:val="28"/>
        </w:rPr>
        <w:t>(职务、职称)为我方代表，</w:t>
      </w:r>
      <w:r>
        <w:rPr>
          <w:rFonts w:hint="eastAsia" w:asciiTheme="minorEastAsia" w:hAnsiTheme="minorEastAsia" w:eastAsiaTheme="minorEastAsia" w:cstheme="minorEastAsia"/>
          <w:spacing w:val="-47"/>
          <w:sz w:val="28"/>
          <w:szCs w:val="28"/>
        </w:rPr>
        <w:t xml:space="preserve"> </w:t>
      </w:r>
      <w:r>
        <w:rPr>
          <w:rFonts w:hint="eastAsia" w:asciiTheme="minorEastAsia" w:hAnsiTheme="minorEastAsia" w:eastAsiaTheme="minorEastAsia" w:cstheme="minorEastAsia"/>
          <w:spacing w:val="22"/>
          <w:sz w:val="28"/>
          <w:szCs w:val="28"/>
        </w:rPr>
        <w:t>参加贵方组织的</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8"/>
          <w:sz w:val="28"/>
          <w:szCs w:val="28"/>
        </w:rPr>
        <w:t>(项目名称、项目编号、包号)招标的有关活动，</w:t>
      </w:r>
      <w:r>
        <w:rPr>
          <w:rFonts w:hint="eastAsia" w:asciiTheme="minorEastAsia" w:hAnsiTheme="minorEastAsia" w:eastAsiaTheme="minorEastAsia" w:cstheme="minorEastAsia"/>
          <w:spacing w:val="7"/>
          <w:sz w:val="28"/>
          <w:szCs w:val="28"/>
        </w:rPr>
        <w:t>并对此项目进行响应。</w:t>
      </w:r>
    </w:p>
    <w:p w14:paraId="00A42E06">
      <w:pPr>
        <w:pStyle w:val="5"/>
        <w:keepNext w:val="0"/>
        <w:keepLines w:val="0"/>
        <w:pageBreakBefore w:val="0"/>
        <w:widowControl/>
        <w:tabs>
          <w:tab w:val="left" w:pos="2983"/>
        </w:tabs>
        <w:kinsoku w:val="0"/>
        <w:wordWrap/>
        <w:overflowPunct/>
        <w:topLinePunct w:val="0"/>
        <w:autoSpaceDE w:val="0"/>
        <w:autoSpaceDN w:val="0"/>
        <w:bidi w:val="0"/>
        <w:adjustRightInd w:val="0"/>
        <w:snapToGrid w:val="0"/>
        <w:spacing w:line="360" w:lineRule="auto"/>
        <w:ind w:left="0" w:leftChars="0" w:right="0" w:firstLine="0" w:firstLineChars="0"/>
        <w:jc w:val="both"/>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7"/>
          <w:sz w:val="28"/>
          <w:szCs w:val="28"/>
        </w:rPr>
        <w:t>为此：</w:t>
      </w:r>
    </w:p>
    <w:p w14:paraId="18A6345A">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3"/>
          <w:sz w:val="28"/>
          <w:szCs w:val="28"/>
        </w:rPr>
        <w:t>1、我方同意在本项目采购文件中规定的响应有效期</w:t>
      </w:r>
      <w:r>
        <w:rPr>
          <w:rFonts w:hint="eastAsia" w:asciiTheme="minorEastAsia" w:hAnsiTheme="minorEastAsia" w:eastAsiaTheme="minorEastAsia" w:cstheme="minorEastAsia"/>
          <w:spacing w:val="3"/>
          <w:sz w:val="28"/>
          <w:szCs w:val="28"/>
          <w:u w:val="single" w:color="auto"/>
        </w:rPr>
        <w:t xml:space="preserve">  60 日  </w:t>
      </w:r>
      <w:r>
        <w:rPr>
          <w:rFonts w:hint="eastAsia" w:asciiTheme="minorEastAsia" w:hAnsiTheme="minorEastAsia" w:eastAsiaTheme="minorEastAsia" w:cstheme="minorEastAsia"/>
          <w:spacing w:val="-69"/>
          <w:sz w:val="28"/>
          <w:szCs w:val="28"/>
        </w:rPr>
        <w:t xml:space="preserve"> </w:t>
      </w:r>
      <w:r>
        <w:rPr>
          <w:rFonts w:hint="eastAsia" w:asciiTheme="minorEastAsia" w:hAnsiTheme="minorEastAsia" w:eastAsiaTheme="minorEastAsia" w:cstheme="minorEastAsia"/>
          <w:spacing w:val="3"/>
          <w:sz w:val="28"/>
          <w:szCs w:val="28"/>
        </w:rPr>
        <w:t>内遵守本投标文件</w:t>
      </w:r>
      <w:r>
        <w:rPr>
          <w:rFonts w:hint="eastAsia" w:asciiTheme="minorEastAsia" w:hAnsiTheme="minorEastAsia" w:eastAsiaTheme="minorEastAsia" w:cstheme="minorEastAsia"/>
          <w:spacing w:val="2"/>
          <w:sz w:val="28"/>
          <w:szCs w:val="28"/>
        </w:rPr>
        <w:t>中的</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7"/>
          <w:sz w:val="28"/>
          <w:szCs w:val="28"/>
        </w:rPr>
        <w:t>承诺且在此期限期满之前均具有约束力。</w:t>
      </w:r>
    </w:p>
    <w:p w14:paraId="24530267">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8"/>
          <w:sz w:val="28"/>
          <w:szCs w:val="28"/>
        </w:rPr>
        <w:t>2、我方承诺已经具备《中华人民共和国政府采购法》中规定的参加政府采购活动的</w:t>
      </w:r>
      <w:r>
        <w:rPr>
          <w:rFonts w:hint="eastAsia" w:asciiTheme="minorEastAsia" w:hAnsiTheme="minorEastAsia" w:eastAsiaTheme="minorEastAsia" w:cstheme="minorEastAsia"/>
          <w:spacing w:val="3"/>
          <w:sz w:val="28"/>
          <w:szCs w:val="28"/>
        </w:rPr>
        <w:t xml:space="preserve"> 供应商应当具备的条件：</w:t>
      </w:r>
    </w:p>
    <w:p w14:paraId="172FC2EF">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4"/>
          <w:sz w:val="28"/>
          <w:szCs w:val="28"/>
        </w:rPr>
        <w:t>1）具有独立承担民事责任的能力；</w:t>
      </w:r>
    </w:p>
    <w:p w14:paraId="2A2CC9B5">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6"/>
          <w:sz w:val="28"/>
          <w:szCs w:val="28"/>
        </w:rPr>
        <w:t>2）具有良好的商业信誉和健全的财务会计制度；</w:t>
      </w:r>
    </w:p>
    <w:p w14:paraId="4AF8AFA6">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6"/>
          <w:sz w:val="28"/>
          <w:szCs w:val="28"/>
        </w:rPr>
        <w:t>3）具有履行合同所必需的设备和专业技术能力；</w:t>
      </w:r>
    </w:p>
    <w:p w14:paraId="2ED92097">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6"/>
          <w:sz w:val="28"/>
          <w:szCs w:val="28"/>
        </w:rPr>
        <w:t>4）有依法缴纳税收和社会保障资金的良好记录；</w:t>
      </w:r>
    </w:p>
    <w:p w14:paraId="4B9C7723">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7"/>
          <w:sz w:val="28"/>
          <w:szCs w:val="28"/>
        </w:rPr>
        <w:t>5）参加此项采购活动前三年内，在经营活动中没有重大违法记录；</w:t>
      </w:r>
    </w:p>
    <w:p w14:paraId="5476A902">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6"/>
          <w:sz w:val="28"/>
          <w:szCs w:val="28"/>
        </w:rPr>
        <w:t>6）法律、行政法规规定的其他条件。</w:t>
      </w:r>
    </w:p>
    <w:p w14:paraId="38B4B62B">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8"/>
          <w:sz w:val="28"/>
          <w:szCs w:val="28"/>
        </w:rPr>
        <w:t>3、提供协商须知规定的全部响应文件，包括在政采云平台上传加密电子投标文件一</w:t>
      </w:r>
      <w:r>
        <w:rPr>
          <w:rFonts w:hint="eastAsia" w:asciiTheme="minorEastAsia" w:hAnsiTheme="minorEastAsia" w:eastAsiaTheme="minorEastAsia" w:cstheme="minorEastAsia"/>
          <w:spacing w:val="-9"/>
          <w:sz w:val="28"/>
          <w:szCs w:val="28"/>
        </w:rPr>
        <w:t>份。</w:t>
      </w:r>
    </w:p>
    <w:p w14:paraId="6D76886C">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9"/>
          <w:sz w:val="28"/>
          <w:szCs w:val="28"/>
        </w:rPr>
        <w:t>4、按采购文件要求提供和交付的货物及相关服</w:t>
      </w:r>
      <w:r>
        <w:rPr>
          <w:rFonts w:hint="eastAsia" w:asciiTheme="minorEastAsia" w:hAnsiTheme="minorEastAsia" w:eastAsiaTheme="minorEastAsia" w:cstheme="minorEastAsia"/>
          <w:spacing w:val="8"/>
          <w:sz w:val="28"/>
          <w:szCs w:val="28"/>
        </w:rPr>
        <w:t>务的投标报价详见开标一览表。</w:t>
      </w:r>
    </w:p>
    <w:p w14:paraId="795CA340">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8"/>
          <w:sz w:val="28"/>
          <w:szCs w:val="28"/>
        </w:rPr>
        <w:t>5、保证忠实地执行双方所签订的合同，并承担合同规定的责任和义务。</w:t>
      </w:r>
    </w:p>
    <w:p w14:paraId="2E701F86">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8"/>
          <w:sz w:val="28"/>
          <w:szCs w:val="28"/>
        </w:rPr>
        <w:t>6、我方承诺完全满足和响应招标文件中的各项技术和服务要求，若有偏差，已在投</w:t>
      </w:r>
      <w:r>
        <w:rPr>
          <w:rFonts w:hint="eastAsia" w:asciiTheme="minorEastAsia" w:hAnsiTheme="minorEastAsia" w:eastAsiaTheme="minorEastAsia" w:cstheme="minorEastAsia"/>
          <w:spacing w:val="4"/>
          <w:sz w:val="28"/>
          <w:szCs w:val="28"/>
        </w:rPr>
        <w:t xml:space="preserve"> </w:t>
      </w:r>
      <w:r>
        <w:rPr>
          <w:rFonts w:hint="eastAsia" w:asciiTheme="minorEastAsia" w:hAnsiTheme="minorEastAsia" w:eastAsiaTheme="minorEastAsia" w:cstheme="minorEastAsia"/>
          <w:spacing w:val="6"/>
          <w:sz w:val="28"/>
          <w:szCs w:val="28"/>
        </w:rPr>
        <w:t>标文件偏离表中予以明确特别说明。</w:t>
      </w:r>
    </w:p>
    <w:p w14:paraId="56C76DFA">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8"/>
          <w:sz w:val="28"/>
          <w:szCs w:val="28"/>
        </w:rPr>
        <w:t>7、我方承诺：完全理解投标报价若超过项目预算时，投标将被拒绝。</w:t>
      </w:r>
    </w:p>
    <w:p w14:paraId="38F74920">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8"/>
          <w:sz w:val="28"/>
          <w:szCs w:val="28"/>
        </w:rPr>
        <w:t>8、我方承诺：与在本项目中设计编制技术规格的机构及其附属机构无任何直接隶属</w:t>
      </w:r>
      <w:r>
        <w:rPr>
          <w:rFonts w:hint="eastAsia" w:asciiTheme="minorEastAsia" w:hAnsiTheme="minorEastAsia" w:eastAsiaTheme="minorEastAsia" w:cstheme="minorEastAsia"/>
          <w:spacing w:val="3"/>
          <w:sz w:val="28"/>
          <w:szCs w:val="28"/>
        </w:rPr>
        <w:t xml:space="preserve"> </w:t>
      </w:r>
      <w:r>
        <w:rPr>
          <w:rFonts w:hint="eastAsia" w:asciiTheme="minorEastAsia" w:hAnsiTheme="minorEastAsia" w:eastAsiaTheme="minorEastAsia" w:cstheme="minorEastAsia"/>
          <w:spacing w:val="2"/>
          <w:sz w:val="28"/>
          <w:szCs w:val="28"/>
        </w:rPr>
        <w:t>关系和利益关联。</w:t>
      </w:r>
    </w:p>
    <w:p w14:paraId="4A9E6C36">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both"/>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9"/>
          <w:sz w:val="28"/>
          <w:szCs w:val="28"/>
        </w:rPr>
        <w:t>9、如果在开标后规定的投标有效期内撤回投标</w:t>
      </w:r>
      <w:r>
        <w:rPr>
          <w:rFonts w:hint="eastAsia" w:asciiTheme="minorEastAsia" w:hAnsiTheme="minorEastAsia" w:eastAsiaTheme="minorEastAsia" w:cstheme="minorEastAsia"/>
          <w:spacing w:val="8"/>
          <w:sz w:val="28"/>
          <w:szCs w:val="28"/>
        </w:rPr>
        <w:t>，我方的投标保证金可被贵方没收。</w:t>
      </w:r>
    </w:p>
    <w:p w14:paraId="6B9A1ADE">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7"/>
          <w:sz w:val="28"/>
          <w:szCs w:val="28"/>
        </w:rPr>
        <w:t>10、我方完全理解贵方不一定接受最低价的投标或收到的任何投标。</w:t>
      </w:r>
    </w:p>
    <w:p w14:paraId="44BD48C2">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1"/>
          <w:sz w:val="28"/>
          <w:szCs w:val="28"/>
        </w:rPr>
        <w:t>11、我方承诺：投标响应文件所提供的一切资料及政采云平</w:t>
      </w:r>
      <w:r>
        <w:rPr>
          <w:rFonts w:hint="eastAsia" w:asciiTheme="minorEastAsia" w:hAnsiTheme="minorEastAsia" w:eastAsiaTheme="minorEastAsia" w:cstheme="minorEastAsia"/>
          <w:spacing w:val="10"/>
          <w:sz w:val="28"/>
          <w:szCs w:val="28"/>
        </w:rPr>
        <w:t>台申报资料均真实、及</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11"/>
          <w:sz w:val="28"/>
          <w:szCs w:val="28"/>
        </w:rPr>
        <w:t>时、有效。由于我方提供资料不实而造成的责任和后果由我方承担。我方同意按照贵方</w:t>
      </w:r>
      <w:r>
        <w:rPr>
          <w:rFonts w:hint="eastAsia" w:asciiTheme="minorEastAsia" w:hAnsiTheme="minorEastAsia" w:eastAsiaTheme="minorEastAsia" w:cstheme="minorEastAsia"/>
          <w:spacing w:val="7"/>
          <w:sz w:val="28"/>
          <w:szCs w:val="28"/>
        </w:rPr>
        <w:t xml:space="preserve"> </w:t>
      </w:r>
      <w:r>
        <w:rPr>
          <w:rFonts w:hint="eastAsia" w:asciiTheme="minorEastAsia" w:hAnsiTheme="minorEastAsia" w:eastAsiaTheme="minorEastAsia" w:cstheme="minorEastAsia"/>
          <w:spacing w:val="9"/>
          <w:sz w:val="28"/>
          <w:szCs w:val="28"/>
        </w:rPr>
        <w:t>提出的要求，</w:t>
      </w:r>
      <w:r>
        <w:rPr>
          <w:rFonts w:hint="eastAsia" w:asciiTheme="minorEastAsia" w:hAnsiTheme="minorEastAsia" w:eastAsiaTheme="minorEastAsia" w:cstheme="minorEastAsia"/>
          <w:spacing w:val="-44"/>
          <w:sz w:val="28"/>
          <w:szCs w:val="28"/>
        </w:rPr>
        <w:t xml:space="preserve"> </w:t>
      </w:r>
      <w:r>
        <w:rPr>
          <w:rFonts w:hint="eastAsia" w:asciiTheme="minorEastAsia" w:hAnsiTheme="minorEastAsia" w:eastAsiaTheme="minorEastAsia" w:cstheme="minorEastAsia"/>
          <w:spacing w:val="9"/>
          <w:sz w:val="28"/>
          <w:szCs w:val="28"/>
        </w:rPr>
        <w:t>向贵方提供任何与本项投标有关的数据、情况和技术资料。若贵方需要，</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7"/>
          <w:sz w:val="28"/>
          <w:szCs w:val="28"/>
        </w:rPr>
        <w:t>我方愿意提供我方作出的一切承诺的证明材料。</w:t>
      </w:r>
    </w:p>
    <w:p w14:paraId="1FA1B5E4">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0"/>
          <w:sz w:val="28"/>
          <w:szCs w:val="28"/>
        </w:rPr>
        <w:t xml:space="preserve">12、我方已详细审核全部投标文件，包括投标文件修改书（如有的话）、参考资料 </w:t>
      </w:r>
      <w:r>
        <w:rPr>
          <w:rFonts w:hint="eastAsia" w:asciiTheme="minorEastAsia" w:hAnsiTheme="minorEastAsia" w:eastAsiaTheme="minorEastAsia" w:cstheme="minorEastAsia"/>
          <w:spacing w:val="4"/>
          <w:sz w:val="28"/>
          <w:szCs w:val="28"/>
        </w:rPr>
        <w:t>及有关附件，确认无误。</w:t>
      </w:r>
    </w:p>
    <w:p w14:paraId="5CBE93F1">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1"/>
          <w:sz w:val="28"/>
          <w:szCs w:val="28"/>
        </w:rPr>
        <w:t>13、我方承诺：采购人若需追加采购本项目招标文件所列货</w:t>
      </w:r>
      <w:r>
        <w:rPr>
          <w:rFonts w:hint="eastAsia" w:asciiTheme="minorEastAsia" w:hAnsiTheme="minorEastAsia" w:eastAsiaTheme="minorEastAsia" w:cstheme="minorEastAsia"/>
          <w:spacing w:val="10"/>
          <w:sz w:val="28"/>
          <w:szCs w:val="28"/>
        </w:rPr>
        <w:t>物及相关服务的，在不</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8"/>
          <w:sz w:val="28"/>
          <w:szCs w:val="28"/>
        </w:rPr>
        <w:t>改变合同其他实质性条款的前提下，按相同或更优惠的折扣率保</w:t>
      </w:r>
      <w:r>
        <w:rPr>
          <w:rFonts w:hint="eastAsia" w:asciiTheme="minorEastAsia" w:hAnsiTheme="minorEastAsia" w:eastAsiaTheme="minorEastAsia" w:cstheme="minorEastAsia"/>
          <w:spacing w:val="7"/>
          <w:sz w:val="28"/>
          <w:szCs w:val="28"/>
        </w:rPr>
        <w:t>证供货。</w:t>
      </w:r>
    </w:p>
    <w:p w14:paraId="09E1669F">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1"/>
          <w:sz w:val="28"/>
          <w:szCs w:val="28"/>
        </w:rPr>
        <w:t>14、我方承诺：接受招标文件中的全部条款且无任何异议，</w:t>
      </w:r>
      <w:r>
        <w:rPr>
          <w:rFonts w:hint="eastAsia" w:asciiTheme="minorEastAsia" w:hAnsiTheme="minorEastAsia" w:eastAsiaTheme="minorEastAsia" w:cstheme="minorEastAsia"/>
          <w:spacing w:val="10"/>
          <w:sz w:val="28"/>
          <w:szCs w:val="28"/>
        </w:rPr>
        <w:t>保证遵守招标文件的规</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10"/>
          <w:sz w:val="28"/>
          <w:szCs w:val="28"/>
        </w:rPr>
        <w:t>定。</w:t>
      </w:r>
    </w:p>
    <w:p w14:paraId="6827B3EB">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1"/>
          <w:sz w:val="28"/>
          <w:szCs w:val="28"/>
        </w:rPr>
        <w:t>15、我方将严格遵守《中华人民共和国政府采购法》的</w:t>
      </w:r>
      <w:r>
        <w:rPr>
          <w:rFonts w:hint="eastAsia" w:asciiTheme="minorEastAsia" w:hAnsiTheme="minorEastAsia" w:eastAsiaTheme="minorEastAsia" w:cstheme="minorEastAsia"/>
          <w:spacing w:val="10"/>
          <w:sz w:val="28"/>
          <w:szCs w:val="28"/>
        </w:rPr>
        <w:t>有关规定，若有下列情形之</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11"/>
          <w:sz w:val="28"/>
          <w:szCs w:val="28"/>
        </w:rPr>
        <w:t>一的，将被处以采购金额千分之五以上千分之十以下的罚款，列入不良行为</w:t>
      </w:r>
      <w:r>
        <w:rPr>
          <w:rFonts w:hint="eastAsia" w:asciiTheme="minorEastAsia" w:hAnsiTheme="minorEastAsia" w:eastAsiaTheme="minorEastAsia" w:cstheme="minorEastAsia"/>
          <w:spacing w:val="10"/>
          <w:sz w:val="28"/>
          <w:szCs w:val="28"/>
        </w:rPr>
        <w:t>记录名单，</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7"/>
          <w:sz w:val="28"/>
          <w:szCs w:val="28"/>
        </w:rPr>
        <w:t>在一至三年内禁止参加政府采购活动；有违法所得的，并处没收违</w:t>
      </w:r>
      <w:r>
        <w:rPr>
          <w:rFonts w:hint="eastAsia" w:asciiTheme="minorEastAsia" w:hAnsiTheme="minorEastAsia" w:eastAsiaTheme="minorEastAsia" w:cstheme="minorEastAsia"/>
          <w:spacing w:val="6"/>
          <w:sz w:val="28"/>
          <w:szCs w:val="28"/>
        </w:rPr>
        <w:t>法所得；情节严重的，</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7"/>
          <w:sz w:val="28"/>
          <w:szCs w:val="28"/>
        </w:rPr>
        <w:t>由工商行政管理机关吊销营业执照；构成犯罪的，依法追究刑事责任：</w:t>
      </w:r>
    </w:p>
    <w:p w14:paraId="14A4D4CA">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4"/>
          <w:sz w:val="28"/>
          <w:szCs w:val="28"/>
        </w:rPr>
        <w:t>1）提供虚假材料谋取中标、成交的；</w:t>
      </w:r>
    </w:p>
    <w:p w14:paraId="0EE5DC19">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6"/>
          <w:sz w:val="28"/>
          <w:szCs w:val="28"/>
        </w:rPr>
        <w:t>2）采取不正当手段诋毁、排挤其他供应商的；</w:t>
      </w:r>
    </w:p>
    <w:p w14:paraId="6B7F184D">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7"/>
          <w:sz w:val="28"/>
          <w:szCs w:val="28"/>
        </w:rPr>
        <w:t>3）与采购人、其他供应商或者采购代理机构工作人员恶意串通的；</w:t>
      </w:r>
    </w:p>
    <w:p w14:paraId="2905D514">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8"/>
          <w:sz w:val="28"/>
          <w:szCs w:val="28"/>
        </w:rPr>
        <w:t>4）向采购人、采购代理机构工作人员行贿或者提供其</w:t>
      </w:r>
      <w:r>
        <w:rPr>
          <w:rFonts w:hint="eastAsia" w:asciiTheme="minorEastAsia" w:hAnsiTheme="minorEastAsia" w:eastAsiaTheme="minorEastAsia" w:cstheme="minorEastAsia"/>
          <w:spacing w:val="7"/>
          <w:sz w:val="28"/>
          <w:szCs w:val="28"/>
        </w:rPr>
        <w:t>他不正当利益的；</w:t>
      </w:r>
    </w:p>
    <w:p w14:paraId="279C4DDC">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6"/>
          <w:sz w:val="28"/>
          <w:szCs w:val="28"/>
        </w:rPr>
        <w:t>5）在采购过程中与采购人进行协商谈判的；</w:t>
      </w:r>
    </w:p>
    <w:p w14:paraId="5409B8A1">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7"/>
          <w:sz w:val="28"/>
          <w:szCs w:val="28"/>
        </w:rPr>
        <w:t>6）拒绝有关部门监督检查或提供虚假情况的。</w:t>
      </w:r>
    </w:p>
    <w:p w14:paraId="10A29244">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6"/>
          <w:sz w:val="28"/>
          <w:szCs w:val="28"/>
        </w:rPr>
        <w:t>17、</w:t>
      </w:r>
    </w:p>
    <w:p w14:paraId="7DC5B4D3">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4"/>
          <w:sz w:val="28"/>
          <w:szCs w:val="28"/>
        </w:rPr>
        <w:t>与本投标有关的一切往来通讯请寄：</w:t>
      </w:r>
    </w:p>
    <w:p w14:paraId="2C9D31F0">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2"/>
          <w:sz w:val="28"/>
          <w:szCs w:val="28"/>
        </w:rPr>
        <w:t>地址：</w:t>
      </w:r>
      <w:r>
        <w:rPr>
          <w:rFonts w:hint="eastAsia" w:asciiTheme="minorEastAsia" w:hAnsiTheme="minorEastAsia" w:eastAsiaTheme="minorEastAsia" w:cstheme="minorEastAsia"/>
          <w:spacing w:val="2"/>
          <w:sz w:val="28"/>
          <w:szCs w:val="28"/>
          <w:u w:val="single" w:color="auto"/>
        </w:rPr>
        <w:t xml:space="preserve">                            </w:t>
      </w:r>
      <w:r>
        <w:rPr>
          <w:rFonts w:hint="eastAsia" w:asciiTheme="minorEastAsia" w:hAnsiTheme="minorEastAsia" w:eastAsiaTheme="minorEastAsia" w:cstheme="minorEastAsia"/>
          <w:spacing w:val="2"/>
          <w:sz w:val="28"/>
          <w:szCs w:val="28"/>
          <w:u w:val="single" w:color="auto"/>
          <w:lang w:val="en-US" w:eastAsia="zh-CN"/>
        </w:rPr>
        <w:t xml:space="preserve">                     </w:t>
      </w:r>
      <w:r>
        <w:rPr>
          <w:rFonts w:hint="eastAsia" w:asciiTheme="minorEastAsia" w:hAnsiTheme="minorEastAsia" w:eastAsiaTheme="minorEastAsia" w:cstheme="minorEastAsia"/>
          <w:spacing w:val="2"/>
          <w:sz w:val="28"/>
          <w:szCs w:val="28"/>
          <w:u w:val="single" w:color="auto"/>
        </w:rPr>
        <w:t xml:space="preserve">              </w:t>
      </w:r>
    </w:p>
    <w:p w14:paraId="6CB254EA">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2"/>
          <w:sz w:val="28"/>
          <w:szCs w:val="28"/>
        </w:rPr>
        <w:t>邮编：</w:t>
      </w:r>
      <w:r>
        <w:rPr>
          <w:rFonts w:hint="eastAsia" w:asciiTheme="minorEastAsia" w:hAnsiTheme="minorEastAsia" w:eastAsiaTheme="minorEastAsia" w:cstheme="minorEastAsia"/>
          <w:sz w:val="28"/>
          <w:szCs w:val="28"/>
          <w:u w:val="single" w:color="auto"/>
        </w:rPr>
        <w:t xml:space="preserve">           </w:t>
      </w:r>
      <w:r>
        <w:rPr>
          <w:rFonts w:hint="eastAsia" w:asciiTheme="minorEastAsia" w:hAnsiTheme="minorEastAsia" w:eastAsiaTheme="minorEastAsia" w:cstheme="minorEastAsia"/>
          <w:sz w:val="28"/>
          <w:szCs w:val="28"/>
          <w:u w:val="single" w:color="auto"/>
          <w:lang w:val="en-US" w:eastAsia="zh-CN"/>
        </w:rPr>
        <w:t xml:space="preserve">                                                     </w:t>
      </w:r>
      <w:r>
        <w:rPr>
          <w:rFonts w:hint="eastAsia" w:asciiTheme="minorEastAsia" w:hAnsiTheme="minorEastAsia" w:eastAsiaTheme="minorEastAsia" w:cstheme="minorEastAsia"/>
          <w:sz w:val="28"/>
          <w:szCs w:val="28"/>
          <w:u w:val="single" w:color="auto"/>
        </w:rPr>
        <w:t xml:space="preserve">  </w:t>
      </w:r>
    </w:p>
    <w:p w14:paraId="7E2A8834">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5"/>
          <w:sz w:val="28"/>
          <w:szCs w:val="28"/>
        </w:rPr>
        <w:t>电话：</w:t>
      </w:r>
      <w:r>
        <w:rPr>
          <w:rFonts w:hint="eastAsia" w:asciiTheme="minorEastAsia" w:hAnsiTheme="minorEastAsia" w:eastAsiaTheme="minorEastAsia" w:cstheme="minorEastAsia"/>
          <w:sz w:val="28"/>
          <w:szCs w:val="28"/>
          <w:u w:val="single" w:color="auto"/>
        </w:rPr>
        <w:t xml:space="preserve">        </w:t>
      </w:r>
      <w:r>
        <w:rPr>
          <w:rFonts w:hint="eastAsia" w:asciiTheme="minorEastAsia" w:hAnsiTheme="minorEastAsia" w:eastAsiaTheme="minorEastAsia" w:cstheme="minorEastAsia"/>
          <w:sz w:val="28"/>
          <w:szCs w:val="28"/>
          <w:u w:val="single" w:color="auto"/>
          <w:lang w:val="en-US" w:eastAsia="zh-CN"/>
        </w:rPr>
        <w:t xml:space="preserve">                                                    </w:t>
      </w:r>
      <w:r>
        <w:rPr>
          <w:rFonts w:hint="eastAsia" w:asciiTheme="minorEastAsia" w:hAnsiTheme="minorEastAsia" w:eastAsiaTheme="minorEastAsia" w:cstheme="minorEastAsia"/>
          <w:sz w:val="28"/>
          <w:szCs w:val="28"/>
          <w:u w:val="single" w:color="auto"/>
        </w:rPr>
        <w:t xml:space="preserve">     </w:t>
      </w:r>
    </w:p>
    <w:p w14:paraId="44A4B310">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传真：</w:t>
      </w:r>
      <w:r>
        <w:rPr>
          <w:rFonts w:hint="eastAsia" w:asciiTheme="minorEastAsia" w:hAnsiTheme="minorEastAsia" w:eastAsiaTheme="minorEastAsia" w:cstheme="minorEastAsia"/>
          <w:spacing w:val="15"/>
          <w:sz w:val="28"/>
          <w:szCs w:val="28"/>
        </w:rPr>
        <w:t xml:space="preserve"> </w:t>
      </w:r>
      <w:r>
        <w:rPr>
          <w:rFonts w:hint="eastAsia" w:asciiTheme="minorEastAsia" w:hAnsiTheme="minorEastAsia" w:eastAsiaTheme="minorEastAsia" w:cstheme="minorEastAsia"/>
          <w:sz w:val="28"/>
          <w:szCs w:val="28"/>
          <w:u w:val="single" w:color="auto"/>
        </w:rPr>
        <w:t xml:space="preserve">          </w:t>
      </w:r>
      <w:r>
        <w:rPr>
          <w:rFonts w:hint="eastAsia" w:asciiTheme="minorEastAsia" w:hAnsiTheme="minorEastAsia" w:eastAsiaTheme="minorEastAsia" w:cstheme="minorEastAsia"/>
          <w:sz w:val="28"/>
          <w:szCs w:val="28"/>
          <w:u w:val="single" w:color="auto"/>
          <w:lang w:val="en-US" w:eastAsia="zh-CN"/>
        </w:rPr>
        <w:t xml:space="preserve">                                                       </w:t>
      </w:r>
      <w:r>
        <w:rPr>
          <w:rFonts w:hint="eastAsia" w:asciiTheme="minorEastAsia" w:hAnsiTheme="minorEastAsia" w:eastAsiaTheme="minorEastAsia" w:cstheme="minorEastAsia"/>
          <w:sz w:val="28"/>
          <w:szCs w:val="28"/>
          <w:u w:val="single" w:color="auto"/>
        </w:rPr>
        <w:t xml:space="preserve">     </w:t>
      </w:r>
    </w:p>
    <w:p w14:paraId="46186CFA">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联系电话：</w:t>
      </w:r>
      <w:r>
        <w:rPr>
          <w:rFonts w:hint="eastAsia" w:asciiTheme="minorEastAsia" w:hAnsiTheme="minorEastAsia" w:eastAsiaTheme="minorEastAsia" w:cstheme="minorEastAsia"/>
          <w:spacing w:val="-80"/>
          <w:sz w:val="28"/>
          <w:szCs w:val="28"/>
        </w:rPr>
        <w:t xml:space="preserve"> </w:t>
      </w:r>
      <w:r>
        <w:rPr>
          <w:rFonts w:hint="eastAsia" w:asciiTheme="minorEastAsia" w:hAnsiTheme="minorEastAsia" w:eastAsiaTheme="minorEastAsia" w:cstheme="minorEastAsia"/>
          <w:sz w:val="28"/>
          <w:szCs w:val="28"/>
          <w:u w:val="single" w:color="auto"/>
        </w:rPr>
        <w:t xml:space="preserve">          </w:t>
      </w:r>
      <w:r>
        <w:rPr>
          <w:rFonts w:hint="eastAsia" w:asciiTheme="minorEastAsia" w:hAnsiTheme="minorEastAsia" w:eastAsiaTheme="minorEastAsia" w:cstheme="minorEastAsia"/>
          <w:sz w:val="28"/>
          <w:szCs w:val="28"/>
          <w:u w:val="single" w:color="auto"/>
          <w:lang w:val="en-US" w:eastAsia="zh-CN"/>
        </w:rPr>
        <w:t xml:space="preserve">                                                </w:t>
      </w:r>
      <w:r>
        <w:rPr>
          <w:rFonts w:hint="eastAsia" w:asciiTheme="minorEastAsia" w:hAnsiTheme="minorEastAsia" w:eastAsiaTheme="minorEastAsia" w:cstheme="minorEastAsia"/>
          <w:sz w:val="28"/>
          <w:szCs w:val="28"/>
          <w:u w:val="single" w:color="auto"/>
        </w:rPr>
        <w:t xml:space="preserve">           </w:t>
      </w:r>
    </w:p>
    <w:p w14:paraId="6D13D14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5B3651B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59C22417">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7"/>
          <w:sz w:val="28"/>
          <w:szCs w:val="28"/>
        </w:rPr>
        <w:t>供应商法定代表人或授权代理人（签字或盖章</w:t>
      </w:r>
      <w:r>
        <w:rPr>
          <w:rFonts w:hint="eastAsia" w:asciiTheme="minorEastAsia" w:hAnsiTheme="minorEastAsia" w:eastAsiaTheme="minorEastAsia" w:cstheme="minorEastAsia"/>
          <w:spacing w:val="1"/>
          <w:sz w:val="28"/>
          <w:szCs w:val="28"/>
        </w:rPr>
        <w:t xml:space="preserve">）： </w:t>
      </w:r>
      <w:r>
        <w:rPr>
          <w:rFonts w:hint="eastAsia" w:asciiTheme="minorEastAsia" w:hAnsiTheme="minorEastAsia" w:eastAsiaTheme="minorEastAsia" w:cstheme="minorEastAsia"/>
          <w:sz w:val="28"/>
          <w:szCs w:val="28"/>
        </w:rPr>
        <w:t>供应商（盖章</w:t>
      </w:r>
      <w:r>
        <w:rPr>
          <w:rFonts w:hint="eastAsia" w:asciiTheme="minorEastAsia" w:hAnsiTheme="minorEastAsia" w:eastAsiaTheme="minorEastAsia" w:cstheme="minorEastAsia"/>
          <w:spacing w:val="1"/>
          <w:sz w:val="28"/>
          <w:szCs w:val="28"/>
        </w:rPr>
        <w:t>）：</w:t>
      </w:r>
    </w:p>
    <w:p w14:paraId="153C68B2">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28"/>
          <w:sz w:val="28"/>
          <w:szCs w:val="28"/>
        </w:rPr>
        <w:t>日</w:t>
      </w:r>
      <w:r>
        <w:rPr>
          <w:rFonts w:hint="eastAsia" w:asciiTheme="minorEastAsia" w:hAnsiTheme="minorEastAsia" w:eastAsiaTheme="minorEastAsia" w:cstheme="minorEastAsia"/>
          <w:spacing w:val="12"/>
          <w:sz w:val="28"/>
          <w:szCs w:val="28"/>
        </w:rPr>
        <w:t xml:space="preserve">  </w:t>
      </w:r>
      <w:r>
        <w:rPr>
          <w:rFonts w:hint="eastAsia" w:asciiTheme="minorEastAsia" w:hAnsiTheme="minorEastAsia" w:eastAsiaTheme="minorEastAsia" w:cstheme="minorEastAsia"/>
          <w:spacing w:val="-28"/>
          <w:sz w:val="28"/>
          <w:szCs w:val="28"/>
        </w:rPr>
        <w:t>期：</w:t>
      </w:r>
    </w:p>
    <w:p w14:paraId="7C05698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sectPr>
          <w:footerReference r:id="rId23" w:type="default"/>
          <w:pgSz w:w="11906" w:h="16838"/>
          <w:pgMar w:top="1440" w:right="1080" w:bottom="1440" w:left="1080" w:header="0" w:footer="848" w:gutter="0"/>
          <w:cols w:space="720" w:num="1"/>
        </w:sectPr>
      </w:pPr>
    </w:p>
    <w:p w14:paraId="7500B50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5107628F">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pacing w:val="-5"/>
          <w:sz w:val="28"/>
          <w:szCs w:val="28"/>
        </w:rPr>
        <w:t>（二）、法定代表人身份证明及授权委托书</w:t>
      </w:r>
    </w:p>
    <w:p w14:paraId="263436D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2D275CB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13AB594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6606A4FF">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7"/>
          <w:sz w:val="28"/>
          <w:szCs w:val="28"/>
        </w:rPr>
        <w:t>法定代表人资格证明文件</w:t>
      </w:r>
    </w:p>
    <w:p w14:paraId="387AF915">
      <w:pPr>
        <w:pStyle w:val="5"/>
        <w:keepNext w:val="0"/>
        <w:keepLines w:val="0"/>
        <w:pageBreakBefore w:val="0"/>
        <w:widowControl/>
        <w:tabs>
          <w:tab w:val="left" w:pos="136"/>
        </w:tabs>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u w:val="single" w:color="auto"/>
        </w:rPr>
        <w:tab/>
      </w:r>
      <w:r>
        <w:rPr>
          <w:rFonts w:hint="eastAsia" w:asciiTheme="minorEastAsia" w:hAnsiTheme="minorEastAsia" w:eastAsiaTheme="minorEastAsia" w:cstheme="minorEastAsia"/>
          <w:spacing w:val="-8"/>
          <w:sz w:val="28"/>
          <w:szCs w:val="28"/>
          <w:u w:val="single" w:color="auto"/>
        </w:rPr>
        <w:t>（代理机构名称</w:t>
      </w:r>
      <w:r>
        <w:rPr>
          <w:rFonts w:hint="eastAsia" w:asciiTheme="minorEastAsia" w:hAnsiTheme="minorEastAsia" w:eastAsiaTheme="minorEastAsia" w:cstheme="minorEastAsia"/>
          <w:spacing w:val="-3"/>
          <w:sz w:val="28"/>
          <w:szCs w:val="28"/>
          <w:u w:val="single" w:color="auto"/>
        </w:rPr>
        <w:t>）</w:t>
      </w:r>
      <w:r>
        <w:rPr>
          <w:rFonts w:hint="eastAsia" w:asciiTheme="minorEastAsia" w:hAnsiTheme="minorEastAsia" w:eastAsiaTheme="minorEastAsia" w:cstheme="minorEastAsia"/>
          <w:spacing w:val="-3"/>
          <w:sz w:val="28"/>
          <w:szCs w:val="28"/>
        </w:rPr>
        <w:t>：</w:t>
      </w:r>
    </w:p>
    <w:p w14:paraId="7EDE1D67">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5"/>
          <w:sz w:val="28"/>
          <w:szCs w:val="28"/>
        </w:rPr>
        <w:t>兹有</w:t>
      </w:r>
      <w:r>
        <w:rPr>
          <w:rFonts w:hint="eastAsia" w:asciiTheme="minorEastAsia" w:hAnsiTheme="minorEastAsia" w:eastAsiaTheme="minorEastAsia" w:cstheme="minorEastAsia"/>
          <w:spacing w:val="5"/>
          <w:sz w:val="28"/>
          <w:szCs w:val="28"/>
          <w:u w:val="single" w:color="auto"/>
        </w:rPr>
        <w:t xml:space="preserve">          </w:t>
      </w:r>
      <w:r>
        <w:rPr>
          <w:rFonts w:hint="eastAsia" w:asciiTheme="minorEastAsia" w:hAnsiTheme="minorEastAsia" w:eastAsiaTheme="minorEastAsia" w:cstheme="minorEastAsia"/>
          <w:spacing w:val="-70"/>
          <w:sz w:val="28"/>
          <w:szCs w:val="28"/>
        </w:rPr>
        <w:t xml:space="preserve"> </w:t>
      </w:r>
      <w:r>
        <w:rPr>
          <w:rFonts w:hint="eastAsia" w:asciiTheme="minorEastAsia" w:hAnsiTheme="minorEastAsia" w:eastAsiaTheme="minorEastAsia" w:cstheme="minorEastAsia"/>
          <w:spacing w:val="5"/>
          <w:sz w:val="28"/>
          <w:szCs w:val="28"/>
        </w:rPr>
        <w:t>同志为</w:t>
      </w:r>
      <w:r>
        <w:rPr>
          <w:rFonts w:hint="eastAsia" w:asciiTheme="minorEastAsia" w:hAnsiTheme="minorEastAsia" w:eastAsiaTheme="minorEastAsia" w:cstheme="minorEastAsia"/>
          <w:spacing w:val="5"/>
          <w:sz w:val="28"/>
          <w:szCs w:val="28"/>
          <w:u w:val="single" w:color="auto"/>
        </w:rPr>
        <w:t xml:space="preserve">             </w:t>
      </w:r>
      <w:r>
        <w:rPr>
          <w:rFonts w:hint="eastAsia" w:asciiTheme="minorEastAsia" w:hAnsiTheme="minorEastAsia" w:eastAsiaTheme="minorEastAsia" w:cstheme="minorEastAsia"/>
          <w:spacing w:val="-93"/>
          <w:sz w:val="28"/>
          <w:szCs w:val="28"/>
        </w:rPr>
        <w:t xml:space="preserve"> </w:t>
      </w:r>
      <w:r>
        <w:rPr>
          <w:rFonts w:hint="eastAsia" w:asciiTheme="minorEastAsia" w:hAnsiTheme="minorEastAsia" w:eastAsiaTheme="minorEastAsia" w:cstheme="minorEastAsia"/>
          <w:spacing w:val="4"/>
          <w:sz w:val="28"/>
          <w:szCs w:val="28"/>
        </w:rPr>
        <w:t>公司法定代表人，代表我公司办理一切社会公</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4"/>
          <w:sz w:val="28"/>
          <w:szCs w:val="28"/>
        </w:rPr>
        <w:t>务事宜，具有法律效力。</w:t>
      </w:r>
    </w:p>
    <w:p w14:paraId="613CFE59">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2"/>
          <w:sz w:val="28"/>
          <w:szCs w:val="28"/>
        </w:rPr>
        <w:t>附法定代表人基本情况：</w:t>
      </w:r>
    </w:p>
    <w:p w14:paraId="3AA656E4">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4"/>
          <w:sz w:val="28"/>
          <w:szCs w:val="28"/>
        </w:rPr>
        <w:t>姓名：</w:t>
      </w:r>
      <w:r>
        <w:rPr>
          <w:rFonts w:hint="eastAsia" w:asciiTheme="minorEastAsia" w:hAnsiTheme="minorEastAsia" w:eastAsiaTheme="minorEastAsia" w:cstheme="minorEastAsia"/>
          <w:spacing w:val="4"/>
          <w:sz w:val="28"/>
          <w:szCs w:val="28"/>
          <w:u w:val="single" w:color="auto"/>
        </w:rPr>
        <w:t xml:space="preserve">          </w:t>
      </w:r>
      <w:r>
        <w:rPr>
          <w:rFonts w:hint="eastAsia" w:asciiTheme="minorEastAsia" w:hAnsiTheme="minorEastAsia" w:eastAsiaTheme="minorEastAsia" w:cstheme="minorEastAsia"/>
          <w:spacing w:val="-89"/>
          <w:sz w:val="28"/>
          <w:szCs w:val="28"/>
        </w:rPr>
        <w:t xml:space="preserve"> </w:t>
      </w:r>
      <w:r>
        <w:rPr>
          <w:rFonts w:hint="eastAsia" w:asciiTheme="minorEastAsia" w:hAnsiTheme="minorEastAsia" w:eastAsiaTheme="minorEastAsia" w:cstheme="minorEastAsia"/>
          <w:spacing w:val="4"/>
          <w:sz w:val="28"/>
          <w:szCs w:val="28"/>
        </w:rPr>
        <w:t>性别：</w:t>
      </w:r>
      <w:r>
        <w:rPr>
          <w:rFonts w:hint="eastAsia" w:asciiTheme="minorEastAsia" w:hAnsiTheme="minorEastAsia" w:eastAsiaTheme="minorEastAsia" w:cstheme="minorEastAsia"/>
          <w:spacing w:val="5"/>
          <w:sz w:val="28"/>
          <w:szCs w:val="28"/>
          <w:u w:val="single" w:color="auto"/>
        </w:rPr>
        <w:t xml:space="preserve">     </w:t>
      </w:r>
      <w:r>
        <w:rPr>
          <w:rFonts w:hint="eastAsia" w:asciiTheme="minorEastAsia" w:hAnsiTheme="minorEastAsia" w:eastAsiaTheme="minorEastAsia" w:cstheme="minorEastAsia"/>
          <w:spacing w:val="-93"/>
          <w:sz w:val="28"/>
          <w:szCs w:val="28"/>
        </w:rPr>
        <w:t xml:space="preserve"> </w:t>
      </w:r>
      <w:r>
        <w:rPr>
          <w:rFonts w:hint="eastAsia" w:asciiTheme="minorEastAsia" w:hAnsiTheme="minorEastAsia" w:eastAsiaTheme="minorEastAsia" w:cstheme="minorEastAsia"/>
          <w:spacing w:val="4"/>
          <w:sz w:val="28"/>
          <w:szCs w:val="28"/>
        </w:rPr>
        <w:t>年龄：</w:t>
      </w:r>
      <w:r>
        <w:rPr>
          <w:rFonts w:hint="eastAsia" w:asciiTheme="minorEastAsia" w:hAnsiTheme="minorEastAsia" w:eastAsiaTheme="minorEastAsia" w:cstheme="minorEastAsia"/>
          <w:spacing w:val="5"/>
          <w:sz w:val="28"/>
          <w:szCs w:val="28"/>
          <w:u w:val="single" w:color="auto"/>
        </w:rPr>
        <w:t xml:space="preserve">     </w:t>
      </w:r>
      <w:r>
        <w:rPr>
          <w:rFonts w:hint="eastAsia" w:asciiTheme="minorEastAsia" w:hAnsiTheme="minorEastAsia" w:eastAsiaTheme="minorEastAsia" w:cstheme="minorEastAsia"/>
          <w:spacing w:val="-99"/>
          <w:sz w:val="28"/>
          <w:szCs w:val="28"/>
        </w:rPr>
        <w:t xml:space="preserve"> </w:t>
      </w:r>
      <w:r>
        <w:rPr>
          <w:rFonts w:hint="eastAsia" w:asciiTheme="minorEastAsia" w:hAnsiTheme="minorEastAsia" w:eastAsiaTheme="minorEastAsia" w:cstheme="minorEastAsia"/>
          <w:spacing w:val="4"/>
          <w:sz w:val="28"/>
          <w:szCs w:val="28"/>
        </w:rPr>
        <w:t>职务：</w:t>
      </w:r>
      <w:r>
        <w:rPr>
          <w:rFonts w:hint="eastAsia" w:asciiTheme="minorEastAsia" w:hAnsiTheme="minorEastAsia" w:eastAsiaTheme="minorEastAsia" w:cstheme="minorEastAsia"/>
          <w:sz w:val="28"/>
          <w:szCs w:val="28"/>
          <w:u w:val="single" w:color="auto"/>
        </w:rPr>
        <w:t xml:space="preserve">          </w:t>
      </w:r>
    </w:p>
    <w:p w14:paraId="550F43B0">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身份证号码：</w:t>
      </w:r>
      <w:r>
        <w:rPr>
          <w:rFonts w:hint="eastAsia" w:asciiTheme="minorEastAsia" w:hAnsiTheme="minorEastAsia" w:eastAsiaTheme="minorEastAsia" w:cstheme="minorEastAsia"/>
          <w:spacing w:val="-72"/>
          <w:sz w:val="28"/>
          <w:szCs w:val="28"/>
        </w:rPr>
        <w:t xml:space="preserve"> </w:t>
      </w:r>
      <w:r>
        <w:rPr>
          <w:rFonts w:hint="eastAsia" w:asciiTheme="minorEastAsia" w:hAnsiTheme="minorEastAsia" w:eastAsiaTheme="minorEastAsia" w:cstheme="minorEastAsia"/>
          <w:sz w:val="28"/>
          <w:szCs w:val="28"/>
          <w:u w:val="single" w:color="auto"/>
        </w:rPr>
        <w:t xml:space="preserve">                      </w:t>
      </w:r>
    </w:p>
    <w:p w14:paraId="0FE35C90">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通讯地址：</w:t>
      </w:r>
      <w:r>
        <w:rPr>
          <w:rFonts w:hint="eastAsia" w:asciiTheme="minorEastAsia" w:hAnsiTheme="minorEastAsia" w:eastAsiaTheme="minorEastAsia" w:cstheme="minorEastAsia"/>
          <w:spacing w:val="-87"/>
          <w:sz w:val="28"/>
          <w:szCs w:val="28"/>
        </w:rPr>
        <w:t xml:space="preserve"> </w:t>
      </w:r>
      <w:r>
        <w:rPr>
          <w:rFonts w:hint="eastAsia" w:asciiTheme="minorEastAsia" w:hAnsiTheme="minorEastAsia" w:eastAsiaTheme="minorEastAsia" w:cstheme="minorEastAsia"/>
          <w:sz w:val="28"/>
          <w:szCs w:val="28"/>
          <w:u w:val="single" w:color="auto"/>
        </w:rPr>
        <w:t xml:space="preserve">                        </w:t>
      </w:r>
    </w:p>
    <w:p w14:paraId="0E1EADBC">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2"/>
          <w:sz w:val="28"/>
          <w:szCs w:val="28"/>
        </w:rPr>
        <w:t>电话号码：</w:t>
      </w:r>
      <w:r>
        <w:rPr>
          <w:rFonts w:hint="eastAsia" w:asciiTheme="minorEastAsia" w:hAnsiTheme="minorEastAsia" w:eastAsiaTheme="minorEastAsia" w:cstheme="minorEastAsia"/>
          <w:spacing w:val="5"/>
          <w:sz w:val="28"/>
          <w:szCs w:val="28"/>
          <w:u w:val="single" w:color="auto"/>
        </w:rPr>
        <w:t xml:space="preserve">                   </w:t>
      </w:r>
      <w:r>
        <w:rPr>
          <w:rFonts w:hint="eastAsia" w:asciiTheme="minorEastAsia" w:hAnsiTheme="minorEastAsia" w:eastAsiaTheme="minorEastAsia" w:cstheme="minorEastAsia"/>
          <w:spacing w:val="-80"/>
          <w:sz w:val="28"/>
          <w:szCs w:val="28"/>
        </w:rPr>
        <w:t xml:space="preserve"> </w:t>
      </w:r>
      <w:r>
        <w:rPr>
          <w:rFonts w:hint="eastAsia" w:asciiTheme="minorEastAsia" w:hAnsiTheme="minorEastAsia" w:eastAsiaTheme="minorEastAsia" w:cstheme="minorEastAsia"/>
          <w:spacing w:val="2"/>
          <w:sz w:val="28"/>
          <w:szCs w:val="28"/>
        </w:rPr>
        <w:t>邮政编码：</w:t>
      </w:r>
      <w:r>
        <w:rPr>
          <w:rFonts w:hint="eastAsia" w:asciiTheme="minorEastAsia" w:hAnsiTheme="minorEastAsia" w:eastAsiaTheme="minorEastAsia" w:cstheme="minorEastAsia"/>
          <w:sz w:val="28"/>
          <w:szCs w:val="28"/>
          <w:u w:val="single" w:color="auto"/>
        </w:rPr>
        <w:t xml:space="preserve">                </w:t>
      </w:r>
    </w:p>
    <w:p w14:paraId="15FC9F5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4A1FCDA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tbl>
      <w:tblPr>
        <w:tblStyle w:val="10"/>
        <w:tblW w:w="6808" w:type="dxa"/>
        <w:tblInd w:w="1274"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6808"/>
      </w:tblGrid>
      <w:tr w14:paraId="55B08ECC">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997" w:hRule="atLeast"/>
        </w:trPr>
        <w:tc>
          <w:tcPr>
            <w:tcW w:w="6808" w:type="dxa"/>
            <w:vAlign w:val="top"/>
          </w:tcPr>
          <w:p w14:paraId="7A2D93C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3D6BB2E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4E2F0B9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678E3F9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0744BD5A">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8"/>
                <w:sz w:val="28"/>
                <w:szCs w:val="28"/>
              </w:rPr>
              <w:t>法定代表人《居民身份证》扫描件</w:t>
            </w:r>
          </w:p>
        </w:tc>
      </w:tr>
    </w:tbl>
    <w:p w14:paraId="1E1BB48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1577567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334545F2">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pacing w:val="1"/>
          <w:sz w:val="28"/>
          <w:szCs w:val="28"/>
        </w:rPr>
      </w:pPr>
    </w:p>
    <w:p w14:paraId="5AA739B6">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pacing w:val="1"/>
          <w:sz w:val="28"/>
          <w:szCs w:val="28"/>
        </w:rPr>
      </w:pPr>
    </w:p>
    <w:p w14:paraId="4FC4E51C">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sz w:val="28"/>
          <w:szCs w:val="28"/>
        </w:rPr>
        <w:t>供应商名称（签章</w:t>
      </w:r>
      <w:r>
        <w:rPr>
          <w:rFonts w:hint="eastAsia" w:asciiTheme="minorEastAsia" w:hAnsiTheme="minorEastAsia" w:eastAsiaTheme="minorEastAsia" w:cstheme="minorEastAsia"/>
          <w:spacing w:val="2"/>
          <w:sz w:val="28"/>
          <w:szCs w:val="28"/>
        </w:rPr>
        <w:t>）：</w:t>
      </w:r>
      <w:r>
        <w:rPr>
          <w:rFonts w:hint="eastAsia" w:asciiTheme="minorEastAsia" w:hAnsiTheme="minorEastAsia" w:eastAsiaTheme="minorEastAsia" w:cstheme="minorEastAsia"/>
          <w:spacing w:val="-45"/>
          <w:sz w:val="28"/>
          <w:szCs w:val="28"/>
        </w:rPr>
        <w:t xml:space="preserve"> </w:t>
      </w:r>
      <w:r>
        <w:rPr>
          <w:rFonts w:hint="eastAsia" w:asciiTheme="minorEastAsia" w:hAnsiTheme="minorEastAsia" w:eastAsiaTheme="minorEastAsia" w:cstheme="minorEastAsia"/>
          <w:sz w:val="28"/>
          <w:szCs w:val="28"/>
          <w:u w:val="single" w:color="auto"/>
        </w:rPr>
        <w:t xml:space="preserve">            </w:t>
      </w:r>
    </w:p>
    <w:p w14:paraId="4FB85F8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65AFF06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2156EE2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03CE70F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3BE7B48B">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6"/>
          <w:sz w:val="28"/>
          <w:szCs w:val="28"/>
        </w:rPr>
        <w:t>日期：</w:t>
      </w:r>
      <w:r>
        <w:rPr>
          <w:rFonts w:hint="eastAsia" w:asciiTheme="minorEastAsia" w:hAnsiTheme="minorEastAsia" w:eastAsiaTheme="minorEastAsia" w:cstheme="minorEastAsia"/>
          <w:spacing w:val="-6"/>
          <w:sz w:val="28"/>
          <w:szCs w:val="28"/>
          <w:u w:val="single" w:color="auto"/>
        </w:rPr>
        <w:t xml:space="preserve">            </w:t>
      </w:r>
      <w:r>
        <w:rPr>
          <w:rFonts w:hint="eastAsia" w:asciiTheme="minorEastAsia" w:hAnsiTheme="minorEastAsia" w:eastAsiaTheme="minorEastAsia" w:cstheme="minorEastAsia"/>
          <w:spacing w:val="-90"/>
          <w:sz w:val="28"/>
          <w:szCs w:val="28"/>
        </w:rPr>
        <w:t xml:space="preserve"> </w:t>
      </w:r>
      <w:r>
        <w:rPr>
          <w:rFonts w:hint="eastAsia" w:asciiTheme="minorEastAsia" w:hAnsiTheme="minorEastAsia" w:eastAsiaTheme="minorEastAsia" w:cstheme="minorEastAsia"/>
          <w:spacing w:val="-6"/>
          <w:sz w:val="28"/>
          <w:szCs w:val="28"/>
        </w:rPr>
        <w:t>年</w:t>
      </w:r>
      <w:r>
        <w:rPr>
          <w:rFonts w:hint="eastAsia" w:asciiTheme="minorEastAsia" w:hAnsiTheme="minorEastAsia" w:eastAsiaTheme="minorEastAsia" w:cstheme="minorEastAsia"/>
          <w:spacing w:val="-6"/>
          <w:sz w:val="28"/>
          <w:szCs w:val="28"/>
          <w:u w:val="single" w:color="auto"/>
        </w:rPr>
        <w:t xml:space="preserve">            </w:t>
      </w:r>
      <w:r>
        <w:rPr>
          <w:rFonts w:hint="eastAsia" w:asciiTheme="minorEastAsia" w:hAnsiTheme="minorEastAsia" w:eastAsiaTheme="minorEastAsia" w:cstheme="minorEastAsia"/>
          <w:spacing w:val="-87"/>
          <w:sz w:val="28"/>
          <w:szCs w:val="28"/>
        </w:rPr>
        <w:t xml:space="preserve"> </w:t>
      </w:r>
      <w:r>
        <w:rPr>
          <w:rFonts w:hint="eastAsia" w:asciiTheme="minorEastAsia" w:hAnsiTheme="minorEastAsia" w:eastAsiaTheme="minorEastAsia" w:cstheme="minorEastAsia"/>
          <w:spacing w:val="-6"/>
          <w:sz w:val="28"/>
          <w:szCs w:val="28"/>
        </w:rPr>
        <w:t>月</w:t>
      </w:r>
      <w:r>
        <w:rPr>
          <w:rFonts w:hint="eastAsia" w:asciiTheme="minorEastAsia" w:hAnsiTheme="minorEastAsia" w:eastAsiaTheme="minorEastAsia" w:cstheme="minorEastAsia"/>
          <w:spacing w:val="-6"/>
          <w:sz w:val="28"/>
          <w:szCs w:val="28"/>
          <w:u w:val="single" w:color="auto"/>
        </w:rPr>
        <w:t xml:space="preserve">            </w:t>
      </w:r>
      <w:r>
        <w:rPr>
          <w:rFonts w:hint="eastAsia" w:asciiTheme="minorEastAsia" w:hAnsiTheme="minorEastAsia" w:eastAsiaTheme="minorEastAsia" w:cstheme="minorEastAsia"/>
          <w:spacing w:val="-48"/>
          <w:sz w:val="28"/>
          <w:szCs w:val="28"/>
        </w:rPr>
        <w:t xml:space="preserve"> </w:t>
      </w:r>
      <w:r>
        <w:rPr>
          <w:rFonts w:hint="eastAsia" w:asciiTheme="minorEastAsia" w:hAnsiTheme="minorEastAsia" w:eastAsiaTheme="minorEastAsia" w:cstheme="minorEastAsia"/>
          <w:spacing w:val="-6"/>
          <w:sz w:val="28"/>
          <w:szCs w:val="28"/>
        </w:rPr>
        <w:t>日</w:t>
      </w:r>
    </w:p>
    <w:p w14:paraId="1E4910E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sectPr>
          <w:footerReference r:id="rId24" w:type="default"/>
          <w:pgSz w:w="11906" w:h="16838"/>
          <w:pgMar w:top="1440" w:right="1080" w:bottom="1440" w:left="1080" w:header="0" w:footer="848" w:gutter="0"/>
          <w:cols w:space="720" w:num="1"/>
        </w:sectPr>
      </w:pPr>
    </w:p>
    <w:p w14:paraId="6C5BF7D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58060B12">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7"/>
          <w:sz w:val="28"/>
          <w:szCs w:val="28"/>
        </w:rPr>
        <w:t>法定代表人授权书</w:t>
      </w:r>
    </w:p>
    <w:p w14:paraId="60DEDB2C">
      <w:pPr>
        <w:pStyle w:val="5"/>
        <w:keepNext w:val="0"/>
        <w:keepLines w:val="0"/>
        <w:pageBreakBefore w:val="0"/>
        <w:widowControl/>
        <w:tabs>
          <w:tab w:val="left" w:pos="136"/>
        </w:tabs>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u w:val="single" w:color="auto"/>
        </w:rPr>
        <w:tab/>
      </w:r>
      <w:r>
        <w:rPr>
          <w:rFonts w:hint="eastAsia" w:asciiTheme="minorEastAsia" w:hAnsiTheme="minorEastAsia" w:eastAsiaTheme="minorEastAsia" w:cstheme="minorEastAsia"/>
          <w:spacing w:val="-8"/>
          <w:sz w:val="28"/>
          <w:szCs w:val="28"/>
          <w:u w:val="single" w:color="auto"/>
        </w:rPr>
        <w:t>（代理机构名称</w:t>
      </w:r>
      <w:r>
        <w:rPr>
          <w:rFonts w:hint="eastAsia" w:asciiTheme="minorEastAsia" w:hAnsiTheme="minorEastAsia" w:eastAsiaTheme="minorEastAsia" w:cstheme="minorEastAsia"/>
          <w:spacing w:val="-3"/>
          <w:sz w:val="28"/>
          <w:szCs w:val="28"/>
          <w:u w:val="single" w:color="auto"/>
        </w:rPr>
        <w:t>）</w:t>
      </w:r>
      <w:r>
        <w:rPr>
          <w:rFonts w:hint="eastAsia" w:asciiTheme="minorEastAsia" w:hAnsiTheme="minorEastAsia" w:eastAsiaTheme="minorEastAsia" w:cstheme="minorEastAsia"/>
          <w:spacing w:val="-3"/>
          <w:sz w:val="28"/>
          <w:szCs w:val="28"/>
        </w:rPr>
        <w:t>：</w:t>
      </w:r>
    </w:p>
    <w:p w14:paraId="7099FB49">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both"/>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3"/>
          <w:sz w:val="28"/>
          <w:szCs w:val="28"/>
        </w:rPr>
        <w:t>兹授权</w:t>
      </w:r>
      <w:r>
        <w:rPr>
          <w:rFonts w:hint="eastAsia" w:asciiTheme="minorEastAsia" w:hAnsiTheme="minorEastAsia" w:eastAsiaTheme="minorEastAsia" w:cstheme="minorEastAsia"/>
          <w:spacing w:val="4"/>
          <w:sz w:val="28"/>
          <w:szCs w:val="28"/>
          <w:u w:val="single" w:color="auto"/>
        </w:rPr>
        <w:t xml:space="preserve">           </w:t>
      </w:r>
      <w:r>
        <w:rPr>
          <w:rFonts w:hint="eastAsia" w:asciiTheme="minorEastAsia" w:hAnsiTheme="minorEastAsia" w:eastAsiaTheme="minorEastAsia" w:cstheme="minorEastAsia"/>
          <w:spacing w:val="-60"/>
          <w:sz w:val="28"/>
          <w:szCs w:val="28"/>
        </w:rPr>
        <w:t xml:space="preserve"> </w:t>
      </w:r>
      <w:r>
        <w:rPr>
          <w:rFonts w:hint="eastAsia" w:asciiTheme="minorEastAsia" w:hAnsiTheme="minorEastAsia" w:eastAsiaTheme="minorEastAsia" w:cstheme="minorEastAsia"/>
          <w:spacing w:val="-3"/>
          <w:sz w:val="28"/>
          <w:szCs w:val="28"/>
        </w:rPr>
        <w:t>同志为我公司参加贵单位组织的编号为</w:t>
      </w:r>
      <w:r>
        <w:rPr>
          <w:rFonts w:hint="eastAsia" w:asciiTheme="minorEastAsia" w:hAnsiTheme="minorEastAsia" w:eastAsiaTheme="minorEastAsia" w:cstheme="minorEastAsia"/>
          <w:spacing w:val="-3"/>
          <w:sz w:val="28"/>
          <w:szCs w:val="28"/>
          <w:u w:val="single" w:color="auto"/>
        </w:rPr>
        <w:t>（项目编号</w:t>
      </w:r>
      <w:r>
        <w:rPr>
          <w:rFonts w:hint="eastAsia" w:asciiTheme="minorEastAsia" w:hAnsiTheme="minorEastAsia" w:eastAsiaTheme="minorEastAsia" w:cstheme="minorEastAsia"/>
          <w:spacing w:val="-4"/>
          <w:sz w:val="28"/>
          <w:szCs w:val="28"/>
          <w:u w:val="single" w:color="auto"/>
        </w:rPr>
        <w:t>）</w:t>
      </w:r>
      <w:r>
        <w:rPr>
          <w:rFonts w:hint="eastAsia" w:asciiTheme="minorEastAsia" w:hAnsiTheme="minorEastAsia" w:eastAsiaTheme="minorEastAsia" w:cstheme="minorEastAsia"/>
          <w:spacing w:val="-4"/>
          <w:sz w:val="28"/>
          <w:szCs w:val="28"/>
        </w:rPr>
        <w:t>的</w:t>
      </w:r>
      <w:r>
        <w:rPr>
          <w:rFonts w:hint="eastAsia" w:asciiTheme="minorEastAsia" w:hAnsiTheme="minorEastAsia" w:eastAsiaTheme="minorEastAsia" w:cstheme="minorEastAsia"/>
          <w:spacing w:val="-4"/>
          <w:sz w:val="28"/>
          <w:szCs w:val="28"/>
          <w:u w:val="single" w:color="auto"/>
        </w:rPr>
        <w:t>（项</w:t>
      </w:r>
      <w:r>
        <w:rPr>
          <w:rFonts w:hint="eastAsia" w:asciiTheme="minorEastAsia" w:hAnsiTheme="minorEastAsia" w:eastAsiaTheme="minorEastAsia" w:cstheme="minorEastAsia"/>
          <w:spacing w:val="63"/>
          <w:sz w:val="28"/>
          <w:szCs w:val="28"/>
          <w:u w:val="single" w:color="auto"/>
        </w:rPr>
        <w:t xml:space="preserve"> </w:t>
      </w:r>
      <w:r>
        <w:rPr>
          <w:rFonts w:hint="eastAsia" w:asciiTheme="minorEastAsia" w:hAnsiTheme="minorEastAsia" w:eastAsiaTheme="minorEastAsia" w:cstheme="minorEastAsia"/>
          <w:spacing w:val="-4"/>
          <w:sz w:val="28"/>
          <w:szCs w:val="28"/>
          <w:u w:val="single" w:color="auto"/>
        </w:rPr>
        <w:t>目 名</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10"/>
          <w:sz w:val="28"/>
          <w:szCs w:val="28"/>
          <w:u w:val="single" w:color="auto"/>
        </w:rPr>
        <w:t>称）</w:t>
      </w:r>
      <w:r>
        <w:rPr>
          <w:rFonts w:hint="eastAsia" w:asciiTheme="minorEastAsia" w:hAnsiTheme="minorEastAsia" w:eastAsiaTheme="minorEastAsia" w:cstheme="minorEastAsia"/>
          <w:spacing w:val="10"/>
          <w:sz w:val="28"/>
          <w:szCs w:val="28"/>
        </w:rPr>
        <w:t>采购活动的投标代表人，</w:t>
      </w:r>
      <w:r>
        <w:rPr>
          <w:rFonts w:hint="eastAsia" w:asciiTheme="minorEastAsia" w:hAnsiTheme="minorEastAsia" w:eastAsiaTheme="minorEastAsia" w:cstheme="minorEastAsia"/>
          <w:spacing w:val="-68"/>
          <w:sz w:val="28"/>
          <w:szCs w:val="28"/>
        </w:rPr>
        <w:t xml:space="preserve"> </w:t>
      </w:r>
      <w:r>
        <w:rPr>
          <w:rFonts w:hint="eastAsia" w:asciiTheme="minorEastAsia" w:hAnsiTheme="minorEastAsia" w:eastAsiaTheme="minorEastAsia" w:cstheme="minorEastAsia"/>
          <w:spacing w:val="10"/>
          <w:sz w:val="28"/>
          <w:szCs w:val="28"/>
        </w:rPr>
        <w:t>全权代表我公司处理在该项目采购活动中的一切事宜。代</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9"/>
          <w:sz w:val="28"/>
          <w:szCs w:val="28"/>
        </w:rPr>
        <w:t>理期限从</w:t>
      </w:r>
      <w:r>
        <w:rPr>
          <w:rFonts w:hint="eastAsia" w:asciiTheme="minorEastAsia" w:hAnsiTheme="minorEastAsia" w:eastAsiaTheme="minorEastAsia" w:cstheme="minorEastAsia"/>
          <w:spacing w:val="6"/>
          <w:sz w:val="28"/>
          <w:szCs w:val="28"/>
          <w:u w:val="single" w:color="auto"/>
        </w:rPr>
        <w:t xml:space="preserve">      </w:t>
      </w:r>
      <w:r>
        <w:rPr>
          <w:rFonts w:hint="eastAsia" w:asciiTheme="minorEastAsia" w:hAnsiTheme="minorEastAsia" w:eastAsiaTheme="minorEastAsia" w:cstheme="minorEastAsia"/>
          <w:spacing w:val="-93"/>
          <w:sz w:val="28"/>
          <w:szCs w:val="28"/>
        </w:rPr>
        <w:t xml:space="preserve"> </w:t>
      </w:r>
      <w:r>
        <w:rPr>
          <w:rFonts w:hint="eastAsia" w:asciiTheme="minorEastAsia" w:hAnsiTheme="minorEastAsia" w:eastAsiaTheme="minorEastAsia" w:cstheme="minorEastAsia"/>
          <w:spacing w:val="-9"/>
          <w:sz w:val="28"/>
          <w:szCs w:val="28"/>
        </w:rPr>
        <w:t>年</w:t>
      </w:r>
      <w:r>
        <w:rPr>
          <w:rFonts w:hint="eastAsia" w:asciiTheme="minorEastAsia" w:hAnsiTheme="minorEastAsia" w:eastAsiaTheme="minorEastAsia" w:cstheme="minorEastAsia"/>
          <w:spacing w:val="4"/>
          <w:sz w:val="28"/>
          <w:szCs w:val="28"/>
          <w:u w:val="single" w:color="auto"/>
        </w:rPr>
        <w:t xml:space="preserve">    </w:t>
      </w:r>
      <w:r>
        <w:rPr>
          <w:rFonts w:hint="eastAsia" w:asciiTheme="minorEastAsia" w:hAnsiTheme="minorEastAsia" w:eastAsiaTheme="minorEastAsia" w:cstheme="minorEastAsia"/>
          <w:spacing w:val="-84"/>
          <w:sz w:val="28"/>
          <w:szCs w:val="28"/>
        </w:rPr>
        <w:t xml:space="preserve"> </w:t>
      </w:r>
      <w:r>
        <w:rPr>
          <w:rFonts w:hint="eastAsia" w:asciiTheme="minorEastAsia" w:hAnsiTheme="minorEastAsia" w:eastAsiaTheme="minorEastAsia" w:cstheme="minorEastAsia"/>
          <w:spacing w:val="-9"/>
          <w:sz w:val="28"/>
          <w:szCs w:val="28"/>
        </w:rPr>
        <w:t>月</w:t>
      </w:r>
      <w:r>
        <w:rPr>
          <w:rFonts w:hint="eastAsia" w:asciiTheme="minorEastAsia" w:hAnsiTheme="minorEastAsia" w:eastAsiaTheme="minorEastAsia" w:cstheme="minorEastAsia"/>
          <w:spacing w:val="5"/>
          <w:sz w:val="28"/>
          <w:szCs w:val="28"/>
          <w:u w:val="single" w:color="auto"/>
        </w:rPr>
        <w:t xml:space="preserve">    </w:t>
      </w:r>
      <w:r>
        <w:rPr>
          <w:rFonts w:hint="eastAsia" w:asciiTheme="minorEastAsia" w:hAnsiTheme="minorEastAsia" w:eastAsiaTheme="minorEastAsia" w:cstheme="minorEastAsia"/>
          <w:spacing w:val="-48"/>
          <w:sz w:val="28"/>
          <w:szCs w:val="28"/>
        </w:rPr>
        <w:t xml:space="preserve"> </w:t>
      </w:r>
      <w:r>
        <w:rPr>
          <w:rFonts w:hint="eastAsia" w:asciiTheme="minorEastAsia" w:hAnsiTheme="minorEastAsia" w:eastAsiaTheme="minorEastAsia" w:cstheme="minorEastAsia"/>
          <w:spacing w:val="-9"/>
          <w:sz w:val="28"/>
          <w:szCs w:val="28"/>
        </w:rPr>
        <w:t>日起至</w:t>
      </w:r>
      <w:r>
        <w:rPr>
          <w:rFonts w:hint="eastAsia" w:asciiTheme="minorEastAsia" w:hAnsiTheme="minorEastAsia" w:eastAsiaTheme="minorEastAsia" w:cstheme="minorEastAsia"/>
          <w:spacing w:val="4"/>
          <w:sz w:val="28"/>
          <w:szCs w:val="28"/>
          <w:u w:val="single" w:color="auto"/>
        </w:rPr>
        <w:t xml:space="preserve">      </w:t>
      </w:r>
      <w:r>
        <w:rPr>
          <w:rFonts w:hint="eastAsia" w:asciiTheme="minorEastAsia" w:hAnsiTheme="minorEastAsia" w:eastAsiaTheme="minorEastAsia" w:cstheme="minorEastAsia"/>
          <w:spacing w:val="-88"/>
          <w:sz w:val="28"/>
          <w:szCs w:val="28"/>
        </w:rPr>
        <w:t xml:space="preserve"> </w:t>
      </w:r>
      <w:r>
        <w:rPr>
          <w:rFonts w:hint="eastAsia" w:asciiTheme="minorEastAsia" w:hAnsiTheme="minorEastAsia" w:eastAsiaTheme="minorEastAsia" w:cstheme="minorEastAsia"/>
          <w:spacing w:val="-9"/>
          <w:sz w:val="28"/>
          <w:szCs w:val="28"/>
        </w:rPr>
        <w:t>年</w:t>
      </w:r>
      <w:r>
        <w:rPr>
          <w:rFonts w:hint="eastAsia" w:asciiTheme="minorEastAsia" w:hAnsiTheme="minorEastAsia" w:eastAsiaTheme="minorEastAsia" w:cstheme="minorEastAsia"/>
          <w:spacing w:val="4"/>
          <w:sz w:val="28"/>
          <w:szCs w:val="28"/>
          <w:u w:val="single" w:color="auto"/>
        </w:rPr>
        <w:t xml:space="preserve">    </w:t>
      </w:r>
      <w:r>
        <w:rPr>
          <w:rFonts w:hint="eastAsia" w:asciiTheme="minorEastAsia" w:hAnsiTheme="minorEastAsia" w:eastAsiaTheme="minorEastAsia" w:cstheme="minorEastAsia"/>
          <w:spacing w:val="-84"/>
          <w:sz w:val="28"/>
          <w:szCs w:val="28"/>
        </w:rPr>
        <w:t xml:space="preserve"> </w:t>
      </w:r>
      <w:r>
        <w:rPr>
          <w:rFonts w:hint="eastAsia" w:asciiTheme="minorEastAsia" w:hAnsiTheme="minorEastAsia" w:eastAsiaTheme="minorEastAsia" w:cstheme="minorEastAsia"/>
          <w:spacing w:val="-9"/>
          <w:sz w:val="28"/>
          <w:szCs w:val="28"/>
        </w:rPr>
        <w:t>月</w:t>
      </w:r>
      <w:r>
        <w:rPr>
          <w:rFonts w:hint="eastAsia" w:asciiTheme="minorEastAsia" w:hAnsiTheme="minorEastAsia" w:eastAsiaTheme="minorEastAsia" w:cstheme="minorEastAsia"/>
          <w:spacing w:val="4"/>
          <w:sz w:val="28"/>
          <w:szCs w:val="28"/>
          <w:u w:val="single" w:color="auto"/>
        </w:rPr>
        <w:t xml:space="preserve">    </w:t>
      </w:r>
      <w:r>
        <w:rPr>
          <w:rFonts w:hint="eastAsia" w:asciiTheme="minorEastAsia" w:hAnsiTheme="minorEastAsia" w:eastAsiaTheme="minorEastAsia" w:cstheme="minorEastAsia"/>
          <w:spacing w:val="-45"/>
          <w:sz w:val="28"/>
          <w:szCs w:val="28"/>
        </w:rPr>
        <w:t xml:space="preserve"> </w:t>
      </w:r>
      <w:r>
        <w:rPr>
          <w:rFonts w:hint="eastAsia" w:asciiTheme="minorEastAsia" w:hAnsiTheme="minorEastAsia" w:eastAsiaTheme="minorEastAsia" w:cstheme="minorEastAsia"/>
          <w:spacing w:val="-9"/>
          <w:sz w:val="28"/>
          <w:szCs w:val="28"/>
        </w:rPr>
        <w:t>日止。</w:t>
      </w:r>
    </w:p>
    <w:p w14:paraId="540CDDF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0CDB5AFD">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2"/>
          <w:sz w:val="28"/>
          <w:szCs w:val="28"/>
        </w:rPr>
        <w:t>供应商（签章</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pacing w:val="-66"/>
          <w:sz w:val="28"/>
          <w:szCs w:val="28"/>
        </w:rPr>
        <w:t xml:space="preserve"> </w:t>
      </w:r>
      <w:r>
        <w:rPr>
          <w:rFonts w:hint="eastAsia" w:asciiTheme="minorEastAsia" w:hAnsiTheme="minorEastAsia" w:eastAsiaTheme="minorEastAsia" w:cstheme="minorEastAsia"/>
          <w:sz w:val="28"/>
          <w:szCs w:val="28"/>
          <w:u w:val="single" w:color="auto"/>
        </w:rPr>
        <w:t xml:space="preserve">                </w:t>
      </w:r>
    </w:p>
    <w:p w14:paraId="01E8DE4C">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6"/>
          <w:sz w:val="28"/>
          <w:szCs w:val="28"/>
        </w:rPr>
        <w:t>法定代表人（签字或盖章</w:t>
      </w:r>
      <w:r>
        <w:rPr>
          <w:rFonts w:hint="eastAsia" w:asciiTheme="minorEastAsia" w:hAnsiTheme="minorEastAsia" w:eastAsiaTheme="minorEastAsia" w:cstheme="minorEastAsia"/>
          <w:spacing w:val="4"/>
          <w:sz w:val="28"/>
          <w:szCs w:val="28"/>
        </w:rPr>
        <w:t>）：</w:t>
      </w:r>
      <w:r>
        <w:rPr>
          <w:rFonts w:hint="eastAsia" w:asciiTheme="minorEastAsia" w:hAnsiTheme="minorEastAsia" w:eastAsiaTheme="minorEastAsia" w:cstheme="minorEastAsia"/>
          <w:spacing w:val="-85"/>
          <w:sz w:val="28"/>
          <w:szCs w:val="28"/>
        </w:rPr>
        <w:t xml:space="preserve"> </w:t>
      </w:r>
      <w:r>
        <w:rPr>
          <w:rFonts w:hint="eastAsia" w:asciiTheme="minorEastAsia" w:hAnsiTheme="minorEastAsia" w:eastAsiaTheme="minorEastAsia" w:cstheme="minorEastAsia"/>
          <w:spacing w:val="5"/>
          <w:sz w:val="28"/>
          <w:szCs w:val="28"/>
          <w:u w:val="single" w:color="auto"/>
        </w:rPr>
        <w:t xml:space="preserve">       </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11"/>
          <w:sz w:val="28"/>
          <w:szCs w:val="28"/>
        </w:rPr>
        <w:t>签发日期：</w:t>
      </w:r>
      <w:r>
        <w:rPr>
          <w:rFonts w:hint="eastAsia" w:asciiTheme="minorEastAsia" w:hAnsiTheme="minorEastAsia" w:eastAsiaTheme="minorEastAsia" w:cstheme="minorEastAsia"/>
          <w:spacing w:val="-85"/>
          <w:sz w:val="28"/>
          <w:szCs w:val="28"/>
        </w:rPr>
        <w:t xml:space="preserve"> </w:t>
      </w:r>
      <w:r>
        <w:rPr>
          <w:rFonts w:hint="eastAsia" w:asciiTheme="minorEastAsia" w:hAnsiTheme="minorEastAsia" w:eastAsiaTheme="minorEastAsia" w:cstheme="minorEastAsia"/>
          <w:spacing w:val="5"/>
          <w:sz w:val="28"/>
          <w:szCs w:val="28"/>
          <w:u w:val="single" w:color="auto"/>
        </w:rPr>
        <w:t xml:space="preserve">       </w:t>
      </w:r>
      <w:r>
        <w:rPr>
          <w:rFonts w:hint="eastAsia" w:asciiTheme="minorEastAsia" w:hAnsiTheme="minorEastAsia" w:eastAsiaTheme="minorEastAsia" w:cstheme="minorEastAsia"/>
          <w:spacing w:val="-94"/>
          <w:sz w:val="28"/>
          <w:szCs w:val="28"/>
        </w:rPr>
        <w:t xml:space="preserve"> </w:t>
      </w:r>
      <w:r>
        <w:rPr>
          <w:rFonts w:hint="eastAsia" w:asciiTheme="minorEastAsia" w:hAnsiTheme="minorEastAsia" w:eastAsiaTheme="minorEastAsia" w:cstheme="minorEastAsia"/>
          <w:spacing w:val="-11"/>
          <w:sz w:val="28"/>
          <w:szCs w:val="28"/>
        </w:rPr>
        <w:t>年</w:t>
      </w:r>
      <w:r>
        <w:rPr>
          <w:rFonts w:hint="eastAsia" w:asciiTheme="minorEastAsia" w:hAnsiTheme="minorEastAsia" w:eastAsiaTheme="minorEastAsia" w:cstheme="minorEastAsia"/>
          <w:spacing w:val="4"/>
          <w:sz w:val="28"/>
          <w:szCs w:val="28"/>
          <w:u w:val="single" w:color="auto"/>
        </w:rPr>
        <w:t xml:space="preserve">     </w:t>
      </w:r>
      <w:r>
        <w:rPr>
          <w:rFonts w:hint="eastAsia" w:asciiTheme="minorEastAsia" w:hAnsiTheme="minorEastAsia" w:eastAsiaTheme="minorEastAsia" w:cstheme="minorEastAsia"/>
          <w:spacing w:val="-83"/>
          <w:sz w:val="28"/>
          <w:szCs w:val="28"/>
        </w:rPr>
        <w:t xml:space="preserve"> </w:t>
      </w:r>
      <w:r>
        <w:rPr>
          <w:rFonts w:hint="eastAsia" w:asciiTheme="minorEastAsia" w:hAnsiTheme="minorEastAsia" w:eastAsiaTheme="minorEastAsia" w:cstheme="minorEastAsia"/>
          <w:spacing w:val="-11"/>
          <w:sz w:val="28"/>
          <w:szCs w:val="28"/>
        </w:rPr>
        <w:t>月</w:t>
      </w:r>
      <w:r>
        <w:rPr>
          <w:rFonts w:hint="eastAsia" w:asciiTheme="minorEastAsia" w:hAnsiTheme="minorEastAsia" w:eastAsiaTheme="minorEastAsia" w:cstheme="minorEastAsia"/>
          <w:spacing w:val="5"/>
          <w:sz w:val="28"/>
          <w:szCs w:val="28"/>
          <w:u w:val="single" w:color="auto"/>
        </w:rPr>
        <w:t xml:space="preserve">     </w:t>
      </w:r>
      <w:r>
        <w:rPr>
          <w:rFonts w:hint="eastAsia" w:asciiTheme="minorEastAsia" w:hAnsiTheme="minorEastAsia" w:eastAsiaTheme="minorEastAsia" w:cstheme="minorEastAsia"/>
          <w:spacing w:val="-48"/>
          <w:sz w:val="28"/>
          <w:szCs w:val="28"/>
        </w:rPr>
        <w:t xml:space="preserve"> </w:t>
      </w:r>
      <w:r>
        <w:rPr>
          <w:rFonts w:hint="eastAsia" w:asciiTheme="minorEastAsia" w:hAnsiTheme="minorEastAsia" w:eastAsiaTheme="minorEastAsia" w:cstheme="minorEastAsia"/>
          <w:spacing w:val="-11"/>
          <w:sz w:val="28"/>
          <w:szCs w:val="28"/>
        </w:rPr>
        <w:t>日</w:t>
      </w:r>
    </w:p>
    <w:p w14:paraId="19DE6C1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0A971EFD">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7"/>
          <w:sz w:val="28"/>
          <w:szCs w:val="28"/>
        </w:rPr>
        <w:t>附：</w:t>
      </w:r>
    </w:p>
    <w:p w14:paraId="5AEB7E12">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代理人工作单位：</w:t>
      </w:r>
      <w:r>
        <w:rPr>
          <w:rFonts w:hint="eastAsia" w:asciiTheme="minorEastAsia" w:hAnsiTheme="minorEastAsia" w:eastAsiaTheme="minorEastAsia" w:cstheme="minorEastAsia"/>
          <w:spacing w:val="-57"/>
          <w:sz w:val="28"/>
          <w:szCs w:val="28"/>
        </w:rPr>
        <w:t xml:space="preserve"> </w:t>
      </w:r>
      <w:r>
        <w:rPr>
          <w:rFonts w:hint="eastAsia" w:asciiTheme="minorEastAsia" w:hAnsiTheme="minorEastAsia" w:eastAsiaTheme="minorEastAsia" w:cstheme="minorEastAsia"/>
          <w:sz w:val="28"/>
          <w:szCs w:val="28"/>
          <w:u w:val="single" w:color="auto"/>
        </w:rPr>
        <w:t xml:space="preserve">                           </w:t>
      </w:r>
      <w:r>
        <w:rPr>
          <w:rFonts w:hint="eastAsia" w:asciiTheme="minorEastAsia" w:hAnsiTheme="minorEastAsia" w:eastAsiaTheme="minorEastAsia" w:cstheme="minorEastAsia"/>
          <w:spacing w:val="14"/>
          <w:sz w:val="28"/>
          <w:szCs w:val="28"/>
        </w:rPr>
        <w:t xml:space="preserve"> </w:t>
      </w:r>
      <w:r>
        <w:rPr>
          <w:rFonts w:hint="eastAsia" w:asciiTheme="minorEastAsia" w:hAnsiTheme="minorEastAsia" w:eastAsiaTheme="minorEastAsia" w:cstheme="minorEastAsia"/>
          <w:spacing w:val="4"/>
          <w:sz w:val="28"/>
          <w:szCs w:val="28"/>
        </w:rPr>
        <w:t>职务：</w:t>
      </w:r>
      <w:r>
        <w:rPr>
          <w:rFonts w:hint="eastAsia" w:asciiTheme="minorEastAsia" w:hAnsiTheme="minorEastAsia" w:eastAsiaTheme="minorEastAsia" w:cstheme="minorEastAsia"/>
          <w:spacing w:val="5"/>
          <w:sz w:val="28"/>
          <w:szCs w:val="28"/>
          <w:u w:val="single" w:color="auto"/>
        </w:rPr>
        <w:t xml:space="preserve">                    </w:t>
      </w:r>
      <w:r>
        <w:rPr>
          <w:rFonts w:hint="eastAsia" w:asciiTheme="minorEastAsia" w:hAnsiTheme="minorEastAsia" w:eastAsiaTheme="minorEastAsia" w:cstheme="minorEastAsia"/>
          <w:spacing w:val="11"/>
          <w:sz w:val="28"/>
          <w:szCs w:val="28"/>
        </w:rPr>
        <w:t xml:space="preserve">    </w:t>
      </w:r>
      <w:r>
        <w:rPr>
          <w:rFonts w:hint="eastAsia" w:asciiTheme="minorEastAsia" w:hAnsiTheme="minorEastAsia" w:eastAsiaTheme="minorEastAsia" w:cstheme="minorEastAsia"/>
          <w:spacing w:val="4"/>
          <w:sz w:val="28"/>
          <w:szCs w:val="28"/>
        </w:rPr>
        <w:t>性别：</w:t>
      </w:r>
      <w:r>
        <w:rPr>
          <w:rFonts w:hint="eastAsia" w:asciiTheme="minorEastAsia" w:hAnsiTheme="minorEastAsia" w:eastAsiaTheme="minorEastAsia" w:cstheme="minorEastAsia"/>
          <w:spacing w:val="4"/>
          <w:sz w:val="28"/>
          <w:szCs w:val="28"/>
          <w:u w:val="single" w:color="auto"/>
        </w:rPr>
        <w:t xml:space="preserve">      </w:t>
      </w:r>
      <w:r>
        <w:rPr>
          <w:rFonts w:hint="eastAsia" w:asciiTheme="minorEastAsia" w:hAnsiTheme="minorEastAsia" w:eastAsiaTheme="minorEastAsia" w:cstheme="minorEastAsia"/>
          <w:spacing w:val="1"/>
          <w:sz w:val="28"/>
          <w:szCs w:val="28"/>
        </w:rPr>
        <w:t xml:space="preserve"> </w:t>
      </w:r>
      <w:r>
        <w:rPr>
          <w:rFonts w:hint="eastAsia" w:asciiTheme="minorEastAsia" w:hAnsiTheme="minorEastAsia" w:eastAsiaTheme="minorEastAsia" w:cstheme="minorEastAsia"/>
          <w:sz w:val="28"/>
          <w:szCs w:val="28"/>
        </w:rPr>
        <w:t>身份证号码：</w:t>
      </w:r>
      <w:r>
        <w:rPr>
          <w:rFonts w:hint="eastAsia" w:asciiTheme="minorEastAsia" w:hAnsiTheme="minorEastAsia" w:eastAsiaTheme="minorEastAsia" w:cstheme="minorEastAsia"/>
          <w:spacing w:val="-71"/>
          <w:sz w:val="28"/>
          <w:szCs w:val="28"/>
        </w:rPr>
        <w:t xml:space="preserve"> </w:t>
      </w:r>
      <w:r>
        <w:rPr>
          <w:rFonts w:hint="eastAsia" w:asciiTheme="minorEastAsia" w:hAnsiTheme="minorEastAsia" w:eastAsiaTheme="minorEastAsia" w:cstheme="minorEastAsia"/>
          <w:sz w:val="28"/>
          <w:szCs w:val="28"/>
          <w:u w:val="single" w:color="auto"/>
        </w:rPr>
        <w:t xml:space="preserve">                                </w:t>
      </w:r>
    </w:p>
    <w:p w14:paraId="7882311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tbl>
      <w:tblPr>
        <w:tblStyle w:val="10"/>
        <w:tblW w:w="8457" w:type="dxa"/>
        <w:tblInd w:w="221"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457"/>
      </w:tblGrid>
      <w:tr w14:paraId="7ABE0DF7">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871" w:hRule="atLeast"/>
        </w:trPr>
        <w:tc>
          <w:tcPr>
            <w:tcW w:w="8457" w:type="dxa"/>
            <w:vAlign w:val="top"/>
          </w:tcPr>
          <w:p w14:paraId="4BD2AB44">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7"/>
                <w:sz w:val="28"/>
                <w:szCs w:val="28"/>
              </w:rPr>
              <w:t>粘贴被授权人身份证（扫描件）</w:t>
            </w:r>
          </w:p>
        </w:tc>
      </w:tr>
    </w:tbl>
    <w:p w14:paraId="1B6C6E1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6BCF529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sectPr>
          <w:footerReference r:id="rId25" w:type="default"/>
          <w:pgSz w:w="11906" w:h="16838"/>
          <w:pgMar w:top="1440" w:right="1080" w:bottom="1440" w:left="1080" w:header="0" w:footer="848" w:gutter="0"/>
          <w:cols w:space="720" w:num="1"/>
        </w:sectPr>
      </w:pPr>
    </w:p>
    <w:p w14:paraId="5241482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2B658C3A">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pacing w:val="-6"/>
          <w:sz w:val="28"/>
          <w:szCs w:val="28"/>
        </w:rPr>
        <w:t>（三）、商务条款偏离说明表</w:t>
      </w:r>
    </w:p>
    <w:p w14:paraId="08B3B107">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pacing w:val="1"/>
          <w:sz w:val="28"/>
          <w:szCs w:val="28"/>
        </w:rPr>
      </w:pPr>
      <w:r>
        <w:rPr>
          <w:rFonts w:hint="eastAsia" w:asciiTheme="minorEastAsia" w:hAnsiTheme="minorEastAsia" w:eastAsiaTheme="minorEastAsia" w:cstheme="minorEastAsia"/>
          <w:spacing w:val="-3"/>
          <w:sz w:val="28"/>
          <w:szCs w:val="28"/>
        </w:rPr>
        <w:t>商务响应、偏离说明表</w:t>
      </w:r>
      <w:r>
        <w:rPr>
          <w:rFonts w:hint="eastAsia" w:asciiTheme="minorEastAsia" w:hAnsiTheme="minorEastAsia" w:eastAsiaTheme="minorEastAsia" w:cstheme="minorEastAsia"/>
          <w:spacing w:val="1"/>
          <w:sz w:val="28"/>
          <w:szCs w:val="28"/>
        </w:rPr>
        <w:t xml:space="preserve">  </w:t>
      </w:r>
    </w:p>
    <w:p w14:paraId="087324F2">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3"/>
          <w:sz w:val="28"/>
          <w:szCs w:val="28"/>
        </w:rPr>
        <w:t>采购项目编号：</w:t>
      </w:r>
      <w:r>
        <w:rPr>
          <w:rFonts w:hint="eastAsia" w:asciiTheme="minorEastAsia" w:hAnsiTheme="minorEastAsia" w:eastAsiaTheme="minorEastAsia" w:cstheme="minorEastAsia"/>
          <w:sz w:val="28"/>
          <w:szCs w:val="28"/>
          <w:u w:val="single" w:color="auto"/>
        </w:rPr>
        <w:t xml:space="preserve">                              </w:t>
      </w:r>
    </w:p>
    <w:p w14:paraId="482E70B1">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3"/>
          <w:sz w:val="28"/>
          <w:szCs w:val="28"/>
        </w:rPr>
        <w:t>采购项目名称：</w:t>
      </w:r>
      <w:r>
        <w:rPr>
          <w:rFonts w:hint="eastAsia" w:asciiTheme="minorEastAsia" w:hAnsiTheme="minorEastAsia" w:eastAsiaTheme="minorEastAsia" w:cstheme="minorEastAsia"/>
          <w:sz w:val="28"/>
          <w:szCs w:val="28"/>
          <w:u w:val="single" w:color="auto"/>
        </w:rPr>
        <w:t xml:space="preserve">                              </w:t>
      </w:r>
    </w:p>
    <w:p w14:paraId="563DE8F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tbl>
      <w:tblPr>
        <w:tblStyle w:val="10"/>
        <w:tblW w:w="94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2"/>
        <w:gridCol w:w="2989"/>
        <w:gridCol w:w="2851"/>
        <w:gridCol w:w="2983"/>
      </w:tblGrid>
      <w:tr w14:paraId="3AB0A7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9" w:hRule="atLeast"/>
        </w:trPr>
        <w:tc>
          <w:tcPr>
            <w:tcW w:w="582" w:type="dxa"/>
            <w:textDirection w:val="tbRlV"/>
            <w:vAlign w:val="top"/>
          </w:tcPr>
          <w:p w14:paraId="1819E57E">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7"/>
                <w:sz w:val="28"/>
                <w:szCs w:val="28"/>
              </w:rPr>
              <w:t>序</w:t>
            </w:r>
            <w:r>
              <w:rPr>
                <w:rFonts w:hint="eastAsia" w:asciiTheme="minorEastAsia" w:hAnsiTheme="minorEastAsia" w:eastAsiaTheme="minorEastAsia" w:cstheme="minorEastAsia"/>
                <w:spacing w:val="71"/>
                <w:sz w:val="28"/>
                <w:szCs w:val="28"/>
              </w:rPr>
              <w:t xml:space="preserve"> </w:t>
            </w:r>
            <w:r>
              <w:rPr>
                <w:rFonts w:hint="eastAsia" w:asciiTheme="minorEastAsia" w:hAnsiTheme="minorEastAsia" w:eastAsiaTheme="minorEastAsia" w:cstheme="minorEastAsia"/>
                <w:spacing w:val="7"/>
                <w:sz w:val="28"/>
                <w:szCs w:val="28"/>
              </w:rPr>
              <w:t>号</w:t>
            </w:r>
          </w:p>
        </w:tc>
        <w:tc>
          <w:tcPr>
            <w:tcW w:w="2989" w:type="dxa"/>
            <w:vAlign w:val="top"/>
          </w:tcPr>
          <w:p w14:paraId="33CAFAD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0FDFFC71">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2"/>
                <w:sz w:val="28"/>
                <w:szCs w:val="28"/>
              </w:rPr>
              <w:t>招标文件要求部分</w:t>
            </w:r>
          </w:p>
        </w:tc>
        <w:tc>
          <w:tcPr>
            <w:tcW w:w="2851" w:type="dxa"/>
            <w:vAlign w:val="top"/>
          </w:tcPr>
          <w:p w14:paraId="274A99FB">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5"/>
                <w:sz w:val="28"/>
                <w:szCs w:val="28"/>
              </w:rPr>
              <w:t>投标服务</w:t>
            </w:r>
            <w:r>
              <w:rPr>
                <w:rFonts w:hint="eastAsia" w:asciiTheme="minorEastAsia" w:hAnsiTheme="minorEastAsia" w:eastAsiaTheme="minorEastAsia" w:cstheme="minorEastAsia"/>
                <w:spacing w:val="2"/>
                <w:sz w:val="28"/>
                <w:szCs w:val="28"/>
              </w:rPr>
              <w:t xml:space="preserve"> </w:t>
            </w:r>
            <w:r>
              <w:rPr>
                <w:rFonts w:hint="eastAsia" w:asciiTheme="minorEastAsia" w:hAnsiTheme="minorEastAsia" w:eastAsiaTheme="minorEastAsia" w:cstheme="minorEastAsia"/>
                <w:spacing w:val="-7"/>
                <w:sz w:val="28"/>
                <w:szCs w:val="28"/>
              </w:rPr>
              <w:t>响应部分</w:t>
            </w:r>
          </w:p>
        </w:tc>
        <w:tc>
          <w:tcPr>
            <w:tcW w:w="2983" w:type="dxa"/>
            <w:vAlign w:val="top"/>
          </w:tcPr>
          <w:p w14:paraId="21F8990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13B59215">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5"/>
                <w:sz w:val="28"/>
                <w:szCs w:val="28"/>
              </w:rPr>
              <w:t>偏离说明</w:t>
            </w:r>
          </w:p>
        </w:tc>
      </w:tr>
      <w:tr w14:paraId="49E503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 w:hRule="atLeast"/>
        </w:trPr>
        <w:tc>
          <w:tcPr>
            <w:tcW w:w="582" w:type="dxa"/>
            <w:vAlign w:val="top"/>
          </w:tcPr>
          <w:p w14:paraId="6277D74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5DFD4E7D">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p>
        </w:tc>
        <w:tc>
          <w:tcPr>
            <w:tcW w:w="2989" w:type="dxa"/>
            <w:vAlign w:val="top"/>
          </w:tcPr>
          <w:p w14:paraId="0D502B0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tc>
        <w:tc>
          <w:tcPr>
            <w:tcW w:w="2851" w:type="dxa"/>
            <w:vAlign w:val="top"/>
          </w:tcPr>
          <w:p w14:paraId="2F5F4E7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tc>
        <w:tc>
          <w:tcPr>
            <w:tcW w:w="2983" w:type="dxa"/>
            <w:vAlign w:val="top"/>
          </w:tcPr>
          <w:p w14:paraId="74FFBC2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tc>
      </w:tr>
      <w:tr w14:paraId="07C751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trPr>
        <w:tc>
          <w:tcPr>
            <w:tcW w:w="582" w:type="dxa"/>
            <w:vAlign w:val="top"/>
          </w:tcPr>
          <w:p w14:paraId="4480C6E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57B2CE84">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p>
        </w:tc>
        <w:tc>
          <w:tcPr>
            <w:tcW w:w="2989" w:type="dxa"/>
            <w:vAlign w:val="top"/>
          </w:tcPr>
          <w:p w14:paraId="763E8FB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tc>
        <w:tc>
          <w:tcPr>
            <w:tcW w:w="2851" w:type="dxa"/>
            <w:vAlign w:val="top"/>
          </w:tcPr>
          <w:p w14:paraId="4901DA8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tc>
        <w:tc>
          <w:tcPr>
            <w:tcW w:w="2983" w:type="dxa"/>
            <w:vAlign w:val="top"/>
          </w:tcPr>
          <w:p w14:paraId="6DF7A90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tc>
      </w:tr>
      <w:tr w14:paraId="30A179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 w:hRule="atLeast"/>
        </w:trPr>
        <w:tc>
          <w:tcPr>
            <w:tcW w:w="582" w:type="dxa"/>
            <w:vAlign w:val="top"/>
          </w:tcPr>
          <w:p w14:paraId="42DD6AD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0C8429DE">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w:t>
            </w:r>
          </w:p>
        </w:tc>
        <w:tc>
          <w:tcPr>
            <w:tcW w:w="2989" w:type="dxa"/>
            <w:vAlign w:val="top"/>
          </w:tcPr>
          <w:p w14:paraId="50B08DB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tc>
        <w:tc>
          <w:tcPr>
            <w:tcW w:w="2851" w:type="dxa"/>
            <w:vAlign w:val="top"/>
          </w:tcPr>
          <w:p w14:paraId="416EA5F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tc>
        <w:tc>
          <w:tcPr>
            <w:tcW w:w="2983" w:type="dxa"/>
            <w:vAlign w:val="top"/>
          </w:tcPr>
          <w:p w14:paraId="5D241C9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tc>
      </w:tr>
      <w:tr w14:paraId="24606D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 w:hRule="atLeast"/>
        </w:trPr>
        <w:tc>
          <w:tcPr>
            <w:tcW w:w="582" w:type="dxa"/>
            <w:vAlign w:val="top"/>
          </w:tcPr>
          <w:p w14:paraId="217D2C1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6AAC46E2">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w:t>
            </w:r>
          </w:p>
        </w:tc>
        <w:tc>
          <w:tcPr>
            <w:tcW w:w="2989" w:type="dxa"/>
            <w:vAlign w:val="top"/>
          </w:tcPr>
          <w:p w14:paraId="6CA5A43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tc>
        <w:tc>
          <w:tcPr>
            <w:tcW w:w="2851" w:type="dxa"/>
            <w:vAlign w:val="top"/>
          </w:tcPr>
          <w:p w14:paraId="01679C6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tc>
        <w:tc>
          <w:tcPr>
            <w:tcW w:w="2983" w:type="dxa"/>
            <w:vAlign w:val="top"/>
          </w:tcPr>
          <w:p w14:paraId="233662A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tc>
      </w:tr>
      <w:tr w14:paraId="4E9DDA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trPr>
        <w:tc>
          <w:tcPr>
            <w:tcW w:w="582" w:type="dxa"/>
            <w:vAlign w:val="top"/>
          </w:tcPr>
          <w:p w14:paraId="1055239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1B656C9B">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w:t>
            </w:r>
          </w:p>
        </w:tc>
        <w:tc>
          <w:tcPr>
            <w:tcW w:w="2989" w:type="dxa"/>
            <w:vAlign w:val="top"/>
          </w:tcPr>
          <w:p w14:paraId="15BD28A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tc>
        <w:tc>
          <w:tcPr>
            <w:tcW w:w="2851" w:type="dxa"/>
            <w:vAlign w:val="top"/>
          </w:tcPr>
          <w:p w14:paraId="43AF9D4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tc>
        <w:tc>
          <w:tcPr>
            <w:tcW w:w="2983" w:type="dxa"/>
            <w:vAlign w:val="top"/>
          </w:tcPr>
          <w:p w14:paraId="2BA0718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tc>
      </w:tr>
      <w:tr w14:paraId="7BE9F1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 w:hRule="atLeast"/>
        </w:trPr>
        <w:tc>
          <w:tcPr>
            <w:tcW w:w="582" w:type="dxa"/>
            <w:vAlign w:val="top"/>
          </w:tcPr>
          <w:p w14:paraId="6826F2A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0708CB64">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w:t>
            </w:r>
          </w:p>
        </w:tc>
        <w:tc>
          <w:tcPr>
            <w:tcW w:w="2989" w:type="dxa"/>
            <w:vAlign w:val="top"/>
          </w:tcPr>
          <w:p w14:paraId="6793700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tc>
        <w:tc>
          <w:tcPr>
            <w:tcW w:w="2851" w:type="dxa"/>
            <w:vAlign w:val="top"/>
          </w:tcPr>
          <w:p w14:paraId="1967E20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tc>
        <w:tc>
          <w:tcPr>
            <w:tcW w:w="2983" w:type="dxa"/>
            <w:vAlign w:val="top"/>
          </w:tcPr>
          <w:p w14:paraId="583AB23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tc>
      </w:tr>
      <w:tr w14:paraId="51CD0E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trPr>
        <w:tc>
          <w:tcPr>
            <w:tcW w:w="582" w:type="dxa"/>
            <w:vAlign w:val="top"/>
          </w:tcPr>
          <w:p w14:paraId="045CF39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p w14:paraId="1AADBAF5">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w:t>
            </w:r>
          </w:p>
        </w:tc>
        <w:tc>
          <w:tcPr>
            <w:tcW w:w="2989" w:type="dxa"/>
            <w:vAlign w:val="top"/>
          </w:tcPr>
          <w:p w14:paraId="4F92949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tc>
        <w:tc>
          <w:tcPr>
            <w:tcW w:w="2851" w:type="dxa"/>
            <w:vAlign w:val="top"/>
          </w:tcPr>
          <w:p w14:paraId="56B6CE9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tc>
        <w:tc>
          <w:tcPr>
            <w:tcW w:w="2983" w:type="dxa"/>
            <w:vAlign w:val="top"/>
          </w:tcPr>
          <w:p w14:paraId="22A6CF0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tc>
      </w:tr>
      <w:tr w14:paraId="55F15E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1" w:hRule="atLeast"/>
        </w:trPr>
        <w:tc>
          <w:tcPr>
            <w:tcW w:w="582" w:type="dxa"/>
            <w:vAlign w:val="top"/>
          </w:tcPr>
          <w:p w14:paraId="0F9626D9">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position w:val="3"/>
                <w:sz w:val="28"/>
                <w:szCs w:val="28"/>
              </w:rPr>
              <w:t>…</w:t>
            </w:r>
          </w:p>
        </w:tc>
        <w:tc>
          <w:tcPr>
            <w:tcW w:w="2989" w:type="dxa"/>
            <w:vAlign w:val="top"/>
          </w:tcPr>
          <w:p w14:paraId="7430149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tc>
        <w:tc>
          <w:tcPr>
            <w:tcW w:w="2851" w:type="dxa"/>
            <w:vAlign w:val="top"/>
          </w:tcPr>
          <w:p w14:paraId="009CD9E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tc>
        <w:tc>
          <w:tcPr>
            <w:tcW w:w="2983" w:type="dxa"/>
            <w:vAlign w:val="top"/>
          </w:tcPr>
          <w:p w14:paraId="64B3B37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p>
        </w:tc>
      </w:tr>
    </w:tbl>
    <w:p w14:paraId="02428A01">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sectPr>
          <w:footerReference r:id="rId26" w:type="default"/>
          <w:pgSz w:w="11906" w:h="16838"/>
          <w:pgMar w:top="1440" w:right="1080" w:bottom="1440" w:left="1080" w:header="0" w:footer="848" w:gutter="0"/>
          <w:cols w:space="720" w:num="1"/>
        </w:sectPr>
      </w:pPr>
      <w:r>
        <w:rPr>
          <w:rFonts w:hint="eastAsia" w:asciiTheme="minorEastAsia" w:hAnsiTheme="minorEastAsia" w:eastAsiaTheme="minorEastAsia" w:cstheme="minorEastAsia"/>
          <w:spacing w:val="11"/>
          <w:sz w:val="28"/>
          <w:szCs w:val="28"/>
        </w:rPr>
        <w:t>说明：供应商须对照招标文件中商务要求的条款进行逐项说明是否满足要求，如全部满</w:t>
      </w:r>
      <w:r>
        <w:rPr>
          <w:rFonts w:hint="eastAsia" w:asciiTheme="minorEastAsia" w:hAnsiTheme="minorEastAsia" w:eastAsiaTheme="minorEastAsia" w:cstheme="minorEastAsia"/>
          <w:spacing w:val="8"/>
          <w:sz w:val="28"/>
          <w:szCs w:val="28"/>
        </w:rPr>
        <w:t xml:space="preserve"> </w:t>
      </w:r>
      <w:r>
        <w:rPr>
          <w:rFonts w:hint="eastAsia" w:asciiTheme="minorEastAsia" w:hAnsiTheme="minorEastAsia" w:eastAsiaTheme="minorEastAsia" w:cstheme="minorEastAsia"/>
          <w:spacing w:val="6"/>
          <w:sz w:val="28"/>
          <w:szCs w:val="28"/>
        </w:rPr>
        <w:t>足，可填写“无</w:t>
      </w:r>
      <w:r>
        <w:rPr>
          <w:rFonts w:hint="eastAsia" w:asciiTheme="minorEastAsia" w:hAnsiTheme="minorEastAsia" w:eastAsiaTheme="minorEastAsia" w:cstheme="minorEastAsia"/>
          <w:spacing w:val="-66"/>
          <w:sz w:val="28"/>
          <w:szCs w:val="28"/>
        </w:rPr>
        <w:t xml:space="preserve"> </w:t>
      </w:r>
      <w:r>
        <w:rPr>
          <w:rFonts w:hint="eastAsia" w:asciiTheme="minorEastAsia" w:hAnsiTheme="minorEastAsia" w:eastAsiaTheme="minorEastAsia" w:cstheme="minorEastAsia"/>
          <w:spacing w:val="6"/>
          <w:sz w:val="28"/>
          <w:szCs w:val="28"/>
        </w:rPr>
        <w:t>”，若未填写视为无偏</w:t>
      </w:r>
    </w:p>
    <w:p w14:paraId="56B6294A">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pacing w:val="11"/>
          <w:sz w:val="28"/>
          <w:szCs w:val="28"/>
          <w:lang w:val="en-US" w:eastAsia="zh-CN"/>
        </w:rPr>
      </w:pPr>
      <w:r>
        <w:rPr>
          <w:rFonts w:hint="eastAsia" w:asciiTheme="minorEastAsia" w:hAnsiTheme="minorEastAsia" w:eastAsiaTheme="minorEastAsia" w:cstheme="minorEastAsia"/>
          <w:b/>
          <w:bCs/>
          <w:spacing w:val="-6"/>
          <w:sz w:val="28"/>
          <w:szCs w:val="28"/>
          <w:lang w:val="en-US" w:eastAsia="zh-CN"/>
        </w:rPr>
        <w:t>（四）、实施方案</w:t>
      </w:r>
    </w:p>
    <w:p w14:paraId="51113F30">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pacing w:val="11"/>
          <w:sz w:val="28"/>
          <w:szCs w:val="28"/>
        </w:rPr>
      </w:pPr>
    </w:p>
    <w:p w14:paraId="27C80672">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pacing w:val="11"/>
          <w:sz w:val="28"/>
          <w:szCs w:val="28"/>
        </w:rPr>
      </w:pPr>
      <w:r>
        <w:rPr>
          <w:rFonts w:hint="eastAsia" w:asciiTheme="minorEastAsia" w:hAnsiTheme="minorEastAsia" w:eastAsiaTheme="minorEastAsia" w:cstheme="minorEastAsia"/>
          <w:spacing w:val="11"/>
          <w:sz w:val="28"/>
          <w:szCs w:val="28"/>
        </w:rPr>
        <w:t>说明：</w:t>
      </w:r>
    </w:p>
    <w:p w14:paraId="0FA059A2">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pacing w:val="11"/>
          <w:sz w:val="28"/>
          <w:szCs w:val="28"/>
        </w:rPr>
      </w:pPr>
    </w:p>
    <w:p w14:paraId="0C610C4F">
      <w:pPr>
        <w:pStyle w:val="5"/>
        <w:keepNext w:val="0"/>
        <w:keepLines w:val="0"/>
        <w:pageBreakBefore w:val="0"/>
        <w:widowControl/>
        <w:numPr>
          <w:ilvl w:val="0"/>
          <w:numId w:val="6"/>
        </w:numPr>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pacing w:val="11"/>
          <w:sz w:val="28"/>
          <w:szCs w:val="28"/>
        </w:rPr>
      </w:pPr>
      <w:r>
        <w:rPr>
          <w:rFonts w:hint="eastAsia" w:asciiTheme="minorEastAsia" w:hAnsiTheme="minorEastAsia" w:eastAsiaTheme="minorEastAsia" w:cstheme="minorEastAsia"/>
          <w:spacing w:val="11"/>
          <w:sz w:val="28"/>
          <w:szCs w:val="28"/>
        </w:rPr>
        <w:t xml:space="preserve">请根据本项目的需求，自行编写技术部分的实施（服务）方案包含但不限于； </w:t>
      </w:r>
    </w:p>
    <w:p w14:paraId="4AFC25A9">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right="0" w:rightChars="0"/>
        <w:textAlignment w:val="baseline"/>
        <w:rPr>
          <w:rFonts w:hint="eastAsia" w:asciiTheme="minorEastAsia" w:hAnsiTheme="minorEastAsia" w:eastAsiaTheme="minorEastAsia" w:cstheme="minorEastAsia"/>
          <w:spacing w:val="11"/>
          <w:sz w:val="28"/>
          <w:szCs w:val="28"/>
        </w:rPr>
      </w:pPr>
      <w:r>
        <w:rPr>
          <w:rFonts w:hint="eastAsia" w:asciiTheme="minorEastAsia" w:hAnsiTheme="minorEastAsia" w:eastAsiaTheme="minorEastAsia" w:cstheme="minorEastAsia"/>
          <w:spacing w:val="11"/>
          <w:sz w:val="28"/>
          <w:szCs w:val="28"/>
        </w:rPr>
        <w:t>1.1 货物技术说明</w:t>
      </w:r>
    </w:p>
    <w:p w14:paraId="4846E48B">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pacing w:val="11"/>
          <w:sz w:val="28"/>
          <w:szCs w:val="28"/>
        </w:rPr>
      </w:pPr>
      <w:r>
        <w:rPr>
          <w:rFonts w:hint="eastAsia" w:asciiTheme="minorEastAsia" w:hAnsiTheme="minorEastAsia" w:eastAsiaTheme="minorEastAsia" w:cstheme="minorEastAsia"/>
          <w:spacing w:val="11"/>
          <w:sz w:val="28"/>
          <w:szCs w:val="28"/>
        </w:rPr>
        <w:t>1.2 售后服务方案、培训方案 1.3 技术支持方案</w:t>
      </w:r>
    </w:p>
    <w:p w14:paraId="1693F1E8">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1"/>
          <w:sz w:val="28"/>
          <w:szCs w:val="28"/>
        </w:rPr>
        <w:t>2.另外供应商可以自行提供其他对本项目有关的证明材料。</w:t>
      </w:r>
    </w:p>
    <w:sectPr>
      <w:footerReference r:id="rId27" w:type="default"/>
      <w:pgSz w:w="11906" w:h="16838"/>
      <w:pgMar w:top="1440" w:right="1080" w:bottom="1440" w:left="1080" w:header="0" w:footer="84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546A5">
    <w:pPr>
      <w:spacing w:line="184" w:lineRule="auto"/>
      <w:ind w:left="4767"/>
      <w:rPr>
        <w:rFonts w:ascii="Times New Roman" w:hAnsi="Times New Roman" w:eastAsia="Times New Roman" w:cs="Times New Roman"/>
        <w:sz w:val="17"/>
        <w:szCs w:val="17"/>
      </w:rPr>
    </w:pPr>
    <w:r>
      <w:rPr>
        <w:rFonts w:ascii="Times New Roman" w:hAnsi="Times New Roman" w:eastAsia="Times New Roman" w:cs="Times New Roman"/>
        <w:sz w:val="17"/>
        <w:szCs w:val="17"/>
      </w:rPr>
      <w:t>3</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884DD">
    <w:pPr>
      <w:spacing w:line="184" w:lineRule="auto"/>
      <w:ind w:left="4493"/>
      <w:rPr>
        <w:rFonts w:ascii="Times New Roman" w:hAnsi="Times New Roman" w:eastAsia="Times New Roman" w:cs="Times New Roman"/>
        <w:sz w:val="17"/>
        <w:szCs w:val="17"/>
      </w:rPr>
    </w:pPr>
    <w:r>
      <w:rPr>
        <w:rFonts w:ascii="Times New Roman" w:hAnsi="Times New Roman" w:eastAsia="Times New Roman" w:cs="Times New Roman"/>
        <w:sz w:val="17"/>
        <w:szCs w:val="17"/>
      </w:rPr>
      <w:t>39</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7752C">
    <w:pPr>
      <w:spacing w:line="184" w:lineRule="auto"/>
      <w:ind w:left="4490"/>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40</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2B202">
    <w:pPr>
      <w:spacing w:line="184" w:lineRule="auto"/>
      <w:ind w:left="4492"/>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41</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04D95">
    <w:pPr>
      <w:spacing w:line="184" w:lineRule="auto"/>
      <w:ind w:left="4488"/>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45</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5BE3C">
    <w:pPr>
      <w:spacing w:line="184" w:lineRule="auto"/>
      <w:ind w:left="4490"/>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46</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E8ED1">
    <w:pPr>
      <w:spacing w:line="184" w:lineRule="auto"/>
      <w:ind w:left="4477"/>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47</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B088F">
    <w:pPr>
      <w:spacing w:line="184" w:lineRule="auto"/>
      <w:ind w:left="4507"/>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48</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AC0E9">
    <w:pPr>
      <w:spacing w:line="184" w:lineRule="auto"/>
      <w:ind w:left="4494"/>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49</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98911">
    <w:pPr>
      <w:spacing w:line="184" w:lineRule="auto"/>
      <w:ind w:left="4495"/>
      <w:rPr>
        <w:rFonts w:ascii="Times New Roman" w:hAnsi="Times New Roman" w:eastAsia="Times New Roman" w:cs="Times New Roman"/>
        <w:sz w:val="17"/>
        <w:szCs w:val="17"/>
      </w:rPr>
    </w:pPr>
    <w:r>
      <w:rPr>
        <w:rFonts w:ascii="Times New Roman" w:hAnsi="Times New Roman" w:eastAsia="Times New Roman" w:cs="Times New Roman"/>
        <w:sz w:val="17"/>
        <w:szCs w:val="17"/>
      </w:rPr>
      <w:t>51</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4A272">
    <w:pPr>
      <w:spacing w:line="184" w:lineRule="auto"/>
      <w:ind w:left="4511"/>
      <w:rPr>
        <w:rFonts w:ascii="Times New Roman" w:hAnsi="Times New Roman" w:eastAsia="Times New Roman" w:cs="Times New Roman"/>
        <w:sz w:val="17"/>
        <w:szCs w:val="17"/>
      </w:rPr>
    </w:pPr>
    <w:r>
      <w:rPr>
        <w:rFonts w:ascii="Times New Roman" w:hAnsi="Times New Roman" w:eastAsia="Times New Roman" w:cs="Times New Roman"/>
        <w:sz w:val="17"/>
        <w:szCs w:val="17"/>
      </w:rPr>
      <w:t>52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5882B">
    <w:pPr>
      <w:spacing w:line="184" w:lineRule="auto"/>
      <w:ind w:left="4961"/>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4</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0C758">
    <w:pPr>
      <w:spacing w:line="184" w:lineRule="auto"/>
      <w:ind w:left="4511"/>
      <w:rPr>
        <w:rFonts w:ascii="Times New Roman" w:hAnsi="Times New Roman" w:eastAsia="Times New Roman" w:cs="Times New Roman"/>
        <w:sz w:val="17"/>
        <w:szCs w:val="17"/>
      </w:rPr>
    </w:pPr>
    <w:r>
      <w:rPr>
        <w:rFonts w:ascii="Times New Roman" w:hAnsi="Times New Roman" w:eastAsia="Times New Roman" w:cs="Times New Roman"/>
        <w:sz w:val="17"/>
        <w:szCs w:val="17"/>
      </w:rPr>
      <w:t>53</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6953C">
    <w:pPr>
      <w:spacing w:line="184" w:lineRule="auto"/>
      <w:ind w:left="4623"/>
      <w:rPr>
        <w:rFonts w:ascii="Times New Roman" w:hAnsi="Times New Roman" w:eastAsia="Times New Roman" w:cs="Times New Roman"/>
        <w:sz w:val="17"/>
        <w:szCs w:val="17"/>
      </w:rPr>
    </w:pPr>
    <w:r>
      <w:rPr>
        <w:rFonts w:ascii="Times New Roman" w:hAnsi="Times New Roman" w:eastAsia="Times New Roman" w:cs="Times New Roman"/>
        <w:sz w:val="17"/>
        <w:szCs w:val="17"/>
      </w:rPr>
      <w:t>54</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6E207">
    <w:pPr>
      <w:spacing w:line="184" w:lineRule="auto"/>
      <w:ind w:left="4575"/>
      <w:rPr>
        <w:rFonts w:ascii="Times New Roman" w:hAnsi="Times New Roman" w:eastAsia="Times New Roman" w:cs="Times New Roman"/>
        <w:sz w:val="17"/>
        <w:szCs w:val="17"/>
      </w:rPr>
    </w:pPr>
    <w:r>
      <w:rPr>
        <w:rFonts w:ascii="Times New Roman" w:hAnsi="Times New Roman" w:eastAsia="Times New Roman" w:cs="Times New Roman"/>
        <w:sz w:val="17"/>
        <w:szCs w:val="17"/>
      </w:rPr>
      <w:t>60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CA53B">
    <w:pPr>
      <w:spacing w:line="184" w:lineRule="auto"/>
      <w:ind w:left="5451"/>
      <w:rPr>
        <w:rFonts w:ascii="Times New Roman" w:hAnsi="Times New Roman" w:eastAsia="Times New Roman" w:cs="Times New Roman"/>
        <w:sz w:val="17"/>
        <w:szCs w:val="17"/>
      </w:rPr>
    </w:pPr>
    <w:r>
      <w:rPr>
        <w:rFonts w:ascii="Times New Roman" w:hAnsi="Times New Roman" w:eastAsia="Times New Roman" w:cs="Times New Roman"/>
        <w:spacing w:val="-9"/>
        <w:sz w:val="17"/>
        <w:szCs w:val="17"/>
      </w:rPr>
      <w:t>11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70892">
    <w:pPr>
      <w:spacing w:line="184" w:lineRule="auto"/>
      <w:ind w:left="4711"/>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29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90BCE">
    <w:pPr>
      <w:spacing w:line="184" w:lineRule="auto"/>
      <w:ind w:left="4721"/>
      <w:rPr>
        <w:rFonts w:ascii="Times New Roman" w:hAnsi="Times New Roman" w:eastAsia="Times New Roman" w:cs="Times New Roman"/>
        <w:sz w:val="17"/>
        <w:szCs w:val="17"/>
      </w:rPr>
    </w:pPr>
    <w:r>
      <w:rPr>
        <w:rFonts w:ascii="Times New Roman" w:hAnsi="Times New Roman" w:eastAsia="Times New Roman" w:cs="Times New Roman"/>
        <w:sz w:val="17"/>
        <w:szCs w:val="17"/>
      </w:rPr>
      <w:t>31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C0FED">
    <w:pPr>
      <w:spacing w:line="184" w:lineRule="auto"/>
      <w:ind w:left="4483"/>
      <w:rPr>
        <w:rFonts w:ascii="Times New Roman" w:hAnsi="Times New Roman" w:eastAsia="Times New Roman" w:cs="Times New Roman"/>
        <w:sz w:val="17"/>
        <w:szCs w:val="17"/>
      </w:rPr>
    </w:pPr>
    <w:r>
      <w:rPr>
        <w:rFonts w:ascii="Times New Roman" w:hAnsi="Times New Roman" w:eastAsia="Times New Roman" w:cs="Times New Roman"/>
        <w:sz w:val="17"/>
        <w:szCs w:val="17"/>
      </w:rPr>
      <w:t>34</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EA0F6">
    <w:pPr>
      <w:spacing w:line="184" w:lineRule="auto"/>
      <w:ind w:left="4486"/>
      <w:rPr>
        <w:rFonts w:ascii="Times New Roman" w:hAnsi="Times New Roman" w:eastAsia="Times New Roman" w:cs="Times New Roman"/>
        <w:sz w:val="17"/>
        <w:szCs w:val="17"/>
      </w:rPr>
    </w:pPr>
    <w:r>
      <w:rPr>
        <w:rFonts w:ascii="Times New Roman" w:hAnsi="Times New Roman" w:eastAsia="Times New Roman" w:cs="Times New Roman"/>
        <w:sz w:val="17"/>
        <w:szCs w:val="17"/>
      </w:rPr>
      <w:t>35</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08701">
    <w:pPr>
      <w:spacing w:line="184" w:lineRule="auto"/>
      <w:ind w:left="4502"/>
      <w:rPr>
        <w:rFonts w:ascii="Times New Roman" w:hAnsi="Times New Roman" w:eastAsia="Times New Roman" w:cs="Times New Roman"/>
        <w:sz w:val="17"/>
        <w:szCs w:val="17"/>
      </w:rPr>
    </w:pPr>
    <w:r>
      <w:rPr>
        <w:rFonts w:ascii="Times New Roman" w:hAnsi="Times New Roman" w:eastAsia="Times New Roman" w:cs="Times New Roman"/>
        <w:sz w:val="17"/>
        <w:szCs w:val="17"/>
      </w:rPr>
      <w:t>37</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ADFE3">
    <w:pPr>
      <w:spacing w:line="184" w:lineRule="auto"/>
      <w:ind w:left="4510"/>
      <w:rPr>
        <w:rFonts w:ascii="Times New Roman" w:hAnsi="Times New Roman" w:eastAsia="Times New Roman" w:cs="Times New Roman"/>
        <w:sz w:val="17"/>
        <w:szCs w:val="17"/>
      </w:rPr>
    </w:pPr>
    <w:r>
      <w:rPr>
        <w:rFonts w:ascii="Times New Roman" w:hAnsi="Times New Roman" w:eastAsia="Times New Roman" w:cs="Times New Roman"/>
        <w:sz w:val="17"/>
        <w:szCs w:val="17"/>
      </w:rPr>
      <w:t>38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B3F8E">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34A8C5"/>
    <w:multiLevelType w:val="singleLevel"/>
    <w:tmpl w:val="8B34A8C5"/>
    <w:lvl w:ilvl="0" w:tentative="0">
      <w:start w:val="1"/>
      <w:numFmt w:val="decimal"/>
      <w:suff w:val="nothing"/>
      <w:lvlText w:val="%1、"/>
      <w:lvlJc w:val="left"/>
    </w:lvl>
  </w:abstractNum>
  <w:abstractNum w:abstractNumId="1">
    <w:nsid w:val="AA3C4248"/>
    <w:multiLevelType w:val="singleLevel"/>
    <w:tmpl w:val="AA3C4248"/>
    <w:lvl w:ilvl="0" w:tentative="0">
      <w:start w:val="5"/>
      <w:numFmt w:val="chineseCounting"/>
      <w:suff w:val="space"/>
      <w:lvlText w:val="第%1章"/>
      <w:lvlJc w:val="left"/>
      <w:rPr>
        <w:rFonts w:hint="eastAsia"/>
      </w:rPr>
    </w:lvl>
  </w:abstractNum>
  <w:abstractNum w:abstractNumId="2">
    <w:nsid w:val="E149902E"/>
    <w:multiLevelType w:val="singleLevel"/>
    <w:tmpl w:val="E149902E"/>
    <w:lvl w:ilvl="0" w:tentative="0">
      <w:start w:val="3"/>
      <w:numFmt w:val="chineseCounting"/>
      <w:suff w:val="nothing"/>
      <w:lvlText w:val="（%1）"/>
      <w:lvlJc w:val="left"/>
      <w:rPr>
        <w:rFonts w:hint="eastAsia"/>
      </w:rPr>
    </w:lvl>
  </w:abstractNum>
  <w:abstractNum w:abstractNumId="3">
    <w:nsid w:val="211F10A6"/>
    <w:multiLevelType w:val="singleLevel"/>
    <w:tmpl w:val="211F10A6"/>
    <w:lvl w:ilvl="0" w:tentative="0">
      <w:start w:val="1"/>
      <w:numFmt w:val="decimal"/>
      <w:suff w:val="space"/>
      <w:lvlText w:val="%1."/>
      <w:lvlJc w:val="left"/>
    </w:lvl>
  </w:abstractNum>
  <w:abstractNum w:abstractNumId="4">
    <w:nsid w:val="5590B417"/>
    <w:multiLevelType w:val="singleLevel"/>
    <w:tmpl w:val="5590B417"/>
    <w:lvl w:ilvl="0" w:tentative="0">
      <w:start w:val="1"/>
      <w:numFmt w:val="decimal"/>
      <w:lvlText w:val="%1."/>
      <w:lvlJc w:val="left"/>
      <w:pPr>
        <w:tabs>
          <w:tab w:val="left" w:pos="312"/>
        </w:tabs>
      </w:pPr>
    </w:lvl>
  </w:abstractNum>
  <w:abstractNum w:abstractNumId="5">
    <w:nsid w:val="6A5F49A7"/>
    <w:multiLevelType w:val="singleLevel"/>
    <w:tmpl w:val="6A5F49A7"/>
    <w:lvl w:ilvl="0" w:tentative="0">
      <w:start w:val="4"/>
      <w:numFmt w:val="chineseCounting"/>
      <w:suff w:val="nothing"/>
      <w:lvlText w:val="（%1）"/>
      <w:lvlJc w:val="left"/>
      <w:rPr>
        <w:rFonts w:hint="eastAsia"/>
      </w:rPr>
    </w:lvl>
  </w:abstractNum>
  <w:num w:numId="1">
    <w:abstractNumId w:val="0"/>
  </w:num>
  <w:num w:numId="2">
    <w:abstractNumId w:val="3"/>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DkyODcxZDhmZDE3NDg5OWVkYTkyMjBiNjkxNzdmZWMifQ=="/>
  </w:docVars>
  <w:rsids>
    <w:rsidRoot w:val="00000000"/>
    <w:rsid w:val="11B4080F"/>
    <w:rsid w:val="1D6E4FF1"/>
    <w:rsid w:val="29935AF1"/>
    <w:rsid w:val="37A011F8"/>
    <w:rsid w:val="5D6763FA"/>
    <w:rsid w:val="65E90142"/>
    <w:rsid w:val="6E486B6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3"/>
    <w:basedOn w:val="1"/>
    <w:next w:val="1"/>
    <w:qFormat/>
    <w:uiPriority w:val="0"/>
    <w:pPr>
      <w:keepNext/>
      <w:keepLines/>
      <w:spacing w:before="260" w:after="260" w:line="416" w:lineRule="atLeast"/>
      <w:jc w:val="both"/>
      <w:textAlignment w:val="baseline"/>
      <w:outlineLvl w:val="2"/>
    </w:pPr>
    <w:rPr>
      <w:b/>
      <w:bCs/>
      <w:color w:val="000000"/>
      <w:sz w:val="32"/>
      <w:szCs w:val="32"/>
      <w:u w:val="none" w:color="000000"/>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next w:val="4"/>
    <w:qFormat/>
    <w:uiPriority w:val="0"/>
    <w:pPr>
      <w:adjustRightInd w:val="0"/>
      <w:spacing w:line="360" w:lineRule="atLeast"/>
      <w:ind w:firstLine="482"/>
      <w:textAlignment w:val="baseline"/>
    </w:pPr>
    <w:rPr>
      <w:kern w:val="0"/>
      <w:sz w:val="24"/>
      <w:szCs w:val="20"/>
    </w:rPr>
  </w:style>
  <w:style w:type="paragraph" w:styleId="4">
    <w:name w:val="toa heading"/>
    <w:basedOn w:val="1"/>
    <w:next w:val="1"/>
    <w:unhideWhenUsed/>
    <w:qFormat/>
    <w:uiPriority w:val="99"/>
    <w:pPr>
      <w:spacing w:before="120"/>
    </w:pPr>
    <w:rPr>
      <w:rFonts w:ascii="Cambria" w:hAnsi="Cambria"/>
      <w:sz w:val="24"/>
    </w:rPr>
  </w:style>
  <w:style w:type="paragraph" w:styleId="5">
    <w:name w:val="Body Text"/>
    <w:basedOn w:val="1"/>
    <w:semiHidden/>
    <w:qFormat/>
    <w:uiPriority w:val="0"/>
    <w:rPr>
      <w:rFonts w:ascii="仿宋" w:hAnsi="仿宋" w:eastAsia="仿宋" w:cs="仿宋"/>
      <w:sz w:val="35"/>
      <w:szCs w:val="35"/>
      <w:lang w:val="en-US" w:eastAsia="en-US" w:bidi="ar-SA"/>
    </w:rPr>
  </w:style>
  <w:style w:type="paragraph" w:styleId="6">
    <w:name w:val="Plain Text"/>
    <w:basedOn w:val="1"/>
    <w:next w:val="7"/>
    <w:qFormat/>
    <w:uiPriority w:val="0"/>
    <w:rPr>
      <w:rFonts w:ascii="宋体"/>
      <w:color w:val="000000"/>
      <w:szCs w:val="20"/>
      <w:u w:val="none" w:color="000000"/>
    </w:rPr>
  </w:style>
  <w:style w:type="paragraph" w:styleId="7">
    <w:name w:val="index 7"/>
    <w:basedOn w:val="1"/>
    <w:next w:val="1"/>
    <w:qFormat/>
    <w:uiPriority w:val="0"/>
    <w:pPr>
      <w:autoSpaceDE/>
      <w:autoSpaceDN/>
      <w:adjustRightInd/>
      <w:ind w:left="1200" w:leftChars="1200"/>
    </w:pPr>
    <w:rPr>
      <w:color w:val="auto"/>
      <w:kern w:val="2"/>
      <w:szCs w:val="24"/>
    </w:r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仿宋" w:hAnsi="仿宋" w:eastAsia="仿宋" w:cs="仿宋"/>
      <w:sz w:val="23"/>
      <w:szCs w:val="23"/>
      <w:lang w:val="en-US" w:eastAsia="en-US" w:bidi="ar-SA"/>
    </w:rPr>
  </w:style>
  <w:style w:type="paragraph" w:customStyle="1" w:styleId="12">
    <w:name w:val="Default Text"/>
    <w:qFormat/>
    <w:uiPriority w:val="0"/>
    <w:pPr>
      <w:widowControl w:val="0"/>
      <w:autoSpaceDE w:val="0"/>
      <w:autoSpaceDN w:val="0"/>
      <w:adjustRightInd w:val="0"/>
    </w:pPr>
    <w:rPr>
      <w:rFonts w:ascii="Times New Roman" w:hAnsi="Times New Roman" w:eastAsia="宋体" w:cs="Times New Roman"/>
      <w:color w:val="000000"/>
      <w:sz w:val="24"/>
      <w:lang w:val="en-US" w:eastAsia="zh-CN" w:bidi="ar-SA"/>
    </w:rPr>
  </w:style>
  <w:style w:type="character" w:customStyle="1" w:styleId="13">
    <w:name w:val="15"/>
    <w:basedOn w:val="9"/>
    <w:qFormat/>
    <w:uiPriority w:val="0"/>
    <w:rPr>
      <w:rFonts w:hint="eastAsia" w:ascii="宋体" w:hAnsi="宋体" w:eastAsia="宋体" w:cs="宋体"/>
      <w:b/>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footnotes" Target="footnotes.xml"/><Relationship Id="rId29" Type="http://schemas.openxmlformats.org/officeDocument/2006/relationships/image" Target="media/image1.png"/><Relationship Id="rId28" Type="http://schemas.openxmlformats.org/officeDocument/2006/relationships/theme" Target="theme/theme1.xml"/><Relationship Id="rId27" Type="http://schemas.openxmlformats.org/officeDocument/2006/relationships/footer" Target="footer22.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59</Pages>
  <Words>19132</Words>
  <Characters>20597</Characters>
  <TotalTime>3</TotalTime>
  <ScaleCrop>false</ScaleCrop>
  <LinksUpToDate>false</LinksUpToDate>
  <CharactersWithSpaces>22901</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2024-08-05T16:13:00Z</dcterms:created>
  <dc:creator>msi2</dc:creator>
  <cp:lastModifiedBy>August。</cp:lastModifiedBy>
  <dcterms:modified xsi:type="dcterms:W3CDTF">2024-10-08T06:22:17Z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2024-09-19T21:54:51Z</vt:filetime>
  </property>
  <property fmtid="{D5CDD505-2E9C-101B-9397-08002B2CF9AE}" pid="4" name="KSOProductBuildVer">
    <vt:lpwstr>2052-12.1.0.18276</vt:lpwstr>
  </property>
  <property fmtid="{D5CDD505-2E9C-101B-9397-08002B2CF9AE}" pid="5" name="ICV">
    <vt:lpwstr>B0F30CDD1EFA43F8B67CDE208893724B_13</vt:lpwstr>
  </property>
</Properties>
</file>