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C6E48">
      <w:pPr>
        <w:jc w:val="center"/>
        <w:rPr>
          <w:rFonts w:ascii="宋体" w:hAnsi="宋体" w:eastAsia="宋体" w:cs="宋体"/>
          <w:sz w:val="44"/>
          <w:szCs w:val="44"/>
        </w:rPr>
      </w:pPr>
      <w:r>
        <w:rPr>
          <w:rFonts w:ascii="宋体" w:hAnsi="宋体" w:eastAsia="宋体" w:cs="宋体"/>
          <w:sz w:val="44"/>
          <w:szCs w:val="44"/>
        </w:rPr>
        <w:t>采购需求清单</w:t>
      </w:r>
    </w:p>
    <w:p w14:paraId="4CDA2971">
      <w:pPr>
        <w:numPr>
          <w:ilvl w:val="0"/>
          <w:numId w:val="0"/>
        </w:numPr>
        <w:rPr>
          <w:rFonts w:ascii="宋体" w:hAnsi="宋体" w:eastAsia="宋体" w:cs="宋体"/>
          <w:sz w:val="28"/>
          <w:szCs w:val="28"/>
        </w:rPr>
      </w:pPr>
      <w:r>
        <w:rPr>
          <w:rFonts w:ascii="宋体" w:hAnsi="宋体" w:eastAsia="宋体" w:cs="宋体"/>
          <w:sz w:val="28"/>
          <w:szCs w:val="28"/>
        </w:rPr>
        <w:t xml:space="preserve">骆驼基本信息要求 </w:t>
      </w:r>
    </w:p>
    <w:p w14:paraId="02C51312">
      <w:pPr>
        <w:numPr>
          <w:ilvl w:val="0"/>
          <w:numId w:val="0"/>
        </w:numPr>
        <w:ind w:left="140" w:leftChars="0"/>
        <w:rPr>
          <w:rFonts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ascii="宋体" w:hAnsi="宋体" w:eastAsia="宋体" w:cs="宋体"/>
          <w:sz w:val="28"/>
          <w:szCs w:val="28"/>
        </w:rPr>
        <w:t>健康状况1.</w:t>
      </w:r>
      <w:bookmarkStart w:id="0" w:name="_GoBack"/>
      <w:bookmarkEnd w:id="0"/>
      <w:r>
        <w:rPr>
          <w:rFonts w:ascii="宋体" w:hAnsi="宋体" w:eastAsia="宋体" w:cs="宋体"/>
          <w:sz w:val="28"/>
          <w:szCs w:val="28"/>
        </w:rPr>
        <w:t>骆驼必须身体健康，无任何传染性疾病、慢性疾病以及影响产奶性能的疾病。在交付时，需提供由正规兽医机构出具的近期健康检查报告，报告应包含详细的身体检查项目及结果，确保骆驼符合健康标准。2.骆驼需接种符合国家规定的疫苗，交付时需提供完整的疫苗接种记录，包括疫苗种类、接种时间等信息，以保障骆驼健康，并防止疾病传播。</w:t>
      </w:r>
    </w:p>
    <w:p w14:paraId="521744B1">
      <w:pPr>
        <w:numPr>
          <w:ilvl w:val="0"/>
          <w:numId w:val="0"/>
        </w:numPr>
        <w:ind w:left="140" w:leftChars="0"/>
        <w:rPr>
          <w:rFonts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ascii="宋体" w:hAnsi="宋体" w:eastAsia="宋体" w:cs="宋体"/>
          <w:sz w:val="28"/>
          <w:szCs w:val="28"/>
        </w:rPr>
        <w:t xml:space="preserve">检疫证明交付时提供骆驼来源地动物检疫部门出具的动物检疫合格证明，证明骆驼经过了严格的检疫程序，符合跨区域运输和交易的要求。 </w:t>
      </w:r>
    </w:p>
    <w:p w14:paraId="42FF5B2A">
      <w:pPr>
        <w:numPr>
          <w:ilvl w:val="0"/>
          <w:numId w:val="0"/>
        </w:numPr>
        <w:ind w:leftChars="0"/>
        <w:rPr>
          <w:rFonts w:ascii="宋体" w:hAnsi="宋体" w:eastAsia="宋体" w:cs="宋体"/>
          <w:sz w:val="28"/>
          <w:szCs w:val="28"/>
        </w:rPr>
      </w:pPr>
      <w:r>
        <w:rPr>
          <w:rFonts w:hint="eastAsia" w:ascii="宋体" w:hAnsi="宋体" w:eastAsia="宋体" w:cs="宋体"/>
          <w:sz w:val="28"/>
          <w:szCs w:val="28"/>
          <w:lang w:val="en-US" w:eastAsia="zh-CN"/>
        </w:rPr>
        <w:t>三、</w:t>
      </w:r>
      <w:r>
        <w:rPr>
          <w:rFonts w:ascii="宋体" w:hAnsi="宋体" w:eastAsia="宋体" w:cs="宋体"/>
          <w:sz w:val="28"/>
          <w:szCs w:val="28"/>
        </w:rPr>
        <w:t>售后服务 交付方应提供一定期限的售后服务，在骆驼交付后的 90天内，协助我方解决因骆驼健康、适应环境等问题产生的技术难题，提供必要的技术指导和支持。</w:t>
      </w:r>
    </w:p>
    <w:tbl>
      <w:tblPr>
        <w:tblStyle w:val="3"/>
        <w:tblW w:w="9772" w:type="dxa"/>
        <w:tblInd w:w="-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800"/>
        <w:gridCol w:w="5293"/>
        <w:gridCol w:w="943"/>
        <w:gridCol w:w="922"/>
      </w:tblGrid>
      <w:tr w14:paraId="4CBA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0D93EEDD">
            <w:pPr>
              <w:numPr>
                <w:ilvl w:val="0"/>
                <w:numId w:val="0"/>
              </w:num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序号</w:t>
            </w:r>
          </w:p>
        </w:tc>
        <w:tc>
          <w:tcPr>
            <w:tcW w:w="1800" w:type="dxa"/>
            <w:vAlign w:val="center"/>
          </w:tcPr>
          <w:p w14:paraId="2EA9964E">
            <w:pPr>
              <w:numPr>
                <w:ilvl w:val="0"/>
                <w:numId w:val="0"/>
              </w:num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产品</w:t>
            </w:r>
          </w:p>
        </w:tc>
        <w:tc>
          <w:tcPr>
            <w:tcW w:w="5293" w:type="dxa"/>
            <w:vAlign w:val="center"/>
          </w:tcPr>
          <w:p w14:paraId="43DED2C0">
            <w:pPr>
              <w:numPr>
                <w:ilvl w:val="0"/>
                <w:numId w:val="0"/>
              </w:num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规格</w:t>
            </w:r>
          </w:p>
        </w:tc>
        <w:tc>
          <w:tcPr>
            <w:tcW w:w="943" w:type="dxa"/>
            <w:vAlign w:val="center"/>
          </w:tcPr>
          <w:p w14:paraId="441E6EC1">
            <w:pPr>
              <w:numPr>
                <w:ilvl w:val="0"/>
                <w:numId w:val="0"/>
              </w:num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数量</w:t>
            </w:r>
          </w:p>
        </w:tc>
        <w:tc>
          <w:tcPr>
            <w:tcW w:w="922" w:type="dxa"/>
            <w:vAlign w:val="center"/>
          </w:tcPr>
          <w:p w14:paraId="4FCD9D72">
            <w:pPr>
              <w:numPr>
                <w:ilvl w:val="0"/>
                <w:numId w:val="0"/>
              </w:num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备注</w:t>
            </w:r>
          </w:p>
        </w:tc>
      </w:tr>
      <w:tr w14:paraId="5ADD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675EDC3C">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800" w:type="dxa"/>
            <w:vAlign w:val="center"/>
          </w:tcPr>
          <w:p w14:paraId="6D7AA0BC">
            <w:pPr>
              <w:numPr>
                <w:ilvl w:val="0"/>
                <w:numId w:val="0"/>
              </w:numPr>
              <w:jc w:val="center"/>
              <w:rPr>
                <w:rFonts w:ascii="宋体" w:hAnsi="宋体" w:eastAsia="宋体" w:cs="宋体"/>
                <w:sz w:val="28"/>
                <w:szCs w:val="28"/>
                <w:vertAlign w:val="baseline"/>
              </w:rPr>
            </w:pPr>
            <w:r>
              <w:rPr>
                <w:rFonts w:hint="eastAsia" w:ascii="宋体" w:hAnsi="宋体" w:eastAsia="宋体" w:cs="宋体"/>
                <w:sz w:val="28"/>
                <w:szCs w:val="28"/>
                <w:lang w:val="en-US" w:eastAsia="zh-CN"/>
              </w:rPr>
              <w:t>母骆驼</w:t>
            </w:r>
          </w:p>
        </w:tc>
        <w:tc>
          <w:tcPr>
            <w:tcW w:w="5293" w:type="dxa"/>
            <w:vAlign w:val="top"/>
          </w:tcPr>
          <w:p w14:paraId="6E760E14">
            <w:pPr>
              <w:numPr>
                <w:ilvl w:val="0"/>
                <w:numId w:val="0"/>
              </w:numPr>
              <w:jc w:val="both"/>
              <w:rPr>
                <w:rFonts w:ascii="宋体" w:hAnsi="宋体" w:eastAsia="宋体" w:cs="宋体"/>
                <w:sz w:val="28"/>
                <w:szCs w:val="28"/>
                <w:vertAlign w:val="baseline"/>
              </w:rPr>
            </w:pPr>
            <w:r>
              <w:rPr>
                <w:rFonts w:hint="eastAsia" w:ascii="宋体" w:hAnsi="宋体" w:eastAsia="宋体" w:cs="宋体"/>
                <w:sz w:val="28"/>
                <w:szCs w:val="28"/>
                <w:lang w:val="en-US" w:eastAsia="zh-CN"/>
              </w:rPr>
              <w:t>怀孕2到6个月母骆驼350-400公斤</w:t>
            </w:r>
          </w:p>
        </w:tc>
        <w:tc>
          <w:tcPr>
            <w:tcW w:w="943" w:type="dxa"/>
            <w:vAlign w:val="center"/>
          </w:tcPr>
          <w:p w14:paraId="43CA22ED">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40峰</w:t>
            </w:r>
          </w:p>
        </w:tc>
        <w:tc>
          <w:tcPr>
            <w:tcW w:w="922" w:type="dxa"/>
            <w:vAlign w:val="center"/>
          </w:tcPr>
          <w:p w14:paraId="43CC85AE">
            <w:pPr>
              <w:numPr>
                <w:ilvl w:val="0"/>
                <w:numId w:val="0"/>
              </w:numPr>
              <w:jc w:val="center"/>
              <w:rPr>
                <w:rFonts w:ascii="宋体" w:hAnsi="宋体" w:eastAsia="宋体" w:cs="宋体"/>
                <w:sz w:val="28"/>
                <w:szCs w:val="28"/>
                <w:vertAlign w:val="baseline"/>
              </w:rPr>
            </w:pPr>
          </w:p>
        </w:tc>
      </w:tr>
      <w:tr w14:paraId="4DDB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14" w:type="dxa"/>
            <w:vAlign w:val="center"/>
          </w:tcPr>
          <w:p w14:paraId="7E708B55">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800" w:type="dxa"/>
            <w:vAlign w:val="center"/>
          </w:tcPr>
          <w:p w14:paraId="4980DEC0">
            <w:pPr>
              <w:numPr>
                <w:ilvl w:val="0"/>
                <w:numId w:val="0"/>
              </w:numPr>
              <w:jc w:val="center"/>
              <w:rPr>
                <w:rFonts w:ascii="宋体" w:hAnsi="宋体" w:eastAsia="宋体" w:cs="宋体"/>
                <w:sz w:val="28"/>
                <w:szCs w:val="28"/>
                <w:vertAlign w:val="baseline"/>
              </w:rPr>
            </w:pPr>
            <w:r>
              <w:rPr>
                <w:rFonts w:hint="eastAsia" w:ascii="宋体" w:hAnsi="宋体" w:eastAsia="宋体" w:cs="宋体"/>
                <w:sz w:val="28"/>
                <w:szCs w:val="28"/>
                <w:lang w:val="en-US" w:eastAsia="zh-CN"/>
              </w:rPr>
              <w:t>母骆驼</w:t>
            </w:r>
          </w:p>
        </w:tc>
        <w:tc>
          <w:tcPr>
            <w:tcW w:w="5293" w:type="dxa"/>
            <w:vAlign w:val="top"/>
          </w:tcPr>
          <w:p w14:paraId="54F59C80">
            <w:pPr>
              <w:numPr>
                <w:ilvl w:val="0"/>
                <w:numId w:val="0"/>
              </w:numPr>
              <w:jc w:val="both"/>
              <w:rPr>
                <w:rFonts w:ascii="宋体" w:hAnsi="宋体" w:eastAsia="宋体" w:cs="宋体"/>
                <w:sz w:val="28"/>
                <w:szCs w:val="28"/>
                <w:vertAlign w:val="baseline"/>
              </w:rPr>
            </w:pPr>
            <w:r>
              <w:rPr>
                <w:rFonts w:hint="eastAsia" w:ascii="宋体" w:hAnsi="宋体" w:eastAsia="宋体" w:cs="宋体"/>
                <w:sz w:val="28"/>
                <w:szCs w:val="28"/>
                <w:lang w:val="en-US" w:eastAsia="zh-CN"/>
              </w:rPr>
              <w:t>怀孕6个月以上母骆驼，体重400-450公斤</w:t>
            </w:r>
          </w:p>
        </w:tc>
        <w:tc>
          <w:tcPr>
            <w:tcW w:w="943" w:type="dxa"/>
            <w:vAlign w:val="center"/>
          </w:tcPr>
          <w:p w14:paraId="1521F4A1">
            <w:pPr>
              <w:numPr>
                <w:ilvl w:val="0"/>
                <w:numId w:val="0"/>
              </w:numPr>
              <w:jc w:val="center"/>
              <w:rPr>
                <w:rFonts w:ascii="宋体" w:hAnsi="宋体" w:eastAsia="宋体" w:cs="宋体"/>
                <w:sz w:val="28"/>
                <w:szCs w:val="28"/>
                <w:vertAlign w:val="baseline"/>
              </w:rPr>
            </w:pPr>
            <w:r>
              <w:rPr>
                <w:rFonts w:hint="eastAsia" w:ascii="宋体" w:hAnsi="宋体" w:eastAsia="宋体" w:cs="宋体"/>
                <w:sz w:val="28"/>
                <w:szCs w:val="28"/>
                <w:vertAlign w:val="baseline"/>
                <w:lang w:val="en-US" w:eastAsia="zh-CN"/>
              </w:rPr>
              <w:t>10峰</w:t>
            </w:r>
          </w:p>
        </w:tc>
        <w:tc>
          <w:tcPr>
            <w:tcW w:w="922" w:type="dxa"/>
            <w:vAlign w:val="center"/>
          </w:tcPr>
          <w:p w14:paraId="25D07C12">
            <w:pPr>
              <w:numPr>
                <w:ilvl w:val="0"/>
                <w:numId w:val="0"/>
              </w:numPr>
              <w:jc w:val="center"/>
              <w:rPr>
                <w:rFonts w:ascii="宋体" w:hAnsi="宋体" w:eastAsia="宋体" w:cs="宋体"/>
                <w:sz w:val="28"/>
                <w:szCs w:val="28"/>
                <w:vertAlign w:val="baseline"/>
              </w:rPr>
            </w:pPr>
          </w:p>
        </w:tc>
      </w:tr>
    </w:tbl>
    <w:p w14:paraId="13570A9E">
      <w:pPr>
        <w:numPr>
          <w:ilvl w:val="0"/>
          <w:numId w:val="0"/>
        </w:numPr>
        <w:ind w:leftChars="0"/>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097A5F"/>
    <w:rsid w:val="5AAC2CA3"/>
    <w:rsid w:val="5BA26280"/>
    <w:rsid w:val="620A37D3"/>
    <w:rsid w:val="74513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711</Characters>
  <Lines>0</Lines>
  <Paragraphs>0</Paragraphs>
  <TotalTime>3</TotalTime>
  <ScaleCrop>false</ScaleCrop>
  <LinksUpToDate>false</LinksUpToDate>
  <CharactersWithSpaces>725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2025-06-18T05:08:00Z</dcterms:created>
  <dc:creator>1</dc:creator>
  <cp:lastModifiedBy>张鑫</cp:lastModifiedBy>
  <dcterms:modified xsi:type="dcterms:W3CDTF">2025-07-03T13:47:23Z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47DB501BC42C4B2BBDB6454E73242952</vt:lpwstr>
  </property>
  <property fmtid="{D5CDD505-2E9C-101B-9397-08002B2CF9AE}" pid="4" name="KSOTemplateDocerSaveRecord">
    <vt:lpwstr>eyJoZGlkIjoiZjJjZDBiYzdhZTdiYThlNDE5M2U4YjQyZjllMTcyMjciLCJ1c2VySWQiOiI0NTM5Mzc3OTAifQ==</vt:lpwstr>
  </property>
</Properties>
</file>