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BBA1F">
      <w:pPr>
        <w:jc w:val="center"/>
        <w:rPr>
          <w:rFonts w:hint="eastAsia" w:ascii="仿宋" w:hAnsi="仿宋" w:eastAsia="仿宋" w:cs="仿宋"/>
          <w:b/>
          <w:bCs/>
          <w:sz w:val="30"/>
          <w:szCs w:val="30"/>
        </w:rPr>
      </w:pPr>
      <w:r>
        <w:rPr>
          <w:rFonts w:hint="eastAsia" w:ascii="仿宋" w:hAnsi="仿宋" w:eastAsia="仿宋" w:cs="仿宋"/>
          <w:b/>
          <w:bCs/>
          <w:sz w:val="30"/>
          <w:szCs w:val="30"/>
        </w:rPr>
        <w:t>克州人民医院2025年自助打印服务采购项目竞争性谈判公告</w:t>
      </w:r>
    </w:p>
    <w:tbl>
      <w:tblPr>
        <w:tblStyle w:val="5"/>
        <w:tblpPr w:leftFromText="180" w:rightFromText="180" w:vertAnchor="text" w:horzAnchor="page" w:tblpXSpec="center" w:tblpY="201"/>
        <w:tblOverlap w:val="never"/>
        <w:tblW w:w="9200" w:type="dxa"/>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200"/>
      </w:tblGrid>
      <w:tr w14:paraId="136860E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Ex>
        <w:trPr>
          <w:trHeight w:val="494" w:hRule="atLeast"/>
          <w:jc w:val="center"/>
        </w:trPr>
        <w:tc>
          <w:tcPr>
            <w:tcW w:w="9200" w:type="dxa"/>
            <w:noWrap w:val="0"/>
            <w:vAlign w:val="center"/>
          </w:tcPr>
          <w:p w14:paraId="0C92F3B6">
            <w:pPr>
              <w:jc w:val="left"/>
              <w:rPr>
                <w:rFonts w:hint="eastAsia" w:ascii="仿宋" w:hAnsi="仿宋" w:eastAsia="仿宋" w:cs="仿宋"/>
                <w:b/>
                <w:bCs/>
                <w:color w:val="000000"/>
                <w:sz w:val="21"/>
                <w:szCs w:val="21"/>
              </w:rPr>
            </w:pPr>
            <w:r>
              <w:rPr>
                <w:rFonts w:hint="eastAsia" w:ascii="仿宋" w:hAnsi="仿宋" w:eastAsia="仿宋" w:cs="仿宋"/>
                <w:b/>
                <w:bCs/>
                <w:color w:val="000000"/>
                <w:sz w:val="21"/>
                <w:szCs w:val="21"/>
              </w:rPr>
              <w:t>项目概况</w:t>
            </w:r>
          </w:p>
        </w:tc>
      </w:tr>
      <w:tr w14:paraId="73F7607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99" w:hRule="atLeast"/>
          <w:jc w:val="center"/>
        </w:trPr>
        <w:tc>
          <w:tcPr>
            <w:tcW w:w="9200" w:type="dxa"/>
            <w:noWrap w:val="0"/>
            <w:vAlign w:val="center"/>
          </w:tcPr>
          <w:p w14:paraId="2AFE5739">
            <w:pPr>
              <w:keepNext w:val="0"/>
              <w:keepLines w:val="0"/>
              <w:pageBreakBefore w:val="0"/>
              <w:widowControl w:val="0"/>
              <w:kinsoku/>
              <w:wordWrap w:val="0"/>
              <w:overflowPunct/>
              <w:topLinePunct w:val="0"/>
              <w:autoSpaceDE/>
              <w:autoSpaceDN/>
              <w:bidi w:val="0"/>
              <w:adjustRightInd/>
              <w:snapToGrid/>
              <w:ind w:firstLine="422" w:firstLineChars="200"/>
              <w:jc w:val="left"/>
              <w:textAlignment w:val="auto"/>
              <w:rPr>
                <w:rFonts w:hint="eastAsia" w:ascii="仿宋" w:hAnsi="仿宋" w:eastAsia="仿宋" w:cs="仿宋"/>
                <w:b/>
                <w:bCs/>
                <w:color w:val="000000"/>
                <w:sz w:val="21"/>
                <w:szCs w:val="21"/>
                <w:highlight w:val="none"/>
                <w:lang w:val="en-US" w:eastAsia="zh-CN"/>
              </w:rPr>
            </w:pPr>
            <w:r>
              <w:rPr>
                <w:rFonts w:hint="eastAsia" w:ascii="仿宋" w:hAnsi="仿宋" w:eastAsia="仿宋" w:cs="仿宋"/>
                <w:b/>
                <w:bCs/>
                <w:color w:val="000000"/>
                <w:sz w:val="21"/>
                <w:szCs w:val="21"/>
                <w:highlight w:val="none"/>
                <w:lang w:val="en-US" w:eastAsia="zh-CN"/>
              </w:rPr>
              <w:t>克州人民医院2025年自助打印服务采购项目采购项目的潜在供应商应在政采云平台线上获取采购文件，并于2025年05月27日 10:30（北京时间）前提交响应文件。</w:t>
            </w:r>
          </w:p>
        </w:tc>
      </w:tr>
    </w:tbl>
    <w:p w14:paraId="11912915">
      <w:pPr>
        <w:pStyle w:val="4"/>
        <w:keepNext w:val="0"/>
        <w:keepLines w:val="0"/>
        <w:widowControl/>
        <w:suppressLineNumbers w:val="0"/>
        <w:spacing w:before="255" w:beforeAutospacing="0" w:after="255" w:afterAutospacing="0" w:line="450" w:lineRule="atLeast"/>
        <w:ind w:left="0" w:right="0"/>
        <w:jc w:val="both"/>
        <w:rPr>
          <w:rFonts w:hint="eastAsia" w:ascii="仿宋" w:hAnsi="仿宋" w:eastAsia="仿宋" w:cs="仿宋"/>
          <w:sz w:val="31"/>
          <w:szCs w:val="31"/>
        </w:rPr>
      </w:pPr>
      <w:r>
        <w:rPr>
          <w:rStyle w:val="8"/>
          <w:rFonts w:hint="eastAsia" w:ascii="仿宋" w:hAnsi="仿宋" w:eastAsia="仿宋" w:cs="仿宋"/>
          <w:sz w:val="27"/>
          <w:szCs w:val="27"/>
        </w:rPr>
        <w:t>一、项目基本情况</w:t>
      </w:r>
    </w:p>
    <w:p w14:paraId="1558192C">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项目编号：</w:t>
      </w:r>
      <w:r>
        <w:rPr>
          <w:rFonts w:hint="eastAsia" w:ascii="仿宋" w:hAnsi="仿宋" w:eastAsia="仿宋" w:cs="仿宋"/>
          <w:sz w:val="27"/>
          <w:szCs w:val="27"/>
        </w:rPr>
        <w:t>KZZB-2025063 </w:t>
      </w:r>
    </w:p>
    <w:p w14:paraId="701A7521">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项目名称：克州人民医院2025年自助</w:t>
      </w:r>
      <w:bookmarkStart w:id="0" w:name="_GoBack"/>
      <w:bookmarkEnd w:id="0"/>
      <w:r>
        <w:rPr>
          <w:rFonts w:hint="eastAsia" w:ascii="仿宋" w:hAnsi="仿宋" w:eastAsia="仿宋" w:cs="仿宋"/>
          <w:sz w:val="27"/>
          <w:szCs w:val="27"/>
        </w:rPr>
        <w:t>打印服务采购项目 </w:t>
      </w:r>
    </w:p>
    <w:p w14:paraId="71715ACA">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采购方式：竞争性谈判</w:t>
      </w:r>
      <w:r>
        <w:rPr>
          <w:rFonts w:hint="eastAsia" w:ascii="仿宋" w:hAnsi="仿宋" w:eastAsia="仿宋" w:cs="仿宋"/>
        </w:rPr>
        <w:t> </w:t>
      </w:r>
    </w:p>
    <w:p w14:paraId="6332D1BB">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预算金额（元）：1600000 </w:t>
      </w:r>
    </w:p>
    <w:p w14:paraId="3AA221C9">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最高限价（元）：38.4 </w:t>
      </w:r>
    </w:p>
    <w:p w14:paraId="01816C39">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采购需求：</w:t>
      </w:r>
    </w:p>
    <w:p w14:paraId="67C7350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7F7F7"/>
        <w:kinsoku/>
        <w:wordWrap/>
        <w:overflowPunct/>
        <w:topLinePunct w:val="0"/>
        <w:autoSpaceDE/>
        <w:autoSpaceDN/>
        <w:bidi w:val="0"/>
        <w:adjustRightInd/>
        <w:snapToGrid/>
        <w:spacing w:line="400" w:lineRule="exact"/>
        <w:jc w:val="left"/>
        <w:textAlignment w:val="auto"/>
        <w:rPr>
          <w:rFonts w:hint="eastAsia" w:ascii="仿宋" w:hAnsi="仿宋" w:eastAsia="仿宋" w:cs="仿宋"/>
        </w:rPr>
      </w:pPr>
      <w:r>
        <w:rPr>
          <w:rFonts w:hint="eastAsia" w:ascii="仿宋" w:hAnsi="仿宋" w:eastAsia="仿宋" w:cs="仿宋"/>
          <w:kern w:val="0"/>
          <w:sz w:val="24"/>
          <w:szCs w:val="24"/>
          <w:shd w:val="clear" w:fill="F7F7F7"/>
          <w:lang w:val="en-US" w:eastAsia="zh-CN" w:bidi="ar"/>
        </w:rPr>
        <w:t>     </w:t>
      </w:r>
      <w:r>
        <w:rPr>
          <w:rFonts w:hint="eastAsia" w:ascii="仿宋" w:hAnsi="仿宋" w:eastAsia="仿宋" w:cs="仿宋"/>
          <w:kern w:val="0"/>
          <w:sz w:val="27"/>
          <w:szCs w:val="27"/>
          <w:shd w:val="clear" w:fill="F7F7F7"/>
          <w:lang w:val="en-US" w:eastAsia="zh-CN" w:bidi="ar"/>
        </w:rPr>
        <w:t>  </w:t>
      </w:r>
      <w:r>
        <w:rPr>
          <w:rFonts w:hint="eastAsia" w:ascii="仿宋" w:hAnsi="仿宋" w:eastAsia="仿宋" w:cs="仿宋"/>
          <w:kern w:val="0"/>
          <w:sz w:val="27"/>
          <w:szCs w:val="27"/>
          <w:shd w:val="clear" w:fill="F7F7F7"/>
          <w:lang w:val="en-US" w:eastAsia="zh-CN" w:bidi="ar"/>
        </w:rPr>
        <w:br w:type="textWrapping"/>
      </w:r>
      <w:r>
        <w:rPr>
          <w:rFonts w:hint="eastAsia" w:ascii="仿宋" w:hAnsi="仿宋" w:eastAsia="仿宋" w:cs="仿宋"/>
          <w:kern w:val="0"/>
          <w:sz w:val="27"/>
          <w:szCs w:val="27"/>
          <w:shd w:val="clear" w:fill="F7F7F7"/>
          <w:lang w:val="en-US" w:eastAsia="zh-CN" w:bidi="ar"/>
        </w:rPr>
        <w:t>   标项名称： 克州人民医院2025年自助打印服务采购项目 </w:t>
      </w:r>
      <w:r>
        <w:rPr>
          <w:rFonts w:hint="eastAsia" w:ascii="仿宋" w:hAnsi="仿宋" w:eastAsia="仿宋" w:cs="仿宋"/>
          <w:kern w:val="0"/>
          <w:sz w:val="27"/>
          <w:szCs w:val="27"/>
          <w:shd w:val="clear" w:fill="F7F7F7"/>
          <w:lang w:val="en-US" w:eastAsia="zh-CN" w:bidi="ar"/>
        </w:rPr>
        <w:br w:type="textWrapping"/>
      </w:r>
      <w:r>
        <w:rPr>
          <w:rFonts w:hint="eastAsia" w:ascii="仿宋" w:hAnsi="仿宋" w:eastAsia="仿宋" w:cs="仿宋"/>
          <w:kern w:val="0"/>
          <w:sz w:val="27"/>
          <w:szCs w:val="27"/>
          <w:shd w:val="clear" w:fill="F7F7F7"/>
          <w:lang w:val="en-US" w:eastAsia="zh-CN" w:bidi="ar"/>
        </w:rPr>
        <w:t>   数量： 1 </w:t>
      </w:r>
      <w:r>
        <w:rPr>
          <w:rFonts w:hint="eastAsia" w:ascii="仿宋" w:hAnsi="仿宋" w:eastAsia="仿宋" w:cs="仿宋"/>
          <w:kern w:val="0"/>
          <w:sz w:val="27"/>
          <w:szCs w:val="27"/>
          <w:shd w:val="clear" w:fill="F7F7F7"/>
          <w:lang w:val="en-US" w:eastAsia="zh-CN" w:bidi="ar"/>
        </w:rPr>
        <w:br w:type="textWrapping"/>
      </w:r>
      <w:r>
        <w:rPr>
          <w:rFonts w:hint="eastAsia" w:ascii="仿宋" w:hAnsi="仿宋" w:eastAsia="仿宋" w:cs="仿宋"/>
          <w:kern w:val="0"/>
          <w:sz w:val="27"/>
          <w:szCs w:val="27"/>
          <w:shd w:val="clear" w:fill="F7F7F7"/>
          <w:lang w:val="en-US" w:eastAsia="zh-CN" w:bidi="ar"/>
        </w:rPr>
        <w:t>   预算金额（元）： 1600000  </w:t>
      </w:r>
      <w:r>
        <w:rPr>
          <w:rFonts w:hint="eastAsia" w:ascii="仿宋" w:hAnsi="仿宋" w:eastAsia="仿宋" w:cs="仿宋"/>
          <w:kern w:val="0"/>
          <w:sz w:val="27"/>
          <w:szCs w:val="27"/>
          <w:shd w:val="clear" w:fill="F7F7F7"/>
          <w:lang w:val="en-US" w:eastAsia="zh-CN" w:bidi="ar"/>
        </w:rPr>
        <w:br w:type="textWrapping"/>
      </w:r>
      <w:r>
        <w:rPr>
          <w:rFonts w:hint="eastAsia" w:ascii="仿宋" w:hAnsi="仿宋" w:eastAsia="仿宋" w:cs="仿宋"/>
          <w:kern w:val="0"/>
          <w:sz w:val="27"/>
          <w:szCs w:val="27"/>
          <w:shd w:val="clear" w:fill="F7F7F7"/>
          <w:lang w:val="en-US" w:eastAsia="zh-CN" w:bidi="ar"/>
        </w:rPr>
        <w:t>   单位： 项 </w:t>
      </w:r>
      <w:r>
        <w:rPr>
          <w:rFonts w:hint="eastAsia" w:ascii="仿宋" w:hAnsi="仿宋" w:eastAsia="仿宋" w:cs="仿宋"/>
          <w:kern w:val="0"/>
          <w:sz w:val="27"/>
          <w:szCs w:val="27"/>
          <w:shd w:val="clear" w:fill="F7F7F7"/>
          <w:lang w:val="en-US" w:eastAsia="zh-CN" w:bidi="ar"/>
        </w:rPr>
        <w:br w:type="textWrapping"/>
      </w:r>
      <w:r>
        <w:rPr>
          <w:rFonts w:hint="eastAsia" w:ascii="仿宋" w:hAnsi="仿宋" w:eastAsia="仿宋" w:cs="仿宋"/>
          <w:kern w:val="0"/>
          <w:sz w:val="27"/>
          <w:szCs w:val="27"/>
          <w:shd w:val="clear" w:fill="F7F7F7"/>
          <w:lang w:val="en-US" w:eastAsia="zh-CN" w:bidi="ar"/>
        </w:rPr>
        <w:t>   简要规格描述： 采购自助打印服务，详见谈判文件。 </w:t>
      </w:r>
      <w:r>
        <w:rPr>
          <w:rFonts w:hint="eastAsia" w:ascii="仿宋" w:hAnsi="仿宋" w:eastAsia="仿宋" w:cs="仿宋"/>
          <w:kern w:val="0"/>
          <w:sz w:val="27"/>
          <w:szCs w:val="27"/>
          <w:shd w:val="clear" w:fill="F7F7F7"/>
          <w:lang w:val="en-US" w:eastAsia="zh-CN" w:bidi="ar"/>
        </w:rPr>
        <w:br w:type="textWrapping"/>
      </w:r>
      <w:r>
        <w:rPr>
          <w:rFonts w:hint="eastAsia" w:ascii="仿宋" w:hAnsi="仿宋" w:eastAsia="仿宋" w:cs="仿宋"/>
          <w:kern w:val="0"/>
          <w:sz w:val="27"/>
          <w:szCs w:val="27"/>
          <w:shd w:val="clear" w:fill="F7F7F7"/>
          <w:lang w:val="en-US" w:eastAsia="zh-CN" w:bidi="ar"/>
        </w:rPr>
        <w:t>   备注：  </w:t>
      </w:r>
      <w:r>
        <w:rPr>
          <w:rFonts w:hint="eastAsia" w:ascii="仿宋" w:hAnsi="仿宋" w:eastAsia="仿宋" w:cs="仿宋"/>
          <w:kern w:val="0"/>
          <w:sz w:val="24"/>
          <w:szCs w:val="24"/>
          <w:shd w:val="clear" w:fill="F7F7F7"/>
          <w:lang w:val="en-US" w:eastAsia="zh-CN" w:bidi="ar"/>
        </w:rPr>
        <w:t>  </w:t>
      </w:r>
    </w:p>
    <w:p w14:paraId="0B192003">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合同履约期限：标项 1，总预算160万元，总金额用完为止，合同有效期不超过3年。 </w:t>
      </w:r>
    </w:p>
    <w:p w14:paraId="2CC48640">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本项目（否）接受联合体投标。</w:t>
      </w:r>
    </w:p>
    <w:p w14:paraId="0DBFB0F9">
      <w:pPr>
        <w:pStyle w:val="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400" w:lineRule="exact"/>
        <w:ind w:left="0" w:right="0"/>
        <w:jc w:val="both"/>
        <w:textAlignment w:val="auto"/>
        <w:rPr>
          <w:rFonts w:hint="eastAsia" w:ascii="仿宋" w:hAnsi="仿宋" w:eastAsia="仿宋" w:cs="仿宋"/>
          <w:sz w:val="27"/>
          <w:szCs w:val="27"/>
        </w:rPr>
      </w:pPr>
      <w:r>
        <w:rPr>
          <w:rStyle w:val="8"/>
          <w:rFonts w:hint="eastAsia" w:ascii="仿宋" w:hAnsi="仿宋" w:eastAsia="仿宋" w:cs="仿宋"/>
          <w:sz w:val="27"/>
          <w:szCs w:val="27"/>
        </w:rPr>
        <w:t>二、申请人的资格要求：</w:t>
      </w:r>
    </w:p>
    <w:p w14:paraId="4F4E1E6C">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1.满足《中华人民共和国政府采购法》第二十二条规定；</w:t>
      </w:r>
    </w:p>
    <w:p w14:paraId="63EA771B">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2.落实政府采购政策需满足的资格要求：标项1：本项目为专门面向中小企业采购项目，根据《政府采购促进中小企业发展管理办法》（财库[2020]46号）的规定，评标时将不再给予价格优惠，必须提供中小企业声明函。 </w:t>
      </w:r>
    </w:p>
    <w:p w14:paraId="4F78CEE5">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3.本项目的特定资格要求：</w:t>
      </w:r>
      <w:r>
        <w:rPr>
          <w:rFonts w:hint="eastAsia" w:ascii="仿宋" w:hAnsi="仿宋" w:eastAsia="仿宋" w:cs="仿宋"/>
          <w:sz w:val="27"/>
          <w:szCs w:val="27"/>
        </w:rPr>
        <w:br w:type="textWrapping"/>
      </w:r>
      <w:r>
        <w:rPr>
          <w:rFonts w:hint="eastAsia" w:ascii="仿宋" w:hAnsi="仿宋" w:eastAsia="仿宋" w:cs="仿宋"/>
          <w:sz w:val="27"/>
          <w:szCs w:val="27"/>
        </w:rPr>
        <w:t>【标项1】</w:t>
      </w:r>
      <w:r>
        <w:rPr>
          <w:rFonts w:hint="eastAsia" w:ascii="仿宋" w:hAnsi="仿宋" w:eastAsia="仿宋" w:cs="仿宋"/>
          <w:sz w:val="27"/>
          <w:szCs w:val="27"/>
        </w:rPr>
        <w:br w:type="textWrapping"/>
      </w:r>
      <w:r>
        <w:rPr>
          <w:rFonts w:hint="eastAsia" w:ascii="仿宋" w:hAnsi="仿宋" w:eastAsia="仿宋" w:cs="仿宋"/>
          <w:sz w:val="27"/>
          <w:szCs w:val="27"/>
        </w:rPr>
        <w:t>（1）具备有效的营业执照；</w:t>
      </w:r>
      <w:r>
        <w:rPr>
          <w:rFonts w:hint="eastAsia" w:ascii="仿宋" w:hAnsi="仿宋" w:eastAsia="仿宋" w:cs="仿宋"/>
          <w:sz w:val="27"/>
          <w:szCs w:val="27"/>
        </w:rPr>
        <w:br w:type="textWrapping"/>
      </w:r>
      <w:r>
        <w:rPr>
          <w:rFonts w:hint="eastAsia" w:ascii="仿宋" w:hAnsi="仿宋" w:eastAsia="仿宋" w:cs="仿宋"/>
          <w:sz w:val="27"/>
          <w:szCs w:val="27"/>
        </w:rPr>
        <w:t>（2）法定代表人投标需提供法定代表人资格证明书，委托代理人投标需提供法定代表人授权委托书；</w:t>
      </w:r>
      <w:r>
        <w:rPr>
          <w:rFonts w:hint="eastAsia" w:ascii="仿宋" w:hAnsi="仿宋" w:eastAsia="仿宋" w:cs="仿宋"/>
          <w:sz w:val="27"/>
          <w:szCs w:val="27"/>
        </w:rPr>
        <w:br w:type="textWrapping"/>
      </w:r>
      <w:r>
        <w:rPr>
          <w:rFonts w:hint="eastAsia" w:ascii="仿宋" w:hAnsi="仿宋" w:eastAsia="仿宋" w:cs="仿宋"/>
          <w:sz w:val="27"/>
          <w:szCs w:val="27"/>
        </w:rPr>
        <w:t>（3）参加采购活动前三年内，在经营活动中没有重大违法记录，供应商须提供 “信用中国”网站（http://www.creditchina.gov.cn/）、“中国政府采购网”网站（http://www.ccgp.gov.cn）无违法违规行为的查询纪录（提供查询结果网页截图并加盖供应商公章）； </w:t>
      </w:r>
    </w:p>
    <w:p w14:paraId="6BDEFB23">
      <w:pPr>
        <w:pStyle w:val="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400" w:lineRule="exact"/>
        <w:ind w:left="0" w:right="0"/>
        <w:jc w:val="both"/>
        <w:textAlignment w:val="auto"/>
        <w:rPr>
          <w:rFonts w:hint="eastAsia" w:ascii="仿宋" w:hAnsi="仿宋" w:eastAsia="仿宋" w:cs="仿宋"/>
          <w:sz w:val="27"/>
          <w:szCs w:val="27"/>
        </w:rPr>
      </w:pPr>
      <w:r>
        <w:rPr>
          <w:rStyle w:val="8"/>
          <w:rFonts w:hint="eastAsia" w:ascii="仿宋" w:hAnsi="仿宋" w:eastAsia="仿宋" w:cs="仿宋"/>
          <w:sz w:val="27"/>
          <w:szCs w:val="27"/>
        </w:rPr>
        <w:t>三、获取采购文件</w:t>
      </w:r>
    </w:p>
    <w:p w14:paraId="28B40CF1">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w:t>
      </w:r>
      <w:r>
        <w:rPr>
          <w:rFonts w:hint="eastAsia" w:ascii="仿宋" w:hAnsi="仿宋" w:eastAsia="仿宋" w:cs="仿宋"/>
          <w:sz w:val="27"/>
          <w:szCs w:val="27"/>
          <w:u w:val="none"/>
        </w:rPr>
        <w:t>时间：2025年05月19日至2025年05月21日，每天上午00:00至14:00，下午14:00至23:59（北京时间，法定节假日除外）</w:t>
      </w:r>
    </w:p>
    <w:p w14:paraId="44EF09AB">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地点：政采云平台线上  </w:t>
      </w:r>
    </w:p>
    <w:p w14:paraId="4E3D5993">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方式：供应商登录政采云平台https://www.zcygov.cn/在线申请获取采购文件（进入“项目采购”应用，在获取采购文件菜单中选择项目，申请获取采购文件），或者点击采购公告底部潜在供应商“获取采购文件”，页面跳转后登陆，直接获取采购文件。  </w:t>
      </w:r>
    </w:p>
    <w:p w14:paraId="3E9601DF">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售价（元）：0 </w:t>
      </w:r>
    </w:p>
    <w:p w14:paraId="525E7BF6">
      <w:pPr>
        <w:pStyle w:val="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400" w:lineRule="exact"/>
        <w:ind w:left="0" w:right="0"/>
        <w:jc w:val="both"/>
        <w:textAlignment w:val="auto"/>
        <w:rPr>
          <w:rFonts w:hint="eastAsia" w:ascii="仿宋" w:hAnsi="仿宋" w:eastAsia="仿宋" w:cs="仿宋"/>
          <w:sz w:val="27"/>
          <w:szCs w:val="27"/>
        </w:rPr>
      </w:pPr>
      <w:r>
        <w:rPr>
          <w:rStyle w:val="8"/>
          <w:rFonts w:hint="eastAsia" w:ascii="仿宋" w:hAnsi="仿宋" w:eastAsia="仿宋" w:cs="仿宋"/>
          <w:sz w:val="27"/>
          <w:szCs w:val="27"/>
        </w:rPr>
        <w:t>四、响应文件提交</w:t>
      </w:r>
    </w:p>
    <w:p w14:paraId="465BD558">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截止时间：2025年05月27日 10:30（北京时间）</w:t>
      </w:r>
    </w:p>
    <w:p w14:paraId="025CE4EF">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地点：请登录政采云投标客户端投标 </w:t>
      </w:r>
    </w:p>
    <w:p w14:paraId="5900C385">
      <w:pPr>
        <w:pStyle w:val="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400" w:lineRule="exact"/>
        <w:ind w:left="0" w:right="0"/>
        <w:jc w:val="both"/>
        <w:textAlignment w:val="auto"/>
        <w:rPr>
          <w:rFonts w:hint="eastAsia" w:ascii="仿宋" w:hAnsi="仿宋" w:eastAsia="仿宋" w:cs="仿宋"/>
          <w:sz w:val="27"/>
          <w:szCs w:val="27"/>
        </w:rPr>
      </w:pPr>
      <w:r>
        <w:rPr>
          <w:rStyle w:val="8"/>
          <w:rFonts w:hint="eastAsia" w:ascii="仿宋" w:hAnsi="仿宋" w:eastAsia="仿宋" w:cs="仿宋"/>
          <w:sz w:val="27"/>
          <w:szCs w:val="27"/>
        </w:rPr>
        <w:t>五、响应文件开启</w:t>
      </w:r>
      <w:r>
        <w:rPr>
          <w:rFonts w:hint="eastAsia" w:ascii="仿宋" w:hAnsi="仿宋" w:eastAsia="仿宋" w:cs="仿宋"/>
          <w:sz w:val="27"/>
          <w:szCs w:val="27"/>
        </w:rPr>
        <w:t> </w:t>
      </w:r>
    </w:p>
    <w:p w14:paraId="19C6BC52">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开启时间：2025年05月27日 10:30（北京时间）</w:t>
      </w:r>
    </w:p>
    <w:p w14:paraId="1CDB67DC">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地点：投标人登录政采云平台https://www.zcygov.cn/，进入“项目采购-开标评标-右边选择对应项目点击“进入项目”进入开标大厅。</w:t>
      </w:r>
    </w:p>
    <w:p w14:paraId="0EEF5A6A">
      <w:pPr>
        <w:pStyle w:val="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400" w:lineRule="exact"/>
        <w:ind w:left="0" w:right="0"/>
        <w:jc w:val="both"/>
        <w:textAlignment w:val="auto"/>
        <w:rPr>
          <w:rFonts w:hint="eastAsia" w:ascii="仿宋" w:hAnsi="仿宋" w:eastAsia="仿宋" w:cs="仿宋"/>
          <w:sz w:val="31"/>
          <w:szCs w:val="31"/>
        </w:rPr>
      </w:pPr>
      <w:r>
        <w:rPr>
          <w:rStyle w:val="8"/>
          <w:rFonts w:hint="eastAsia" w:ascii="仿宋" w:hAnsi="仿宋" w:eastAsia="仿宋" w:cs="仿宋"/>
          <w:sz w:val="27"/>
          <w:szCs w:val="27"/>
        </w:rPr>
        <w:t>六、公告期限</w:t>
      </w:r>
      <w:r>
        <w:rPr>
          <w:rFonts w:hint="eastAsia" w:ascii="仿宋" w:hAnsi="仿宋" w:eastAsia="仿宋" w:cs="仿宋"/>
          <w:sz w:val="31"/>
          <w:szCs w:val="31"/>
        </w:rPr>
        <w:t> </w:t>
      </w:r>
    </w:p>
    <w:p w14:paraId="36819EA9">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自本公告发布之日起3个工作日。</w:t>
      </w:r>
    </w:p>
    <w:p w14:paraId="3AC39886">
      <w:pPr>
        <w:pStyle w:val="4"/>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400" w:lineRule="exact"/>
        <w:ind w:left="0" w:right="0"/>
        <w:jc w:val="both"/>
        <w:textAlignment w:val="auto"/>
        <w:rPr>
          <w:rFonts w:hint="eastAsia" w:ascii="仿宋" w:hAnsi="仿宋" w:eastAsia="仿宋" w:cs="仿宋"/>
          <w:sz w:val="27"/>
          <w:szCs w:val="27"/>
        </w:rPr>
      </w:pPr>
      <w:r>
        <w:rPr>
          <w:rStyle w:val="8"/>
          <w:rFonts w:hint="eastAsia" w:ascii="仿宋" w:hAnsi="仿宋" w:eastAsia="仿宋" w:cs="仿宋"/>
          <w:sz w:val="27"/>
          <w:szCs w:val="27"/>
        </w:rPr>
        <w:t>七、其他补充事宜</w:t>
      </w:r>
      <w:r>
        <w:rPr>
          <w:rFonts w:hint="eastAsia" w:ascii="仿宋" w:hAnsi="仿宋" w:eastAsia="仿宋" w:cs="仿宋"/>
          <w:sz w:val="27"/>
          <w:szCs w:val="27"/>
        </w:rPr>
        <w:t> </w:t>
      </w:r>
    </w:p>
    <w:p w14:paraId="79A750C7">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1、本项目实行网上投标，采用电子投标文件。</w:t>
      </w:r>
    </w:p>
    <w:p w14:paraId="0188FAA6">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22D9303D">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3、供应商将政采云电子交易客户端下载、安装完成后，可通过账号密码或CA登录客户端进行投标文件的制作。在使用政采云投标客户端时，建议使用WIN7及以上操作系统。</w:t>
      </w:r>
    </w:p>
    <w:p w14:paraId="238B3C10">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textAlignment w:val="auto"/>
        <w:rPr>
          <w:rFonts w:hint="eastAsia" w:ascii="仿宋" w:hAnsi="仿宋" w:eastAsia="仿宋" w:cs="仿宋"/>
        </w:rPr>
      </w:pPr>
      <w:r>
        <w:rPr>
          <w:rFonts w:hint="eastAsia" w:ascii="仿宋" w:hAnsi="仿宋" w:eastAsia="仿宋" w:cs="仿宋"/>
          <w:sz w:val="27"/>
          <w:szCs w:val="27"/>
        </w:rPr>
        <w:t>    4、其他事项：1、本项目实行网上投标，采用电子投标文件。</w:t>
      </w:r>
      <w:r>
        <w:rPr>
          <w:rFonts w:hint="eastAsia" w:ascii="仿宋" w:hAnsi="仿宋" w:eastAsia="仿宋" w:cs="仿宋"/>
          <w:sz w:val="27"/>
          <w:szCs w:val="27"/>
        </w:rPr>
        <w:br w:type="textWrapping"/>
      </w:r>
      <w:r>
        <w:rPr>
          <w:rFonts w:hint="eastAsia" w:ascii="仿宋" w:hAnsi="仿宋" w:eastAsia="仿宋" w:cs="仿宋"/>
          <w:sz w:val="27"/>
          <w:szCs w:val="27"/>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r>
        <w:rPr>
          <w:rFonts w:hint="eastAsia" w:ascii="仿宋" w:hAnsi="仿宋" w:eastAsia="仿宋" w:cs="仿宋"/>
          <w:sz w:val="27"/>
          <w:szCs w:val="27"/>
        </w:rPr>
        <w:br w:type="textWrapping"/>
      </w:r>
      <w:r>
        <w:rPr>
          <w:rFonts w:hint="eastAsia" w:ascii="仿宋" w:hAnsi="仿宋" w:eastAsia="仿宋" w:cs="仿宋"/>
          <w:sz w:val="27"/>
          <w:szCs w:val="27"/>
        </w:rPr>
        <w:t>3、供应商将政采云电子交易客户端下载、安装完成后，可通过账号密码或CA登录客户端进行投标文件的制作。在使用政采云投标客户端时，建议使用WIN7及以上操作系统。  </w:t>
      </w:r>
    </w:p>
    <w:p w14:paraId="084F164D">
      <w:pPr>
        <w:pStyle w:val="4"/>
        <w:keepNext w:val="0"/>
        <w:keepLines w:val="0"/>
        <w:widowControl/>
        <w:suppressLineNumbers w:val="0"/>
        <w:spacing w:before="75" w:beforeAutospacing="0" w:after="75" w:afterAutospacing="0"/>
        <w:ind w:left="0" w:right="0"/>
        <w:rPr>
          <w:rFonts w:hint="eastAsia" w:ascii="仿宋" w:hAnsi="仿宋" w:eastAsia="仿宋" w:cs="仿宋"/>
        </w:rPr>
      </w:pPr>
      <w:r>
        <w:rPr>
          <w:rFonts w:hint="eastAsia" w:ascii="仿宋" w:hAnsi="仿宋" w:eastAsia="仿宋" w:cs="仿宋"/>
        </w:rPr>
        <w:t>特别提示：</w:t>
      </w:r>
    </w:p>
    <w:p w14:paraId="6FB4C986">
      <w:pPr>
        <w:pStyle w:val="4"/>
        <w:keepNext w:val="0"/>
        <w:keepLines w:val="0"/>
        <w:widowControl/>
        <w:suppressLineNumbers w:val="0"/>
        <w:spacing w:before="75" w:beforeAutospacing="0" w:after="75" w:afterAutospacing="0"/>
        <w:ind w:left="0" w:right="0"/>
        <w:rPr>
          <w:rFonts w:hint="eastAsia" w:ascii="仿宋" w:hAnsi="仿宋" w:eastAsia="仿宋" w:cs="仿宋"/>
        </w:rPr>
      </w:pPr>
      <w:r>
        <w:rPr>
          <w:rFonts w:hint="eastAsia" w:ascii="仿宋" w:hAnsi="仿宋" w:eastAsia="仿宋" w:cs="仿宋"/>
        </w:rPr>
        <w:t>        1、采购限额标准以上，200万元以下的货物和服务采购项目、400万元以下的工程采购项目，适宜由中小企业提供的，采购人应当专门面向中小企业采购。</w:t>
      </w:r>
    </w:p>
    <w:p w14:paraId="0AE3665D">
      <w:pPr>
        <w:pStyle w:val="4"/>
        <w:keepNext w:val="0"/>
        <w:keepLines w:val="0"/>
        <w:widowControl/>
        <w:suppressLineNumbers w:val="0"/>
        <w:spacing w:before="75" w:beforeAutospacing="0" w:after="75" w:afterAutospacing="0"/>
        <w:ind w:left="0" w:right="0"/>
        <w:rPr>
          <w:rFonts w:hint="eastAsia" w:ascii="仿宋" w:hAnsi="仿宋" w:eastAsia="仿宋" w:cs="仿宋"/>
        </w:rPr>
      </w:pPr>
      <w:r>
        <w:rPr>
          <w:rFonts w:hint="eastAsia" w:ascii="仿宋" w:hAnsi="仿宋" w:eastAsia="仿宋" w:cs="仿宋"/>
        </w:rPr>
        <w:t>        2、超过200万元的货物和服务采购项目，预留该部分采购项目预算总额的30%以上专门面向中小企业采购，其中预留给小微企业的比例不低于60%。</w:t>
      </w:r>
    </w:p>
    <w:p w14:paraId="3694763B">
      <w:pPr>
        <w:pStyle w:val="4"/>
        <w:keepNext w:val="0"/>
        <w:keepLines w:val="0"/>
        <w:widowControl/>
        <w:suppressLineNumbers w:val="0"/>
        <w:spacing w:before="75" w:beforeAutospacing="0" w:after="75" w:afterAutospacing="0"/>
        <w:ind w:left="0" w:right="0"/>
        <w:rPr>
          <w:rFonts w:hint="eastAsia" w:ascii="仿宋" w:hAnsi="仿宋" w:eastAsia="仿宋" w:cs="仿宋"/>
        </w:rPr>
      </w:pPr>
      <w:r>
        <w:rPr>
          <w:rFonts w:hint="eastAsia" w:ascii="仿宋" w:hAnsi="仿宋" w:eastAsia="仿宋" w:cs="仿宋"/>
        </w:rPr>
        <w:t>        3、超过400万元的工程采购项目中适宜由中小企业提供的，预留该部分采购项目预算总额的40%以上专门面向中小企业采购，其中预留给小微企业的比例不低于60%。</w:t>
      </w:r>
    </w:p>
    <w:p w14:paraId="4B1ED97A">
      <w:pPr>
        <w:pStyle w:val="4"/>
        <w:keepNext w:val="0"/>
        <w:keepLines w:val="0"/>
        <w:widowControl/>
        <w:suppressLineNumbers w:val="0"/>
        <w:spacing w:before="75" w:beforeAutospacing="0" w:after="75" w:afterAutospacing="0"/>
        <w:ind w:left="0" w:right="0"/>
        <w:rPr>
          <w:rFonts w:hint="eastAsia" w:ascii="仿宋" w:hAnsi="仿宋" w:eastAsia="仿宋" w:cs="仿宋"/>
        </w:rPr>
      </w:pPr>
      <w:r>
        <w:rPr>
          <w:rFonts w:hint="eastAsia" w:ascii="仿宋" w:hAnsi="仿宋" w:eastAsia="仿宋" w:cs="仿宋"/>
        </w:rPr>
        <w:t>        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51B892B5">
      <w:pPr>
        <w:pStyle w:val="4"/>
        <w:keepNext w:val="0"/>
        <w:keepLines w:val="0"/>
        <w:widowControl/>
        <w:suppressLineNumbers w:val="0"/>
        <w:spacing w:before="75" w:beforeAutospacing="0" w:after="75" w:afterAutospacing="0"/>
        <w:ind w:left="0" w:right="0"/>
        <w:rPr>
          <w:rFonts w:hint="eastAsia" w:ascii="仿宋" w:hAnsi="仿宋" w:eastAsia="仿宋" w:cs="仿宋"/>
        </w:rPr>
      </w:pPr>
      <w:r>
        <w:rPr>
          <w:rFonts w:hint="eastAsia" w:ascii="仿宋" w:hAnsi="仿宋" w:eastAsia="仿宋" w:cs="仿宋"/>
        </w:rPr>
        <w:t>        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0DF7C378">
      <w:pPr>
        <w:pStyle w:val="4"/>
        <w:keepNext w:val="0"/>
        <w:keepLines w:val="0"/>
        <w:widowControl/>
        <w:suppressLineNumbers w:val="0"/>
        <w:spacing w:before="255" w:beforeAutospacing="0" w:after="255" w:afterAutospacing="0" w:line="480" w:lineRule="atLeast"/>
        <w:ind w:left="0" w:right="0"/>
        <w:jc w:val="both"/>
        <w:rPr>
          <w:rFonts w:hint="eastAsia" w:ascii="仿宋" w:hAnsi="仿宋" w:eastAsia="仿宋" w:cs="仿宋"/>
          <w:sz w:val="31"/>
          <w:szCs w:val="31"/>
        </w:rPr>
      </w:pPr>
      <w:r>
        <w:rPr>
          <w:rStyle w:val="8"/>
          <w:rFonts w:hint="eastAsia" w:ascii="仿宋" w:hAnsi="仿宋" w:eastAsia="仿宋" w:cs="仿宋"/>
          <w:sz w:val="27"/>
          <w:szCs w:val="27"/>
        </w:rPr>
        <w:t>八、凡对本次招标提出询问，请按以下方式联系</w:t>
      </w:r>
    </w:p>
    <w:p w14:paraId="30274907">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1.采购人信息</w:t>
      </w:r>
    </w:p>
    <w:p w14:paraId="13E3B96D">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名 称：</w:t>
      </w:r>
      <w:r>
        <w:rPr>
          <w:rStyle w:val="9"/>
          <w:rFonts w:hint="eastAsia" w:ascii="仿宋" w:hAnsi="仿宋" w:eastAsia="仿宋" w:cs="仿宋"/>
          <w:sz w:val="27"/>
          <w:szCs w:val="27"/>
        </w:rPr>
        <w:t>克孜勒苏柯尔克孜自治州人民医院</w:t>
      </w:r>
    </w:p>
    <w:p w14:paraId="65C4B7E4">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地 址：新疆阿图什市帕米尔路西5院</w:t>
      </w:r>
    </w:p>
    <w:p w14:paraId="3744A9E2">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联系方式：18609081181</w:t>
      </w:r>
    </w:p>
    <w:p w14:paraId="1258B619">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2.采购代理机构信息</w:t>
      </w:r>
    </w:p>
    <w:p w14:paraId="4AAF13BD">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名 称：中科高盛咨询集团有限公司</w:t>
      </w:r>
    </w:p>
    <w:p w14:paraId="3324E1F7">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地 址：新疆乌鲁木齐市水磨沟区绿地中心写字楼智海2008</w:t>
      </w:r>
    </w:p>
    <w:p w14:paraId="6F7322F4">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联系方式：0991-4881798</w:t>
      </w:r>
    </w:p>
    <w:p w14:paraId="299AB1C5">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3.项目联系方式</w:t>
      </w:r>
    </w:p>
    <w:p w14:paraId="6F829DF6">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项目联系人：</w:t>
      </w:r>
      <w:r>
        <w:rPr>
          <w:rStyle w:val="9"/>
          <w:rFonts w:hint="eastAsia" w:ascii="仿宋" w:hAnsi="仿宋" w:eastAsia="仿宋" w:cs="仿宋"/>
          <w:sz w:val="27"/>
          <w:szCs w:val="27"/>
        </w:rPr>
        <w:t>付文、丁凯露、孔姗姗</w:t>
      </w:r>
    </w:p>
    <w:p w14:paraId="3FA6E2E5">
      <w:pPr>
        <w:pStyle w:val="4"/>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20"/>
        <w:textAlignment w:val="auto"/>
        <w:rPr>
          <w:rFonts w:hint="eastAsia" w:ascii="仿宋" w:hAnsi="仿宋" w:eastAsia="仿宋" w:cs="仿宋"/>
        </w:rPr>
      </w:pPr>
      <w:r>
        <w:rPr>
          <w:rFonts w:hint="eastAsia" w:ascii="仿宋" w:hAnsi="仿宋" w:eastAsia="仿宋" w:cs="仿宋"/>
          <w:sz w:val="27"/>
          <w:szCs w:val="27"/>
        </w:rPr>
        <w:t>电 话：</w:t>
      </w:r>
      <w:r>
        <w:rPr>
          <w:rStyle w:val="9"/>
          <w:rFonts w:hint="eastAsia" w:ascii="仿宋" w:hAnsi="仿宋" w:eastAsia="仿宋" w:cs="仿宋"/>
          <w:sz w:val="27"/>
          <w:szCs w:val="27"/>
        </w:rPr>
        <w:t>0991-4881798</w:t>
      </w:r>
    </w:p>
    <w:p w14:paraId="2E03B941">
      <w:pPr>
        <w:pStyle w:val="4"/>
        <w:keepNext w:val="0"/>
        <w:keepLines w:val="0"/>
        <w:widowControl/>
        <w:suppressLineNumbers w:val="0"/>
        <w:spacing w:before="75" w:beforeAutospacing="0" w:after="75" w:afterAutospacing="0"/>
        <w:ind w:left="0" w:right="0"/>
        <w:rPr>
          <w:rFonts w:hint="eastAsia" w:ascii="仿宋" w:hAnsi="仿宋" w:eastAsia="仿宋" w:cs="仿宋"/>
        </w:rPr>
      </w:pPr>
    </w:p>
    <w:p w14:paraId="27E6E58A">
      <w:pPr>
        <w:jc w:val="both"/>
        <w:rPr>
          <w:rFonts w:hint="eastAsia" w:ascii="仿宋" w:hAnsi="仿宋" w:eastAsia="仿宋" w:cs="仿宋"/>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汉仪行楷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FB1CE7"/>
    <w:rsid w:val="01011EA3"/>
    <w:rsid w:val="23236941"/>
    <w:rsid w:val="6DFB1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spacing w:after="120" w:line="240" w:lineRule="auto"/>
      <w:ind w:left="420" w:leftChars="200" w:firstLine="420"/>
    </w:pPr>
    <w:rPr>
      <w:rFonts w:cs="宋体"/>
      <w:sz w:val="21"/>
      <w:szCs w:val="21"/>
    </w:rPr>
  </w:style>
  <w:style w:type="paragraph" w:styleId="3">
    <w:name w:val="Body Text Indent"/>
    <w:basedOn w:val="1"/>
    <w:qFormat/>
    <w:uiPriority w:val="0"/>
    <w:pPr>
      <w:spacing w:after="120"/>
      <w:ind w:left="200" w:leftChars="20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HTML Sample"/>
    <w:basedOn w:val="7"/>
    <w:qFormat/>
    <w:uiPriority w:val="0"/>
    <w:rPr>
      <w:rFonts w:ascii="Courier New"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2060</Words>
  <Characters>2393</Characters>
  <Lines>0</Lines>
  <Paragraphs>0</Paragraphs>
  <TotalTime>0</TotalTime>
  <ScaleCrop>false</ScaleCrop>
  <LinksUpToDate>false</LinksUpToDate>
  <CharactersWithSpaces>2598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2025-05-15T11:21:00Z</dcterms:created>
  <dc:creator>硪锝愛，敗給釕時間</dc:creator>
  <cp:lastModifiedBy>我姓毛却不敢贸然﹉</cp:lastModifiedBy>
  <dcterms:modified xsi:type="dcterms:W3CDTF">2025-05-16T08:25:15Z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019BAAFF4A094232AFDDE827959A4DD1_13</vt:lpwstr>
  </property>
  <property fmtid="{D5CDD505-2E9C-101B-9397-08002B2CF9AE}" pid="4" name="KSOTemplateDocerSaveRecord">
    <vt:lpwstr>eyJoZGlkIjoiMGFjNDI3ZmNjNzVkMTNiYzliN2Q3NzQ1ZjczNjliYmQiLCJ1c2VySWQiOiIyNjA4OTYwODgifQ==</vt:lpwstr>
  </property>
</Properties>
</file>