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736"/>
        <w:gridCol w:w="952"/>
        <w:gridCol w:w="1296"/>
        <w:gridCol w:w="1176"/>
        <w:gridCol w:w="1776"/>
      </w:tblGrid>
      <w:tr w14:paraId="13528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6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阿图什市基层医疗机构改造提升项目设备采购（1包）主要标的信息</w:t>
            </w:r>
            <w:bookmarkEnd w:id="0"/>
          </w:p>
        </w:tc>
      </w:tr>
      <w:tr w14:paraId="19375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2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 (元)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</w:tr>
      <w:tr w14:paraId="270B8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监护设备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B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A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9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UX12</w:t>
            </w:r>
          </w:p>
        </w:tc>
      </w:tr>
      <w:tr w14:paraId="656B0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指夹血氧仪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81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C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H100B</w:t>
            </w:r>
          </w:p>
        </w:tc>
      </w:tr>
      <w:tr w14:paraId="1ADE9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B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A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吸氧装置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6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9F-5DW</w:t>
            </w:r>
          </w:p>
        </w:tc>
      </w:tr>
      <w:tr w14:paraId="2EE48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3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1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十二导联远程心电图机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8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iSE-1016</w:t>
            </w:r>
          </w:p>
        </w:tc>
      </w:tr>
      <w:tr w14:paraId="6A32E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B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3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自动体外除颤器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i9e</w:t>
            </w:r>
          </w:p>
        </w:tc>
      </w:tr>
      <w:tr w14:paraId="2BA6E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9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6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7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48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CH-A6</w:t>
            </w:r>
          </w:p>
        </w:tc>
      </w:tr>
      <w:tr w14:paraId="45753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1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B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麦科田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5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SYS-70</w:t>
            </w:r>
          </w:p>
        </w:tc>
      </w:tr>
      <w:tr w14:paraId="1A6CC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E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医用推车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0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7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B0101</w:t>
            </w:r>
          </w:p>
        </w:tc>
      </w:tr>
      <w:tr w14:paraId="7C2C3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F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A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B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3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100H5FPro</w:t>
            </w:r>
          </w:p>
        </w:tc>
      </w:tr>
      <w:tr w14:paraId="7326C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E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体外除颤设备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6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76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i9e</w:t>
            </w:r>
          </w:p>
        </w:tc>
      </w:tr>
      <w:tr w14:paraId="23ECE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急诊抢救箱（外科急救箱）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5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A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飞斯特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FST-X102</w:t>
            </w:r>
          </w:p>
        </w:tc>
      </w:tr>
      <w:tr w14:paraId="13C65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1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6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急诊抢救箱（内科急救箱）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B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E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飞斯特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D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FST-X101</w:t>
            </w:r>
          </w:p>
        </w:tc>
      </w:tr>
      <w:tr w14:paraId="079B9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C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呼吸球囊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B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D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0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厦门康勃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E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LSIA-004/S、LSIA-003/S1、LSIA-001/S1</w:t>
            </w:r>
          </w:p>
        </w:tc>
      </w:tr>
      <w:tr w14:paraId="5C72C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吸痰器（便携式）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F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JX820D-1</w:t>
            </w:r>
          </w:p>
        </w:tc>
      </w:tr>
      <w:tr w14:paraId="1FE29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E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吸痰器（大型）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D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4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YX932D</w:t>
            </w:r>
          </w:p>
        </w:tc>
      </w:tr>
      <w:tr w14:paraId="41FA7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E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清创缝合器械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8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82E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上海金粒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D8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17A33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心电监护仪+固定架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4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2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4DF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UX12</w:t>
            </w:r>
          </w:p>
        </w:tc>
      </w:tr>
      <w:tr w14:paraId="7DC37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9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E16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麦科田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SYS-70</w:t>
            </w:r>
          </w:p>
        </w:tc>
      </w:tr>
      <w:tr w14:paraId="07B36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42F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通盛易达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TS-201A</w:t>
            </w:r>
          </w:p>
        </w:tc>
      </w:tr>
      <w:tr w14:paraId="52760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医用储存柜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8D1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曲阜乐康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C19</w:t>
            </w:r>
          </w:p>
        </w:tc>
      </w:tr>
      <w:tr w14:paraId="3F0C4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D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7EB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2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TJCB-A</w:t>
            </w:r>
          </w:p>
        </w:tc>
      </w:tr>
      <w:tr w14:paraId="14F70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听诊器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4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3AD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3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插式单用A型</w:t>
            </w:r>
          </w:p>
        </w:tc>
      </w:tr>
      <w:tr w14:paraId="0A0BC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6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便携式超声诊断仪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A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E91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汕头超声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Apogee1000ExP</w:t>
            </w:r>
          </w:p>
        </w:tc>
      </w:tr>
      <w:tr w14:paraId="274F6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血糖仪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BCC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杭州恒升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DM5279</w:t>
            </w:r>
          </w:p>
        </w:tc>
      </w:tr>
      <w:tr w14:paraId="655CA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4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YXH-3B2</w:t>
            </w:r>
          </w:p>
        </w:tc>
      </w:tr>
      <w:tr w14:paraId="7CBBD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远程医疗会诊管理系统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3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F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SmartECG Net</w:t>
            </w:r>
          </w:p>
        </w:tc>
      </w:tr>
      <w:tr w14:paraId="48550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多功能床旁设备车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B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曲阜乐康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E12</w:t>
            </w:r>
          </w:p>
        </w:tc>
      </w:tr>
      <w:tr w14:paraId="18E54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抢救车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0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曲阜乐康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</w:t>
            </w:r>
          </w:p>
        </w:tc>
      </w:tr>
      <w:tr w14:paraId="02B8B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便携氧气桶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3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LK-10L</w:t>
            </w:r>
          </w:p>
        </w:tc>
      </w:tr>
      <w:tr w14:paraId="1FB9E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3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中央监护系统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MFM-CMS</w:t>
            </w:r>
          </w:p>
        </w:tc>
      </w:tr>
      <w:tr w14:paraId="2BED6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0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动态心电监测仪(HOLTER)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7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E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6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SE-2012A</w:t>
            </w:r>
          </w:p>
        </w:tc>
      </w:tr>
      <w:tr w14:paraId="0505C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动态血压监测仪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8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SA-10</w:t>
            </w:r>
          </w:p>
        </w:tc>
      </w:tr>
      <w:tr w14:paraId="7A8A8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3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儿童输液床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1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曲阜乐康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LKT2</w:t>
            </w:r>
          </w:p>
        </w:tc>
      </w:tr>
      <w:tr w14:paraId="4F4E7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4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智慧疫苗接种箱/台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F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海尔生物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HYC-61</w:t>
            </w:r>
          </w:p>
        </w:tc>
      </w:tr>
      <w:tr w14:paraId="1EECF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2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智慧疫苗保存冷藏箱/台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HYCD-516</w:t>
            </w:r>
          </w:p>
        </w:tc>
      </w:tr>
      <w:tr w14:paraId="04F70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数字化预防接种门诊全流程信息管理系统接口软件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9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6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</w:p>
        </w:tc>
      </w:tr>
      <w:tr w14:paraId="5722F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B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排队叫号显示管理控制系统（包含在数字化预防接种门诊全流程信息管理系统接口软件）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D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</w:p>
        </w:tc>
      </w:tr>
      <w:tr w14:paraId="520D3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8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虚拟呼叫和语音播报控制系统（包含在数字化预防接种门诊全流程信息管理系统接口软件）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</w:p>
        </w:tc>
      </w:tr>
      <w:tr w14:paraId="3C623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多媒体信息发布系统（包含在数字化预防接种门诊全流程信息管理系统接口软件）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E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</w:p>
        </w:tc>
      </w:tr>
      <w:tr w14:paraId="006DA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7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1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数字化门诊与智能接种冰箱数据对接接口（包含在数字化预防接种门诊全流程信息管理系统接口软件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8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</w:p>
        </w:tc>
      </w:tr>
      <w:tr w14:paraId="19655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9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自动终端机（排队取号机1台）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8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JZQ-320</w:t>
            </w:r>
          </w:p>
        </w:tc>
      </w:tr>
      <w:tr w14:paraId="792DA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自动终端机（留观机1台）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1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5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JZQ-320</w:t>
            </w:r>
          </w:p>
        </w:tc>
      </w:tr>
      <w:tr w14:paraId="17A1D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签核一体机电脑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B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CMB-160</w:t>
            </w:r>
          </w:p>
        </w:tc>
      </w:tr>
      <w:tr w14:paraId="50E9D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A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家长智能签核管理系统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4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5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</w:p>
        </w:tc>
      </w:tr>
      <w:tr w14:paraId="0045E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7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显示终端一体机（一套系统中含分辨率≥3840*2160液晶电视分2台）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7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55寸</w:t>
            </w:r>
          </w:p>
        </w:tc>
      </w:tr>
      <w:tr w14:paraId="3977E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7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显示终端一体机（分辨率≥1360*768液晶电视4台）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C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6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32寸</w:t>
            </w:r>
          </w:p>
        </w:tc>
      </w:tr>
    </w:tbl>
    <w:p w14:paraId="70E9EFFD">
      <w:pPr>
        <w:jc w:val="center"/>
      </w:pPr>
    </w:p>
    <w:sectPr>
      <w:pgSz w:w="11906" w:h="16838"/>
      <w:pgMar w:top="1134" w:right="1800" w:bottom="1134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418BC"/>
    <w:rsid w:val="01BE1B60"/>
    <w:rsid w:val="0EF80318"/>
    <w:rsid w:val="0FDB65CD"/>
    <w:rsid w:val="270418BC"/>
    <w:rsid w:val="2BE266B2"/>
    <w:rsid w:val="42F62B8D"/>
    <w:rsid w:val="4362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794</Words>
  <Characters>1194</Characters>
  <Lines>0</Lines>
  <Paragraphs>0</Paragraphs>
  <TotalTime>8</TotalTime>
  <ScaleCrop>false</ScaleCrop>
  <LinksUpToDate>false</LinksUpToDate>
  <CharactersWithSpaces>1202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2025-07-22T08:08:00Z</dcterms:created>
  <dc:creator>尘埃里点、开不出爱情的花</dc:creator>
  <cp:lastModifiedBy>尘埃里点、开不出爱情的花</cp:lastModifiedBy>
  <dcterms:modified xsi:type="dcterms:W3CDTF">2025-07-22T09:09:35Z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AFC12463234C424FA894C0A0F450252F_11</vt:lpwstr>
  </property>
  <property fmtid="{D5CDD505-2E9C-101B-9397-08002B2CF9AE}" pid="4" name="KSOTemplateDocerSaveRecord">
    <vt:lpwstr>eyJoZGlkIjoiNDI5MDQxMTZlZGQyMGI1NzY0NmI5MTVkYTBiMTEwZjgiLCJ1c2VySWQiOiIzOTQ3NjQxMjgifQ==</vt:lpwstr>
  </property>
</Properties>
</file>